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48" w:rsidRDefault="006A2B48" w:rsidP="004A4907">
      <w:pPr>
        <w:spacing w:after="150" w:line="300" w:lineRule="atLeast"/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86315B" w:rsidRPr="00CB74D5" w:rsidRDefault="0086315B" w:rsidP="0086315B">
      <w:pPr>
        <w:spacing w:after="150" w:line="300" w:lineRule="atLeast"/>
        <w:jc w:val="center"/>
        <w:rPr>
          <w:rFonts w:eastAsia="Times New Roman" w:cs="Helvetica"/>
          <w:b/>
          <w:bCs/>
          <w:iCs/>
          <w:color w:val="333333"/>
          <w:sz w:val="28"/>
          <w:szCs w:val="28"/>
        </w:rPr>
      </w:pPr>
      <w:r w:rsidRPr="00CB74D5">
        <w:rPr>
          <w:rFonts w:eastAsia="Times New Roman" w:cs="Helvetica"/>
          <w:b/>
          <w:bCs/>
          <w:color w:val="333333"/>
          <w:sz w:val="28"/>
          <w:szCs w:val="28"/>
        </w:rPr>
        <w:t>English 242 E</w:t>
      </w:r>
      <w:bookmarkStart w:id="0" w:name="engl242"/>
      <w:r w:rsidRPr="00CB74D5">
        <w:rPr>
          <w:rFonts w:eastAsia="Times New Roman" w:cs="Helvetica"/>
          <w:b/>
          <w:bCs/>
          <w:color w:val="333333"/>
          <w:sz w:val="28"/>
          <w:szCs w:val="28"/>
        </w:rPr>
        <w:t xml:space="preserve"> </w:t>
      </w:r>
      <w:r w:rsidRPr="00CB74D5">
        <w:rPr>
          <w:b/>
          <w:bCs/>
          <w:color w:val="000000"/>
          <w:sz w:val="28"/>
          <w:szCs w:val="28"/>
          <w:shd w:val="clear" w:color="auto" w:fill="FFFFFF"/>
        </w:rPr>
        <w:t>Reading Prose Fiction</w:t>
      </w:r>
      <w:bookmarkEnd w:id="0"/>
      <w:r w:rsidRPr="00CB74D5">
        <w:rPr>
          <w:b/>
          <w:bCs/>
          <w:color w:val="000000"/>
          <w:sz w:val="28"/>
          <w:szCs w:val="28"/>
          <w:shd w:val="clear" w:color="auto" w:fill="FFFFFF"/>
        </w:rPr>
        <w:t>: Short Fiction and our Global Cultural Mosaic</w:t>
      </w:r>
    </w:p>
    <w:p w:rsidR="006A2B48" w:rsidRPr="006A2B48" w:rsidRDefault="006A2B48" w:rsidP="004A4907">
      <w:pPr>
        <w:spacing w:after="150" w:line="300" w:lineRule="atLeast"/>
        <w:jc w:val="center"/>
        <w:rPr>
          <w:rFonts w:eastAsia="Times New Roman" w:cs="Helvetica"/>
          <w:b/>
          <w:bCs/>
          <w:color w:val="333333"/>
          <w:sz w:val="28"/>
          <w:szCs w:val="28"/>
        </w:rPr>
      </w:pPr>
      <w:r w:rsidRPr="006A2B48">
        <w:rPr>
          <w:rFonts w:eastAsia="Times New Roman" w:cs="Helvetica"/>
          <w:b/>
          <w:bCs/>
          <w:iCs/>
          <w:color w:val="333333"/>
          <w:sz w:val="28"/>
          <w:szCs w:val="28"/>
        </w:rPr>
        <w:t>Course Syllabus</w:t>
      </w:r>
    </w:p>
    <w:p w:rsidR="006A2B48" w:rsidRDefault="006A2B48" w:rsidP="006A2B48">
      <w:pPr>
        <w:pStyle w:val="Heading2"/>
        <w:rPr>
          <w:rFonts w:eastAsia="Times New Roman"/>
        </w:rPr>
      </w:pPr>
      <w:r>
        <w:rPr>
          <w:rFonts w:eastAsia="Times New Roman"/>
        </w:rPr>
        <w:t>Important Info</w:t>
      </w:r>
    </w:p>
    <w:p w:rsidR="004A4907" w:rsidRDefault="004A4907" w:rsidP="004A490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iCs/>
          <w:color w:val="333333"/>
          <w:sz w:val="20"/>
          <w:szCs w:val="20"/>
        </w:rPr>
      </w:pPr>
      <w:r w:rsidRPr="00F22DDF"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>Instructor: </w:t>
      </w:r>
      <w:r w:rsidR="006A2B48">
        <w:rPr>
          <w:rFonts w:ascii="Helvetica" w:eastAsia="Times New Roman" w:hAnsi="Helvetica" w:cs="Times New Roman"/>
          <w:iCs/>
          <w:color w:val="333333"/>
          <w:sz w:val="20"/>
          <w:szCs w:val="20"/>
        </w:rPr>
        <w:t xml:space="preserve">Norman </w:t>
      </w:r>
      <w:r w:rsidRPr="00F22DDF">
        <w:rPr>
          <w:rFonts w:ascii="Helvetica" w:eastAsia="Times New Roman" w:hAnsi="Helvetica" w:cs="Times New Roman"/>
          <w:iCs/>
          <w:color w:val="333333"/>
          <w:sz w:val="20"/>
          <w:szCs w:val="20"/>
        </w:rPr>
        <w:t>Wacker</w:t>
      </w:r>
    </w:p>
    <w:p w:rsidR="005568C4" w:rsidRPr="00F22DDF" w:rsidRDefault="005568C4" w:rsidP="004A490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iCs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iCs/>
          <w:color w:val="333333"/>
          <w:sz w:val="20"/>
          <w:szCs w:val="20"/>
        </w:rPr>
        <w:t xml:space="preserve">Class Meets: </w:t>
      </w:r>
      <w:proofErr w:type="spellStart"/>
      <w:r>
        <w:rPr>
          <w:rFonts w:ascii="Helvetica" w:eastAsia="Times New Roman" w:hAnsi="Helvetica" w:cs="Times New Roman"/>
          <w:iCs/>
          <w:color w:val="333333"/>
          <w:sz w:val="20"/>
          <w:szCs w:val="20"/>
        </w:rPr>
        <w:t>M</w:t>
      </w:r>
      <w:proofErr w:type="gramStart"/>
      <w:r>
        <w:rPr>
          <w:rFonts w:ascii="Helvetica" w:eastAsia="Times New Roman" w:hAnsi="Helvetica" w:cs="Times New Roman"/>
          <w:iCs/>
          <w:color w:val="333333"/>
          <w:sz w:val="20"/>
          <w:szCs w:val="20"/>
        </w:rPr>
        <w:t>,T,W,Th</w:t>
      </w:r>
      <w:proofErr w:type="spellEnd"/>
      <w:proofErr w:type="gramEnd"/>
      <w:r>
        <w:rPr>
          <w:rFonts w:ascii="Helvetica" w:eastAsia="Times New Roman" w:hAnsi="Helvetica" w:cs="Times New Roman"/>
          <w:iCs/>
          <w:color w:val="333333"/>
          <w:sz w:val="20"/>
          <w:szCs w:val="20"/>
        </w:rPr>
        <w:t xml:space="preserve"> – 9:40 – 11:50 a.m., BLD 286</w:t>
      </w:r>
    </w:p>
    <w:p w:rsidR="00023520" w:rsidRDefault="004A4907" w:rsidP="004A490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</w:pPr>
      <w:r w:rsidRPr="00F22DDF"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>Office Hours: </w:t>
      </w:r>
      <w:bookmarkStart w:id="1" w:name="_Hlk516546943"/>
      <w:r w:rsidR="00F62591" w:rsidRPr="00F62591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>M/W 2:20 – 3:20</w:t>
      </w:r>
      <w:bookmarkEnd w:id="1"/>
      <w:r w:rsidR="00F940FE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 p.m.</w:t>
      </w:r>
    </w:p>
    <w:p w:rsidR="004A4907" w:rsidRPr="00F22DDF" w:rsidRDefault="00023520" w:rsidP="004A490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iCs/>
          <w:color w:val="333333"/>
          <w:sz w:val="20"/>
          <w:szCs w:val="20"/>
        </w:rPr>
      </w:pPr>
      <w:r w:rsidRPr="006A2B48"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 xml:space="preserve"> </w:t>
      </w:r>
      <w:r w:rsidR="006A2B48" w:rsidRPr="006A2B48"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>Office</w:t>
      </w:r>
      <w:r w:rsidR="006A2B48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: </w:t>
      </w:r>
      <w:proofErr w:type="spellStart"/>
      <w:r w:rsidR="004A4907" w:rsidRPr="00F22DDF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>Padelford</w:t>
      </w:r>
      <w:proofErr w:type="spellEnd"/>
      <w:r w:rsidR="004A4907" w:rsidRPr="00F22DDF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 Hall</w:t>
      </w:r>
      <w:r w:rsidR="006A2B48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>A18</w:t>
      </w:r>
    </w:p>
    <w:p w:rsidR="004A4907" w:rsidRPr="00F22DDF" w:rsidRDefault="004A4907" w:rsidP="004A4907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iCs/>
          <w:color w:val="333333"/>
          <w:sz w:val="20"/>
          <w:szCs w:val="20"/>
        </w:rPr>
      </w:pPr>
      <w:r w:rsidRPr="00F22DDF"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>E-mail: </w:t>
      </w:r>
      <w:r w:rsidRPr="00F22DDF">
        <w:rPr>
          <w:rFonts w:ascii="Helvetica" w:eastAsia="Times New Roman" w:hAnsi="Helvetica" w:cs="Times New Roman"/>
          <w:iCs/>
          <w:color w:val="333333"/>
          <w:sz w:val="20"/>
          <w:szCs w:val="20"/>
        </w:rPr>
        <w:t>nwacker@uw.edu</w:t>
      </w:r>
    </w:p>
    <w:p w:rsidR="006A2B48" w:rsidRPr="00C15B4A" w:rsidRDefault="006A2B48" w:rsidP="006A2B48">
      <w:pPr>
        <w:shd w:val="clear" w:color="auto" w:fill="FFFFFF"/>
        <w:spacing w:line="300" w:lineRule="atLeast"/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iCs/>
          <w:color w:val="333333"/>
          <w:sz w:val="20"/>
          <w:szCs w:val="20"/>
        </w:rPr>
        <w:t>Did you know that</w:t>
      </w:r>
      <w:r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: This course </w:t>
      </w:r>
      <w:r w:rsidRPr="00C15B4A"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 xml:space="preserve">Counts toward the English Minor and </w:t>
      </w:r>
      <w:r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  <w:t>W-Course VLPA</w:t>
      </w:r>
    </w:p>
    <w:p w:rsidR="006A2B48" w:rsidRDefault="006A2B48" w:rsidP="006A2B4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bCs/>
          <w:iCs/>
          <w:color w:val="333333"/>
          <w:sz w:val="20"/>
          <w:szCs w:val="20"/>
        </w:rPr>
      </w:pPr>
    </w:p>
    <w:p w:rsidR="00963AD1" w:rsidRPr="00963AD1" w:rsidRDefault="00963AD1" w:rsidP="004A4907">
      <w:pPr>
        <w:pStyle w:val="Heading2"/>
        <w:rPr>
          <w:rFonts w:eastAsia="Times New Roman"/>
        </w:rPr>
      </w:pPr>
      <w:r w:rsidRPr="00963AD1">
        <w:rPr>
          <w:rFonts w:eastAsia="Times New Roman"/>
        </w:rPr>
        <w:t>Objectives:</w:t>
      </w:r>
    </w:p>
    <w:p w:rsidR="00963AD1" w:rsidRPr="00963AD1" w:rsidRDefault="00963AD1" w:rsidP="00963AD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The primary objective of this course is to establish an interactive classroom community to look hard at the way we read stories and their impact on the lives of readers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, writers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and their societies.</w:t>
      </w:r>
    </w:p>
    <w:p w:rsidR="00963AD1" w:rsidRPr="00963AD1" w:rsidRDefault="00963AD1" w:rsidP="00963AD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We will exchange in conversation and in w</w:t>
      </w:r>
      <w:r w:rsidR="000A6DA4">
        <w:rPr>
          <w:rFonts w:ascii="Helvetica" w:eastAsia="Times New Roman" w:hAnsi="Helvetica" w:cs="Helvetica"/>
          <w:color w:val="333333"/>
          <w:sz w:val="21"/>
          <w:szCs w:val="21"/>
        </w:rPr>
        <w:t xml:space="preserve">riting our experiences of 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storie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s that have shaped the </w:t>
      </w:r>
      <w:r w:rsidR="000A6DA4">
        <w:rPr>
          <w:rFonts w:ascii="Helvetica" w:eastAsia="Times New Roman" w:hAnsi="Helvetica" w:cs="Helvetica"/>
          <w:color w:val="333333"/>
          <w:sz w:val="21"/>
          <w:szCs w:val="21"/>
        </w:rPr>
        <w:t xml:space="preserve">short 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story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, an artform</w:t>
      </w:r>
      <w:r w:rsidR="000A6DA4" w:rsidRPr="000A6DA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0A6DA4">
        <w:rPr>
          <w:rFonts w:ascii="Helvetica" w:eastAsia="Times New Roman" w:hAnsi="Helvetica" w:cs="Helvetica"/>
          <w:color w:val="333333"/>
          <w:sz w:val="21"/>
          <w:szCs w:val="21"/>
        </w:rPr>
        <w:t xml:space="preserve">dating back to ancient times, yet 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as pervasive and influential in the l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ives and times of its readers</w:t>
      </w:r>
      <w:r w:rsidR="000A6DA4">
        <w:rPr>
          <w:rFonts w:ascii="Helvetica" w:eastAsia="Times New Roman" w:hAnsi="Helvetica" w:cs="Helvetica"/>
          <w:color w:val="333333"/>
          <w:sz w:val="21"/>
          <w:szCs w:val="21"/>
        </w:rPr>
        <w:t xml:space="preserve"> over many centuries 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as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cinema, animation, computer games and social media are in our own.</w:t>
      </w:r>
    </w:p>
    <w:p w:rsidR="00963AD1" w:rsidRPr="00963AD1" w:rsidRDefault="00963AD1" w:rsidP="004A4907">
      <w:pPr>
        <w:pStyle w:val="Heading2"/>
        <w:rPr>
          <w:rFonts w:eastAsia="Times New Roman"/>
        </w:rPr>
      </w:pPr>
      <w:r w:rsidRPr="00963AD1">
        <w:rPr>
          <w:rFonts w:eastAsia="Times New Roman"/>
        </w:rPr>
        <w:t>Overview:</w:t>
      </w:r>
    </w:p>
    <w:p w:rsidR="006A2B48" w:rsidRDefault="000A6DA4" w:rsidP="00684EB7">
      <w:pPr>
        <w:spacing w:after="150" w:line="300" w:lineRule="atLeast"/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Particularly since the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19</w:t>
      </w:r>
      <w:r w:rsidR="00841596" w:rsidRPr="00841596">
        <w:rPr>
          <w:rFonts w:ascii="Helvetica" w:eastAsia="Times New Roman" w:hAnsi="Helvetica" w:cs="Helvetica"/>
          <w:color w:val="333333"/>
          <w:sz w:val="21"/>
          <w:szCs w:val="21"/>
          <w:vertAlign w:val="superscript"/>
        </w:rPr>
        <w:t>th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century, stories from many societies and times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have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through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print and translation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had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far reaching distribution within and across world cultures. T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he short story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D543EE">
        <w:rPr>
          <w:rFonts w:ascii="Helvetica" w:eastAsia="Times New Roman" w:hAnsi="Helvetica" w:cs="Helvetica"/>
          <w:color w:val="333333"/>
          <w:sz w:val="21"/>
          <w:szCs w:val="21"/>
        </w:rPr>
        <w:t>and short story collections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offer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window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s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on 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culture, 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s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ensibility and personal conduct. Along the way 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the craft of organizing 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and reflecting on human 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experience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 through fiction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surged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 in influence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as print media, popular literacy, the magazine and book trades created mass and global readerships.  The short story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serialized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 stories and 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novels began to be freely avai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lable, inexpensive and popular.  In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the process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they became mirrors which readers held up to themselves and their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 own times, even as they engaged the times and places of others.</w:t>
      </w:r>
    </w:p>
    <w:p w:rsidR="00963AD1" w:rsidRPr="00963AD1" w:rsidRDefault="00963AD1" w:rsidP="004A4907">
      <w:pPr>
        <w:pStyle w:val="Heading2"/>
        <w:rPr>
          <w:rFonts w:eastAsia="Times New Roman"/>
        </w:rPr>
      </w:pPr>
      <w:r w:rsidRPr="00963AD1">
        <w:rPr>
          <w:rFonts w:eastAsia="Times New Roman"/>
        </w:rPr>
        <w:t>Key Questions</w:t>
      </w:r>
      <w:r w:rsidR="001768F0">
        <w:rPr>
          <w:rFonts w:eastAsia="Times New Roman"/>
        </w:rPr>
        <w:t xml:space="preserve"> Raised by Our Course</w:t>
      </w:r>
      <w:r w:rsidRPr="00963AD1">
        <w:rPr>
          <w:rFonts w:eastAsia="Times New Roman"/>
        </w:rPr>
        <w:t>:</w:t>
      </w:r>
    </w:p>
    <w:p w:rsidR="001768F0" w:rsidRDefault="00963AD1" w:rsidP="00963AD1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What are the impacts of craft and innovation in this medium on its readers, their sensibility, sense of fashion and conduct? How do writers and their approach to character, point-of-view, social convention, plot, use of narration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and dialogue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frame the inner and the social experience of the reader?  We will use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 discussion of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these fundamental questions, informal writing about our reading experience and analysis of the way our writers construct that experience, to document our exper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ience as readers, even as we 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explore and analyze the</w:t>
      </w: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practice of the writer.</w:t>
      </w:r>
    </w:p>
    <w:p w:rsidR="001768F0" w:rsidRPr="00684EB7" w:rsidRDefault="001768F0" w:rsidP="00684EB7">
      <w:pPr>
        <w:pStyle w:val="Heading2"/>
        <w:rPr>
          <w:rFonts w:eastAsia="Times New Roman"/>
        </w:rPr>
      </w:pPr>
      <w:r w:rsidRPr="00684EB7">
        <w:rPr>
          <w:rFonts w:eastAsia="Times New Roman"/>
        </w:rPr>
        <w:t>Core Questions for Reading Notes:</w:t>
      </w:r>
    </w:p>
    <w:p w:rsidR="001768F0" w:rsidRDefault="001768F0" w:rsidP="001768F0">
      <w:pPr>
        <w:pStyle w:val="ListParagraph"/>
        <w:numPr>
          <w:ilvl w:val="0"/>
          <w:numId w:val="6"/>
        </w:numPr>
        <w:spacing w:after="160" w:line="259" w:lineRule="auto"/>
      </w:pPr>
      <w:r>
        <w:t>Name and highlight or mark-up the things tha</w:t>
      </w:r>
      <w:r w:rsidR="00D543EE">
        <w:t>t capture your attention as you</w:t>
      </w:r>
      <w:r>
        <w:t xml:space="preserve"> read.</w:t>
      </w:r>
    </w:p>
    <w:p w:rsidR="001768F0" w:rsidRDefault="001768F0" w:rsidP="001768F0">
      <w:pPr>
        <w:pStyle w:val="ListParagraph"/>
        <w:numPr>
          <w:ilvl w:val="0"/>
          <w:numId w:val="6"/>
        </w:numPr>
        <w:spacing w:after="160" w:line="259" w:lineRule="auto"/>
      </w:pPr>
      <w:r>
        <w:t>Upon reflection, what are some of the ways the patterns you noticed matter?</w:t>
      </w:r>
    </w:p>
    <w:p w:rsidR="001768F0" w:rsidRDefault="001768F0" w:rsidP="001768F0">
      <w:pPr>
        <w:pStyle w:val="ListParagraph"/>
        <w:numPr>
          <w:ilvl w:val="0"/>
          <w:numId w:val="6"/>
        </w:numPr>
        <w:spacing w:after="160" w:line="259" w:lineRule="auto"/>
      </w:pPr>
      <w:r>
        <w:t>What did you learn</w:t>
      </w:r>
      <w:r w:rsidR="00922E17">
        <w:t xml:space="preserve"> as you work</w:t>
      </w:r>
      <w:r>
        <w:t xml:space="preserve">ed with this text about </w:t>
      </w:r>
      <w:r w:rsidR="00922E17">
        <w:t xml:space="preserve">the range of </w:t>
      </w:r>
      <w:r>
        <w:t xml:space="preserve">approaches </w:t>
      </w:r>
      <w:r w:rsidR="00922E17">
        <w:t xml:space="preserve">that can be employed in </w:t>
      </w:r>
      <w:r>
        <w:t>writing a short story?</w:t>
      </w:r>
    </w:p>
    <w:p w:rsidR="00963AD1" w:rsidRDefault="00963AD1" w:rsidP="004A4907">
      <w:pPr>
        <w:pStyle w:val="Heading2"/>
        <w:rPr>
          <w:rFonts w:eastAsia="Times New Roman"/>
        </w:rPr>
      </w:pPr>
      <w:r w:rsidRPr="00C21ECC">
        <w:rPr>
          <w:rFonts w:eastAsia="Times New Roman"/>
        </w:rPr>
        <w:lastRenderedPageBreak/>
        <w:t>Requirements</w:t>
      </w:r>
      <w:r w:rsidR="00C21ECC" w:rsidRPr="00C21ECC">
        <w:rPr>
          <w:rFonts w:eastAsia="Times New Roman"/>
        </w:rPr>
        <w:t xml:space="preserve"> and Grading</w:t>
      </w:r>
      <w:r w:rsidR="00684EB7">
        <w:rPr>
          <w:rFonts w:eastAsia="Times New Roman"/>
        </w:rPr>
        <w:t xml:space="preserve"> Policy</w:t>
      </w:r>
    </w:p>
    <w:p w:rsidR="00C21ECC" w:rsidRDefault="00C21ECC" w:rsidP="00684EB7">
      <w:pPr>
        <w:spacing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Class Participation – 2</w:t>
      </w:r>
      <w:r w:rsidR="004A4907">
        <w:rPr>
          <w:rFonts w:ascii="Helvetica" w:eastAsia="Times New Roman" w:hAnsi="Helvetica" w:cs="Helvetica"/>
          <w:color w:val="333333"/>
          <w:sz w:val="21"/>
          <w:szCs w:val="21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%</w:t>
      </w:r>
    </w:p>
    <w:p w:rsidR="00C21ECC" w:rsidRPr="00963AD1" w:rsidRDefault="00C21ECC" w:rsidP="00684EB7">
      <w:pPr>
        <w:numPr>
          <w:ilvl w:val="0"/>
          <w:numId w:val="4"/>
        </w:num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3AD1">
        <w:rPr>
          <w:rFonts w:ascii="Helvetica" w:eastAsia="Times New Roman" w:hAnsi="Helvetica" w:cs="Helvetica"/>
          <w:color w:val="333333"/>
          <w:sz w:val="21"/>
          <w:szCs w:val="21"/>
        </w:rPr>
        <w:t>Engaged preparation and active part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icipation in each class meeting, including: </w:t>
      </w:r>
      <w:r w:rsidR="004706D9">
        <w:rPr>
          <w:rFonts w:ascii="Helvetica" w:eastAsia="Times New Roman" w:hAnsi="Helvetica" w:cs="Helvetica"/>
          <w:color w:val="333333"/>
          <w:sz w:val="21"/>
          <w:szCs w:val="21"/>
        </w:rPr>
        <w:t xml:space="preserve">Canvas </w:t>
      </w:r>
      <w:r w:rsidR="00810FDC">
        <w:rPr>
          <w:rFonts w:ascii="Helvetica" w:eastAsia="Times New Roman" w:hAnsi="Helvetica" w:cs="Helvetica"/>
          <w:color w:val="333333"/>
          <w:sz w:val="21"/>
          <w:szCs w:val="21"/>
        </w:rPr>
        <w:t>HW</w:t>
      </w:r>
      <w:r w:rsidR="004706D9">
        <w:rPr>
          <w:rFonts w:ascii="Helvetica" w:eastAsia="Times New Roman" w:hAnsi="Helvetica" w:cs="Helvetica"/>
          <w:color w:val="333333"/>
          <w:sz w:val="21"/>
          <w:szCs w:val="21"/>
        </w:rPr>
        <w:t xml:space="preserve"> assignments,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sharing informal responses to the assigned reading for each class meeting, informal reading notes, crafting impromptu short stories of your own and bringing written </w:t>
      </w:r>
      <w:r>
        <w:rPr>
          <w:rFonts w:ascii="Helvetica" w:eastAsia="Times New Roman" w:hAnsi="Helvetica" w:cs="Helvetica"/>
          <w:i/>
          <w:color w:val="333333"/>
          <w:sz w:val="21"/>
          <w:szCs w:val="21"/>
        </w:rPr>
        <w:t>work-in-progress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for each of our three writing assignments (two short essays and a short story).  </w:t>
      </w:r>
    </w:p>
    <w:p w:rsidR="00C21ECC" w:rsidRDefault="00C21ECC" w:rsidP="00684EB7">
      <w:pPr>
        <w:spacing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Three </w:t>
      </w:r>
      <w:r w:rsidR="004A4907">
        <w:rPr>
          <w:rFonts w:ascii="Helvetica" w:eastAsia="Times New Roman" w:hAnsi="Helvetica" w:cs="Helvetica"/>
          <w:color w:val="333333"/>
          <w:sz w:val="21"/>
          <w:szCs w:val="21"/>
        </w:rPr>
        <w:t xml:space="preserve">Major </w:t>
      </w:r>
      <w:r w:rsidR="008156F6">
        <w:rPr>
          <w:rFonts w:ascii="Helvetica" w:eastAsia="Times New Roman" w:hAnsi="Helvetica" w:cs="Helvetica"/>
          <w:color w:val="333333"/>
          <w:sz w:val="21"/>
          <w:szCs w:val="21"/>
        </w:rPr>
        <w:t>Projects</w:t>
      </w:r>
      <w:r w:rsidR="004A490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C21ECC" w:rsidRDefault="007F4B5A" w:rsidP="00684EB7">
      <w:pPr>
        <w:numPr>
          <w:ilvl w:val="0"/>
          <w:numId w:val="3"/>
        </w:num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Two 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>short analytical papers on 1) w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hat we </w:t>
      </w:r>
      <w:r w:rsidR="00963AD1" w:rsidRPr="00963AD1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see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>and experience when we read and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 xml:space="preserve"> / or 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 t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>he writer’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s hand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 in what we read, 2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 xml:space="preserve">) 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analysis of the way 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o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ne 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>of our required stories</w:t>
      </w:r>
      <w:r w:rsidR="00E35D38">
        <w:rPr>
          <w:rFonts w:ascii="Helvetica" w:eastAsia="Times New Roman" w:hAnsi="Helvetica" w:cs="Helvetica"/>
          <w:color w:val="333333"/>
          <w:sz w:val="21"/>
          <w:szCs w:val="21"/>
        </w:rPr>
        <w:t xml:space="preserve"> wo</w:t>
      </w:r>
      <w:r w:rsidR="00841596">
        <w:rPr>
          <w:rFonts w:ascii="Helvetica" w:eastAsia="Times New Roman" w:hAnsi="Helvetica" w:cs="Helvetica"/>
          <w:color w:val="333333"/>
          <w:sz w:val="21"/>
          <w:szCs w:val="21"/>
        </w:rPr>
        <w:t>rks</w:t>
      </w:r>
      <w:r w:rsidR="00963AD1" w:rsidRPr="00963AD1">
        <w:rPr>
          <w:rFonts w:ascii="Helvetica" w:eastAsia="Times New Roman" w:hAnsi="Helvetica" w:cs="Helvetica"/>
          <w:color w:val="333333"/>
          <w:sz w:val="21"/>
          <w:szCs w:val="21"/>
        </w:rPr>
        <w:t xml:space="preserve"> and why it matters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C21EC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963AD1" w:rsidRDefault="00C21ECC" w:rsidP="00684EB7">
      <w:pPr>
        <w:numPr>
          <w:ilvl w:val="0"/>
          <w:numId w:val="3"/>
        </w:num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</w:t>
      </w:r>
      <w:r w:rsidR="00885E2A">
        <w:rPr>
          <w:rFonts w:ascii="Helvetica" w:eastAsia="Times New Roman" w:hAnsi="Helvetica" w:cs="Helvetica"/>
          <w:color w:val="333333"/>
          <w:sz w:val="21"/>
          <w:szCs w:val="21"/>
        </w:rPr>
        <w:t xml:space="preserve"> short story of our own</w:t>
      </w:r>
      <w:r w:rsidR="007F4B5A">
        <w:rPr>
          <w:rFonts w:ascii="Helvetica" w:eastAsia="Times New Roman" w:hAnsi="Helvetica" w:cs="Helvetica"/>
          <w:color w:val="333333"/>
          <w:sz w:val="21"/>
          <w:szCs w:val="21"/>
        </w:rPr>
        <w:t xml:space="preserve"> invention.</w:t>
      </w:r>
    </w:p>
    <w:p w:rsidR="00684EB7" w:rsidRDefault="00684EB7" w:rsidP="00684EB7">
      <w:pPr>
        <w:spacing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890"/>
      </w:tblGrid>
      <w:tr w:rsidR="00684EB7" w:rsidRPr="00D54C49" w:rsidTr="00684EB7">
        <w:trPr>
          <w:jc w:val="center"/>
        </w:trPr>
        <w:tc>
          <w:tcPr>
            <w:tcW w:w="4675" w:type="dxa"/>
            <w:shd w:val="clear" w:color="auto" w:fill="DEEAF6" w:themeFill="accent1" w:themeFillTint="33"/>
          </w:tcPr>
          <w:p w:rsidR="00684EB7" w:rsidRPr="00D54C49" w:rsidRDefault="00684EB7" w:rsidP="00BA29C9">
            <w:pPr>
              <w:jc w:val="both"/>
              <w:rPr>
                <w:b/>
              </w:rPr>
            </w:pPr>
            <w:r w:rsidRPr="00D54C49">
              <w:rPr>
                <w:b/>
              </w:rPr>
              <w:t>Course Component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:rsidR="00684EB7" w:rsidRPr="00D54C49" w:rsidRDefault="00684EB7" w:rsidP="00BA29C9">
            <w:pPr>
              <w:jc w:val="center"/>
              <w:rPr>
                <w:b/>
              </w:rPr>
            </w:pPr>
            <w:r w:rsidRPr="00D54C49">
              <w:rPr>
                <w:b/>
              </w:rPr>
              <w:t>% of Total Grade</w:t>
            </w:r>
          </w:p>
        </w:tc>
      </w:tr>
      <w:tr w:rsidR="00684EB7" w:rsidRPr="00D54C49" w:rsidTr="00684EB7">
        <w:trPr>
          <w:jc w:val="center"/>
        </w:trPr>
        <w:tc>
          <w:tcPr>
            <w:tcW w:w="4675" w:type="dxa"/>
          </w:tcPr>
          <w:p w:rsidR="00684EB7" w:rsidRPr="00D54C49" w:rsidRDefault="00684EB7" w:rsidP="00BA29C9">
            <w:pPr>
              <w:jc w:val="both"/>
            </w:pPr>
            <w:r w:rsidRPr="00D54C49">
              <w:t>Major Essay 1</w:t>
            </w:r>
          </w:p>
        </w:tc>
        <w:tc>
          <w:tcPr>
            <w:tcW w:w="1890" w:type="dxa"/>
            <w:vAlign w:val="center"/>
          </w:tcPr>
          <w:p w:rsidR="00684EB7" w:rsidRPr="00D54C49" w:rsidRDefault="00684EB7" w:rsidP="00BA29C9">
            <w:pPr>
              <w:jc w:val="center"/>
            </w:pPr>
            <w:r>
              <w:t>20</w:t>
            </w:r>
            <w:r w:rsidRPr="00D54C49">
              <w:t>%</w:t>
            </w:r>
          </w:p>
        </w:tc>
      </w:tr>
      <w:tr w:rsidR="00684EB7" w:rsidRPr="00D54C49" w:rsidTr="00684EB7">
        <w:trPr>
          <w:jc w:val="center"/>
        </w:trPr>
        <w:tc>
          <w:tcPr>
            <w:tcW w:w="4675" w:type="dxa"/>
          </w:tcPr>
          <w:p w:rsidR="00684EB7" w:rsidRPr="00D54C49" w:rsidRDefault="00684EB7" w:rsidP="00BA29C9">
            <w:pPr>
              <w:jc w:val="both"/>
            </w:pPr>
            <w:r>
              <w:t>Major Essay  2</w:t>
            </w:r>
          </w:p>
        </w:tc>
        <w:tc>
          <w:tcPr>
            <w:tcW w:w="1890" w:type="dxa"/>
            <w:vAlign w:val="center"/>
          </w:tcPr>
          <w:p w:rsidR="00684EB7" w:rsidRPr="00D54C49" w:rsidRDefault="003137B0" w:rsidP="00BA29C9">
            <w:pPr>
              <w:jc w:val="center"/>
            </w:pPr>
            <w:r>
              <w:t>3</w:t>
            </w:r>
            <w:r w:rsidR="00684EB7">
              <w:t>0</w:t>
            </w:r>
            <w:r w:rsidR="00684EB7" w:rsidRPr="00D54C49">
              <w:t>%</w:t>
            </w:r>
          </w:p>
        </w:tc>
      </w:tr>
      <w:tr w:rsidR="00684EB7" w:rsidRPr="00D54C49" w:rsidTr="00684EB7">
        <w:trPr>
          <w:jc w:val="center"/>
        </w:trPr>
        <w:tc>
          <w:tcPr>
            <w:tcW w:w="4675" w:type="dxa"/>
          </w:tcPr>
          <w:p w:rsidR="00684EB7" w:rsidRPr="00D54C49" w:rsidRDefault="00684EB7" w:rsidP="00BA29C9">
            <w:pPr>
              <w:jc w:val="both"/>
            </w:pPr>
            <w:r w:rsidRPr="00D54C49">
              <w:t>Major Essay 3</w:t>
            </w:r>
          </w:p>
        </w:tc>
        <w:tc>
          <w:tcPr>
            <w:tcW w:w="1890" w:type="dxa"/>
            <w:vAlign w:val="center"/>
          </w:tcPr>
          <w:p w:rsidR="00684EB7" w:rsidRPr="00D54C49" w:rsidRDefault="003137B0" w:rsidP="00BA29C9">
            <w:pPr>
              <w:jc w:val="center"/>
            </w:pPr>
            <w:r>
              <w:t>3</w:t>
            </w:r>
            <w:r w:rsidR="00684EB7">
              <w:t>0</w:t>
            </w:r>
            <w:r w:rsidR="00684EB7" w:rsidRPr="00D54C49">
              <w:t>%</w:t>
            </w:r>
          </w:p>
        </w:tc>
      </w:tr>
      <w:tr w:rsidR="00684EB7" w:rsidRPr="00D54C49" w:rsidTr="00684EB7">
        <w:trPr>
          <w:jc w:val="center"/>
        </w:trPr>
        <w:tc>
          <w:tcPr>
            <w:tcW w:w="4675" w:type="dxa"/>
          </w:tcPr>
          <w:p w:rsidR="00684EB7" w:rsidRPr="00D54C49" w:rsidRDefault="00684EB7" w:rsidP="00BA29C9">
            <w:pPr>
              <w:jc w:val="both"/>
            </w:pPr>
            <w:r w:rsidRPr="00D54C49">
              <w:t>Class Participation</w:t>
            </w:r>
          </w:p>
          <w:p w:rsidR="00684EB7" w:rsidRPr="00D54C49" w:rsidRDefault="00684EB7" w:rsidP="00BA29C9">
            <w:pPr>
              <w:jc w:val="both"/>
            </w:pPr>
            <w:r w:rsidRPr="00D54C49">
              <w:t xml:space="preserve">(aggregated </w:t>
            </w:r>
            <w:proofErr w:type="spellStart"/>
            <w:r w:rsidRPr="00D54C49">
              <w:t>hw</w:t>
            </w:r>
            <w:proofErr w:type="spellEnd"/>
            <w:r w:rsidRPr="00D54C49">
              <w:t xml:space="preserve"> and in-class activity)</w:t>
            </w:r>
          </w:p>
        </w:tc>
        <w:tc>
          <w:tcPr>
            <w:tcW w:w="1890" w:type="dxa"/>
            <w:vAlign w:val="center"/>
          </w:tcPr>
          <w:p w:rsidR="00684EB7" w:rsidRPr="00D54C49" w:rsidRDefault="00684EB7" w:rsidP="00BA29C9">
            <w:pPr>
              <w:jc w:val="center"/>
            </w:pPr>
            <w:r w:rsidRPr="00D54C49">
              <w:t>20%</w:t>
            </w:r>
          </w:p>
        </w:tc>
      </w:tr>
    </w:tbl>
    <w:p w:rsidR="00684EB7" w:rsidRPr="00963AD1" w:rsidRDefault="00684EB7" w:rsidP="00684EB7">
      <w:pPr>
        <w:spacing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85A9F" w:rsidRDefault="000A6DA4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2591">
        <w:rPr>
          <w:rStyle w:val="Heading2Char"/>
        </w:rPr>
        <w:t>Reading List</w:t>
      </w:r>
      <w:r w:rsidR="00963AD1" w:rsidRPr="00F62591">
        <w:rPr>
          <w:rStyle w:val="Heading2Char"/>
        </w:rPr>
        <w:t xml:space="preserve">: </w:t>
      </w:r>
      <w:r w:rsidR="00F62591" w:rsidRPr="00F62591">
        <w:rPr>
          <w:rStyle w:val="Heading2Char"/>
        </w:rPr>
        <w:br/>
      </w:r>
      <w:r w:rsidR="00985A9F" w:rsidRPr="00985A9F">
        <w:rPr>
          <w:rFonts w:ascii="Helvetica" w:eastAsia="Times New Roman" w:hAnsi="Helvetica" w:cs="Helvetica"/>
          <w:color w:val="333333"/>
          <w:sz w:val="21"/>
          <w:szCs w:val="21"/>
        </w:rPr>
        <w:t>Ted Chiang, “The Story of Your Life”</w:t>
      </w:r>
    </w:p>
    <w:p w:rsidR="00C676AB" w:rsidRPr="00985A9F" w:rsidRDefault="00C676AB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Ursula Le </w:t>
      </w:r>
      <w:proofErr w:type="spellStart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Guin</w:t>
      </w:r>
      <w:proofErr w:type="spellEnd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, “The Ones Who Walk Away from </w:t>
      </w:r>
      <w:proofErr w:type="spellStart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Omelos</w:t>
      </w:r>
      <w:proofErr w:type="spellEnd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”</w:t>
      </w:r>
    </w:p>
    <w:p w:rsidR="00985A9F" w:rsidRDefault="00985A9F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Anton Chekov, “The Lady with the Pet Dog”</w:t>
      </w:r>
    </w:p>
    <w:p w:rsidR="00C676AB" w:rsidRPr="00985A9F" w:rsidRDefault="00C676AB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Anton Chekov, “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Gusev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”</w:t>
      </w:r>
    </w:p>
    <w:p w:rsidR="00985A9F" w:rsidRPr="00985A9F" w:rsidRDefault="00985A9F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James Joyce, “The Dead;” </w:t>
      </w:r>
    </w:p>
    <w:p w:rsidR="00985A9F" w:rsidRPr="00985A9F" w:rsidRDefault="00985A9F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Ivo </w:t>
      </w:r>
      <w:proofErr w:type="spellStart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Andrić</w:t>
      </w:r>
      <w:proofErr w:type="spellEnd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, “Letter from 1920;” </w:t>
      </w:r>
    </w:p>
    <w:p w:rsidR="00985A9F" w:rsidRPr="00985A9F" w:rsidRDefault="00985A9F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Muharem</w:t>
      </w:r>
      <w:proofErr w:type="spellEnd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Bazdulj</w:t>
      </w:r>
      <w:proofErr w:type="spellEnd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, “Another Letter;”</w:t>
      </w:r>
    </w:p>
    <w:p w:rsidR="00985A9F" w:rsidRPr="00985A9F" w:rsidRDefault="00985A9F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Drago, </w:t>
      </w:r>
      <w:proofErr w:type="spellStart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Jančar</w:t>
      </w:r>
      <w:proofErr w:type="spellEnd"/>
      <w:proofErr w:type="gramStart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,“</w:t>
      </w:r>
      <w:proofErr w:type="gramEnd"/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Joyce’s Pupil;” </w:t>
      </w:r>
    </w:p>
    <w:p w:rsidR="00985A9F" w:rsidRPr="00985A9F" w:rsidRDefault="00985A9F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Phillip Roth, “The Conversion of the Jews,”</w:t>
      </w:r>
    </w:p>
    <w:p w:rsidR="00985A9F" w:rsidRPr="00985A9F" w:rsidRDefault="00985A9F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Alice Munro, “The View from Castle Rock;” </w:t>
      </w:r>
    </w:p>
    <w:p w:rsidR="00985A9F" w:rsidRPr="00985A9F" w:rsidRDefault="00985A9F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Lydia Davis, “Five Stories;”  </w:t>
      </w:r>
    </w:p>
    <w:p w:rsidR="00985A9F" w:rsidRPr="00985A9F" w:rsidRDefault="00985A9F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 xml:space="preserve">Octavia Butler, “The Evening and the Morning and the Night,” and “Speech Sounds,” </w:t>
      </w:r>
    </w:p>
    <w:p w:rsidR="00985A9F" w:rsidRDefault="00985A9F" w:rsidP="00684EB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85A9F">
        <w:rPr>
          <w:rFonts w:ascii="Helvetica" w:eastAsia="Times New Roman" w:hAnsi="Helvetica" w:cs="Helvetica"/>
          <w:color w:val="333333"/>
          <w:sz w:val="21"/>
          <w:szCs w:val="21"/>
        </w:rPr>
        <w:t>Haruki Murakami, "Yesterday,"</w:t>
      </w:r>
      <w:bookmarkStart w:id="2" w:name="_GoBack"/>
      <w:bookmarkEnd w:id="2"/>
    </w:p>
    <w:sectPr w:rsidR="00985A9F" w:rsidSect="00684EB7">
      <w:footerReference w:type="default" r:id="rId8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67" w:rsidRDefault="008A7167" w:rsidP="005703DC">
      <w:r>
        <w:separator/>
      </w:r>
    </w:p>
  </w:endnote>
  <w:endnote w:type="continuationSeparator" w:id="0">
    <w:p w:rsidR="008A7167" w:rsidRDefault="008A7167" w:rsidP="005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DC" w:rsidRDefault="005703DC" w:rsidP="005703DC">
    <w:pPr>
      <w:pStyle w:val="Footer"/>
      <w:pBdr>
        <w:top w:val="single" w:sz="4" w:space="1" w:color="auto"/>
      </w:pBdr>
      <w:jc w:val="right"/>
    </w:pPr>
    <w:r>
      <w:t xml:space="preserve">ENGL 242 Syllabus </w:t>
    </w:r>
    <w:r>
      <w:fldChar w:fldCharType="begin"/>
    </w:r>
    <w:r>
      <w:instrText xml:space="preserve"> PAGE   \* MERGEFORMAT </w:instrText>
    </w:r>
    <w:r>
      <w:fldChar w:fldCharType="separate"/>
    </w:r>
    <w:r w:rsidR="0091585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67" w:rsidRDefault="008A7167" w:rsidP="005703DC">
      <w:r>
        <w:separator/>
      </w:r>
    </w:p>
  </w:footnote>
  <w:footnote w:type="continuationSeparator" w:id="0">
    <w:p w:rsidR="008A7167" w:rsidRDefault="008A7167" w:rsidP="0057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3CC8"/>
    <w:multiLevelType w:val="multilevel"/>
    <w:tmpl w:val="1128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C7BB6"/>
    <w:multiLevelType w:val="hybridMultilevel"/>
    <w:tmpl w:val="767AA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F6742"/>
    <w:multiLevelType w:val="multilevel"/>
    <w:tmpl w:val="4A5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904A8"/>
    <w:multiLevelType w:val="multilevel"/>
    <w:tmpl w:val="8EA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B524C"/>
    <w:multiLevelType w:val="hybridMultilevel"/>
    <w:tmpl w:val="00DA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00DAB"/>
    <w:multiLevelType w:val="hybridMultilevel"/>
    <w:tmpl w:val="102E27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E"/>
    <w:rsid w:val="00023520"/>
    <w:rsid w:val="00041366"/>
    <w:rsid w:val="00065BCC"/>
    <w:rsid w:val="000A6DA4"/>
    <w:rsid w:val="000A6F62"/>
    <w:rsid w:val="000E5579"/>
    <w:rsid w:val="000F5C7E"/>
    <w:rsid w:val="00132E1A"/>
    <w:rsid w:val="001768F0"/>
    <w:rsid w:val="001A57F2"/>
    <w:rsid w:val="001F353C"/>
    <w:rsid w:val="002341E4"/>
    <w:rsid w:val="002803D7"/>
    <w:rsid w:val="002B60D6"/>
    <w:rsid w:val="003137B0"/>
    <w:rsid w:val="00395CFF"/>
    <w:rsid w:val="003C41A6"/>
    <w:rsid w:val="004706D9"/>
    <w:rsid w:val="00487869"/>
    <w:rsid w:val="004A4907"/>
    <w:rsid w:val="004F2894"/>
    <w:rsid w:val="005568C4"/>
    <w:rsid w:val="005703DC"/>
    <w:rsid w:val="00574AAE"/>
    <w:rsid w:val="006374F9"/>
    <w:rsid w:val="00684EB7"/>
    <w:rsid w:val="006A2B48"/>
    <w:rsid w:val="0072030C"/>
    <w:rsid w:val="007B478C"/>
    <w:rsid w:val="007D56B4"/>
    <w:rsid w:val="007F4B5A"/>
    <w:rsid w:val="00810FDC"/>
    <w:rsid w:val="008156F6"/>
    <w:rsid w:val="00841596"/>
    <w:rsid w:val="00846390"/>
    <w:rsid w:val="0086315B"/>
    <w:rsid w:val="00885E2A"/>
    <w:rsid w:val="008A7167"/>
    <w:rsid w:val="008E4D3E"/>
    <w:rsid w:val="00915858"/>
    <w:rsid w:val="00922E17"/>
    <w:rsid w:val="00963AD1"/>
    <w:rsid w:val="00985A9F"/>
    <w:rsid w:val="009C740F"/>
    <w:rsid w:val="00A05EAA"/>
    <w:rsid w:val="00A45DC3"/>
    <w:rsid w:val="00A479E0"/>
    <w:rsid w:val="00B43172"/>
    <w:rsid w:val="00C02316"/>
    <w:rsid w:val="00C21ECC"/>
    <w:rsid w:val="00C64A3C"/>
    <w:rsid w:val="00C676AB"/>
    <w:rsid w:val="00C868AF"/>
    <w:rsid w:val="00CB24D4"/>
    <w:rsid w:val="00CB74D5"/>
    <w:rsid w:val="00D543EE"/>
    <w:rsid w:val="00E232B0"/>
    <w:rsid w:val="00E35D38"/>
    <w:rsid w:val="00E453D7"/>
    <w:rsid w:val="00E61F5F"/>
    <w:rsid w:val="00E8033E"/>
    <w:rsid w:val="00E8696D"/>
    <w:rsid w:val="00F00963"/>
    <w:rsid w:val="00F62591"/>
    <w:rsid w:val="00F940FE"/>
    <w:rsid w:val="00F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6F1A8-A177-48F8-BACD-F827606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96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4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3DC"/>
  </w:style>
  <w:style w:type="paragraph" w:styleId="Footer">
    <w:name w:val="footer"/>
    <w:basedOn w:val="Normal"/>
    <w:link w:val="FooterChar"/>
    <w:uiPriority w:val="99"/>
    <w:unhideWhenUsed/>
    <w:rsid w:val="0057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3DC"/>
  </w:style>
  <w:style w:type="character" w:styleId="Strong">
    <w:name w:val="Strong"/>
    <w:basedOn w:val="DefaultParagraphFont"/>
    <w:uiPriority w:val="22"/>
    <w:qFormat/>
    <w:rsid w:val="0086315B"/>
    <w:rPr>
      <w:b/>
      <w:bCs/>
    </w:rPr>
  </w:style>
  <w:style w:type="table" w:styleId="TableGrid">
    <w:name w:val="Table Grid"/>
    <w:basedOn w:val="TableNormal"/>
    <w:uiPriority w:val="39"/>
    <w:rsid w:val="00684EB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A1AE-EE11-42A4-8176-E78F7F3A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Norman</dc:creator>
  <cp:lastModifiedBy>Wacker, Norman</cp:lastModifiedBy>
  <cp:revision>15</cp:revision>
  <dcterms:created xsi:type="dcterms:W3CDTF">2018-06-12T13:06:00Z</dcterms:created>
  <dcterms:modified xsi:type="dcterms:W3CDTF">2018-06-17T17:43:00Z</dcterms:modified>
</cp:coreProperties>
</file>