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1C" w:rsidRPr="00DA3C1C" w:rsidRDefault="00DA3C1C" w:rsidP="00DA3C1C">
      <w:pPr>
        <w:jc w:val="center"/>
        <w:rPr>
          <w:b/>
          <w:sz w:val="24"/>
          <w:szCs w:val="24"/>
        </w:rPr>
      </w:pPr>
      <w:r w:rsidRPr="00DA3C1C">
        <w:rPr>
          <w:b/>
          <w:sz w:val="24"/>
          <w:szCs w:val="24"/>
        </w:rPr>
        <w:t>Revised Reading Schedule for Week 7b through Week 8b</w:t>
      </w:r>
    </w:p>
    <w:p w:rsidR="00DA3C1C" w:rsidRDefault="00DA3C1C"/>
    <w:p w:rsidR="00DA3C1C" w:rsidRDefault="00DA3C1C"/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30"/>
        <w:gridCol w:w="4338"/>
      </w:tblGrid>
      <w:tr w:rsidR="00DA3C1C" w:rsidRPr="002C467C" w:rsidTr="005C591A">
        <w:trPr>
          <w:jc w:val="center"/>
        </w:trPr>
        <w:tc>
          <w:tcPr>
            <w:tcW w:w="1188" w:type="dxa"/>
          </w:tcPr>
          <w:p w:rsidR="00DA3C1C" w:rsidRPr="005C7058" w:rsidRDefault="00DA3C1C" w:rsidP="005C59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Cs/>
              </w:rPr>
            </w:pPr>
            <w:r>
              <w:rPr>
                <w:szCs w:val="19"/>
              </w:rPr>
              <w:t>W May 15</w:t>
            </w:r>
          </w:p>
          <w:p w:rsidR="00DA3C1C" w:rsidRPr="00D275F7" w:rsidRDefault="00DA3C1C" w:rsidP="005C591A">
            <w:pPr>
              <w:jc w:val="center"/>
              <w:rPr>
                <w:szCs w:val="19"/>
              </w:rPr>
            </w:pPr>
          </w:p>
        </w:tc>
        <w:tc>
          <w:tcPr>
            <w:tcW w:w="3330" w:type="dxa"/>
          </w:tcPr>
          <w:p w:rsidR="00DA3C1C" w:rsidRDefault="00DA3C1C" w:rsidP="00DA3C1C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Preparation for writing assignment 2</w:t>
            </w:r>
          </w:p>
          <w:p w:rsidR="00DA3C1C" w:rsidRPr="00D275F7" w:rsidRDefault="00DA3C1C" w:rsidP="005C591A">
            <w:pPr>
              <w:jc w:val="center"/>
              <w:rPr>
                <w:szCs w:val="19"/>
              </w:rPr>
            </w:pPr>
          </w:p>
        </w:tc>
        <w:tc>
          <w:tcPr>
            <w:tcW w:w="4338" w:type="dxa"/>
          </w:tcPr>
          <w:p w:rsidR="00DA3C1C" w:rsidRPr="002C467C" w:rsidRDefault="00DA3C1C" w:rsidP="00DA3C1C">
            <w:pPr>
              <w:numPr>
                <w:ilvl w:val="0"/>
                <w:numId w:val="1"/>
              </w:numPr>
            </w:pPr>
            <w:r>
              <w:t xml:space="preserve">Further discussion of </w:t>
            </w:r>
            <w:r>
              <w:rPr>
                <w:i/>
              </w:rPr>
              <w:t>NS</w:t>
            </w:r>
            <w:r>
              <w:t xml:space="preserve">, </w:t>
            </w:r>
            <w:proofErr w:type="spellStart"/>
            <w:r>
              <w:rPr>
                <w:i/>
              </w:rPr>
              <w:t>MtG</w:t>
            </w:r>
            <w:proofErr w:type="spellEnd"/>
            <w:r>
              <w:t>, and Joe Wong</w:t>
            </w:r>
          </w:p>
        </w:tc>
      </w:tr>
      <w:tr w:rsidR="00DA3C1C" w:rsidRPr="00D275F7" w:rsidTr="005C591A">
        <w:trPr>
          <w:jc w:val="center"/>
        </w:trPr>
        <w:tc>
          <w:tcPr>
            <w:tcW w:w="1188" w:type="dxa"/>
            <w:shd w:val="pct12" w:color="auto" w:fill="auto"/>
          </w:tcPr>
          <w:p w:rsidR="00DA3C1C" w:rsidRPr="00D275F7" w:rsidRDefault="00DA3C1C" w:rsidP="005C591A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8</w:t>
            </w:r>
          </w:p>
        </w:tc>
        <w:tc>
          <w:tcPr>
            <w:tcW w:w="3330" w:type="dxa"/>
            <w:shd w:val="pct12" w:color="auto" w:fill="auto"/>
          </w:tcPr>
          <w:p w:rsidR="00DA3C1C" w:rsidRPr="00D275F7" w:rsidRDefault="00DA3C1C" w:rsidP="005C591A">
            <w:pPr>
              <w:jc w:val="center"/>
              <w:rPr>
                <w:b/>
                <w:szCs w:val="19"/>
              </w:rPr>
            </w:pPr>
          </w:p>
        </w:tc>
        <w:tc>
          <w:tcPr>
            <w:tcW w:w="4338" w:type="dxa"/>
            <w:shd w:val="pct12" w:color="auto" w:fill="auto"/>
          </w:tcPr>
          <w:p w:rsidR="00DA3C1C" w:rsidRPr="00D275F7" w:rsidRDefault="00DA3C1C" w:rsidP="005C591A">
            <w:pPr>
              <w:jc w:val="center"/>
              <w:rPr>
                <w:b/>
                <w:szCs w:val="19"/>
              </w:rPr>
            </w:pPr>
          </w:p>
        </w:tc>
      </w:tr>
      <w:tr w:rsidR="00DA3C1C" w:rsidRPr="00D275F7" w:rsidTr="005C591A">
        <w:trPr>
          <w:jc w:val="center"/>
        </w:trPr>
        <w:tc>
          <w:tcPr>
            <w:tcW w:w="1188" w:type="dxa"/>
          </w:tcPr>
          <w:p w:rsidR="00DA3C1C" w:rsidRPr="00D275F7" w:rsidRDefault="00DA3C1C" w:rsidP="005C591A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M May 20</w:t>
            </w:r>
          </w:p>
        </w:tc>
        <w:tc>
          <w:tcPr>
            <w:tcW w:w="3330" w:type="dxa"/>
          </w:tcPr>
          <w:p w:rsidR="00DA3C1C" w:rsidRDefault="00DA3C1C" w:rsidP="005C591A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Marked v. unmarked differences</w:t>
            </w:r>
          </w:p>
          <w:p w:rsidR="00DA3C1C" w:rsidRDefault="00DA3C1C" w:rsidP="005C591A">
            <w:pPr>
              <w:jc w:val="center"/>
              <w:rPr>
                <w:szCs w:val="19"/>
              </w:rPr>
            </w:pPr>
          </w:p>
          <w:p w:rsidR="00DA3C1C" w:rsidRPr="00D275F7" w:rsidRDefault="00DA3C1C" w:rsidP="005C591A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Workshopping of writing assignment 2 drafts</w:t>
            </w:r>
          </w:p>
        </w:tc>
        <w:tc>
          <w:tcPr>
            <w:tcW w:w="4338" w:type="dxa"/>
          </w:tcPr>
          <w:p w:rsidR="00DA3C1C" w:rsidRPr="00614241" w:rsidRDefault="00DA3C1C" w:rsidP="00DA3C1C">
            <w:pPr>
              <w:numPr>
                <w:ilvl w:val="0"/>
                <w:numId w:val="1"/>
              </w:numPr>
              <w:rPr>
                <w:szCs w:val="19"/>
              </w:rPr>
            </w:pPr>
            <w:r>
              <w:rPr>
                <w:szCs w:val="19"/>
              </w:rPr>
              <w:t xml:space="preserve">Canvas: Viet Nguyen, excerpt of “On Victims and Voices,” pp. 193-204. </w:t>
            </w:r>
          </w:p>
          <w:p w:rsidR="00DA3C1C" w:rsidRPr="00DA3C1C" w:rsidRDefault="00DA3C1C" w:rsidP="00DA3C1C"/>
          <w:p w:rsidR="00DA3C1C" w:rsidRPr="00467086" w:rsidRDefault="00DA3C1C" w:rsidP="00DA3C1C">
            <w:pPr>
              <w:numPr>
                <w:ilvl w:val="0"/>
                <w:numId w:val="1"/>
              </w:numPr>
            </w:pPr>
            <w:r>
              <w:rPr>
                <w:szCs w:val="19"/>
              </w:rPr>
              <w:t>Canvas: Ted Chiang, “Liking What You See: a Documentary”</w:t>
            </w:r>
          </w:p>
          <w:p w:rsidR="00DA3C1C" w:rsidRPr="00D275F7" w:rsidRDefault="00DA3C1C" w:rsidP="00DA3C1C">
            <w:pPr>
              <w:rPr>
                <w:szCs w:val="19"/>
              </w:rPr>
            </w:pPr>
          </w:p>
        </w:tc>
      </w:tr>
      <w:tr w:rsidR="00DA3C1C" w:rsidRPr="00D275F7" w:rsidTr="005C591A">
        <w:trPr>
          <w:jc w:val="center"/>
        </w:trPr>
        <w:tc>
          <w:tcPr>
            <w:tcW w:w="1188" w:type="dxa"/>
          </w:tcPr>
          <w:p w:rsidR="00DA3C1C" w:rsidRPr="00D275F7" w:rsidRDefault="00DA3C1C" w:rsidP="005C591A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W May 22</w:t>
            </w:r>
          </w:p>
        </w:tc>
        <w:tc>
          <w:tcPr>
            <w:tcW w:w="3330" w:type="dxa"/>
          </w:tcPr>
          <w:p w:rsidR="00DA3C1C" w:rsidRDefault="00DA3C1C" w:rsidP="005C591A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DUE: writing assignment 2</w:t>
            </w:r>
          </w:p>
          <w:p w:rsidR="00ED21CD" w:rsidRPr="009C57E4" w:rsidRDefault="00ED21CD" w:rsidP="005C591A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(rolling due date; either turn in today or W May 29</w:t>
            </w:r>
            <w:r w:rsidRPr="00ED21CD">
              <w:rPr>
                <w:szCs w:val="19"/>
                <w:vertAlign w:val="superscript"/>
              </w:rPr>
              <w:t>th</w:t>
            </w:r>
            <w:r>
              <w:rPr>
                <w:szCs w:val="19"/>
              </w:rPr>
              <w:t>)</w:t>
            </w:r>
          </w:p>
          <w:p w:rsidR="00DA3C1C" w:rsidRDefault="00DA3C1C" w:rsidP="005C591A">
            <w:pPr>
              <w:jc w:val="center"/>
            </w:pPr>
          </w:p>
          <w:p w:rsidR="00DA3C1C" w:rsidRPr="0026066C" w:rsidRDefault="00DA3C1C" w:rsidP="005C591A">
            <w:pPr>
              <w:jc w:val="center"/>
            </w:pPr>
            <w:r>
              <w:t>introduction of final project</w:t>
            </w:r>
          </w:p>
        </w:tc>
        <w:tc>
          <w:tcPr>
            <w:tcW w:w="4338" w:type="dxa"/>
          </w:tcPr>
          <w:p w:rsidR="00DA3C1C" w:rsidRPr="00DA3C1C" w:rsidRDefault="00DA3C1C" w:rsidP="00DA3C1C">
            <w:pPr>
              <w:numPr>
                <w:ilvl w:val="0"/>
                <w:numId w:val="2"/>
              </w:numPr>
              <w:rPr>
                <w:szCs w:val="19"/>
              </w:rPr>
            </w:pPr>
            <w:r>
              <w:t xml:space="preserve">Canvas: </w:t>
            </w:r>
            <w:proofErr w:type="spellStart"/>
            <w:r>
              <w:t>Chitrita</w:t>
            </w:r>
            <w:proofErr w:type="spellEnd"/>
            <w:r>
              <w:t xml:space="preserve"> </w:t>
            </w:r>
            <w:proofErr w:type="spellStart"/>
            <w:r>
              <w:t>Binerji</w:t>
            </w:r>
            <w:proofErr w:type="spellEnd"/>
            <w:r>
              <w:t>, “A Shared Plate” (for in class reading)</w:t>
            </w:r>
          </w:p>
          <w:p w:rsidR="00DA3C1C" w:rsidRPr="00DA3C1C" w:rsidRDefault="00DA3C1C" w:rsidP="00DA3C1C">
            <w:pPr>
              <w:ind w:left="360"/>
              <w:rPr>
                <w:szCs w:val="19"/>
              </w:rPr>
            </w:pPr>
          </w:p>
          <w:p w:rsidR="00DA3C1C" w:rsidRPr="00DA3C1C" w:rsidRDefault="00DA3C1C" w:rsidP="00DA3C1C">
            <w:pPr>
              <w:numPr>
                <w:ilvl w:val="0"/>
                <w:numId w:val="2"/>
              </w:numPr>
            </w:pPr>
            <w:r>
              <w:rPr>
                <w:szCs w:val="19"/>
              </w:rPr>
              <w:t xml:space="preserve">Amazon Prime: Hari </w:t>
            </w:r>
            <w:proofErr w:type="spellStart"/>
            <w:r>
              <w:rPr>
                <w:szCs w:val="19"/>
              </w:rPr>
              <w:t>Kondabolu</w:t>
            </w:r>
            <w:proofErr w:type="spellEnd"/>
            <w:r>
              <w:rPr>
                <w:szCs w:val="19"/>
              </w:rPr>
              <w:t xml:space="preserve">, </w:t>
            </w:r>
            <w:bookmarkStart w:id="0" w:name="_GoBack"/>
            <w:bookmarkEnd w:id="0"/>
            <w:r>
              <w:rPr>
                <w:i/>
                <w:szCs w:val="19"/>
              </w:rPr>
              <w:t xml:space="preserve">Waiting for 2042 </w:t>
            </w:r>
            <w:r>
              <w:rPr>
                <w:szCs w:val="19"/>
              </w:rPr>
              <w:t xml:space="preserve">and </w:t>
            </w:r>
            <w:r>
              <w:rPr>
                <w:i/>
                <w:szCs w:val="19"/>
              </w:rPr>
              <w:t>Mainstream American Comic</w:t>
            </w:r>
            <w:r>
              <w:rPr>
                <w:szCs w:val="19"/>
              </w:rPr>
              <w:t xml:space="preserve"> </w:t>
            </w:r>
          </w:p>
          <w:p w:rsidR="00DA3C1C" w:rsidRPr="00D275F7" w:rsidRDefault="00DA3C1C" w:rsidP="005C591A">
            <w:pPr>
              <w:ind w:left="360"/>
              <w:rPr>
                <w:szCs w:val="19"/>
              </w:rPr>
            </w:pPr>
          </w:p>
        </w:tc>
      </w:tr>
    </w:tbl>
    <w:p w:rsidR="00F05876" w:rsidRDefault="00F05876"/>
    <w:sectPr w:rsidR="00F058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DE" w:rsidRDefault="00F70FDE" w:rsidP="00DA3C1C">
      <w:r>
        <w:separator/>
      </w:r>
    </w:p>
  </w:endnote>
  <w:endnote w:type="continuationSeparator" w:id="0">
    <w:p w:rsidR="00F70FDE" w:rsidRDefault="00F70FDE" w:rsidP="00DA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DE" w:rsidRDefault="00F70FDE" w:rsidP="00DA3C1C">
      <w:r>
        <w:separator/>
      </w:r>
    </w:p>
  </w:footnote>
  <w:footnote w:type="continuationSeparator" w:id="0">
    <w:p w:rsidR="00F70FDE" w:rsidRDefault="00F70FDE" w:rsidP="00DA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1C" w:rsidRDefault="00DA3C1C">
    <w:pPr>
      <w:pStyle w:val="Header"/>
    </w:pPr>
    <w:proofErr w:type="spellStart"/>
    <w:r>
      <w:t>Engl</w:t>
    </w:r>
    <w:proofErr w:type="spellEnd"/>
    <w:r>
      <w:t xml:space="preserve"> 386</w:t>
    </w:r>
    <w:r>
      <w:tab/>
    </w:r>
    <w:r>
      <w:tab/>
      <w:t>May 14, 2019</w:t>
    </w:r>
  </w:p>
  <w:p w:rsidR="00DA3C1C" w:rsidRDefault="00DA3C1C">
    <w:pPr>
      <w:pStyle w:val="Header"/>
    </w:pPr>
    <w:r>
      <w:t>M. Liu</w:t>
    </w:r>
    <w:r>
      <w:tab/>
    </w:r>
    <w:r>
      <w:tab/>
      <w:t>SQ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0141"/>
    <w:multiLevelType w:val="hybridMultilevel"/>
    <w:tmpl w:val="77B2735E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028E4"/>
    <w:multiLevelType w:val="hybridMultilevel"/>
    <w:tmpl w:val="74066CA4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1C"/>
    <w:rsid w:val="0057517E"/>
    <w:rsid w:val="008A58FA"/>
    <w:rsid w:val="009B3713"/>
    <w:rsid w:val="00A72064"/>
    <w:rsid w:val="00DA3C1C"/>
    <w:rsid w:val="00ED21CD"/>
    <w:rsid w:val="00F05876"/>
    <w:rsid w:val="00F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1C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C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C1C"/>
    <w:rPr>
      <w:rFonts w:eastAsia="Times New Roman" w:cs="Times New Roman"/>
      <w:sz w:val="20"/>
      <w:szCs w:val="20"/>
    </w:rPr>
  </w:style>
  <w:style w:type="character" w:styleId="CommentReference">
    <w:name w:val="annotation reference"/>
    <w:semiHidden/>
    <w:rsid w:val="00DA3C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3C1C"/>
  </w:style>
  <w:style w:type="character" w:customStyle="1" w:styleId="CommentTextChar">
    <w:name w:val="Comment Text Char"/>
    <w:basedOn w:val="DefaultParagraphFont"/>
    <w:link w:val="CommentText"/>
    <w:semiHidden/>
    <w:rsid w:val="00DA3C1C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1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C1C"/>
    <w:rPr>
      <w:rFonts w:eastAsia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1C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1C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C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C1C"/>
    <w:rPr>
      <w:rFonts w:eastAsia="Times New Roman" w:cs="Times New Roman"/>
      <w:sz w:val="20"/>
      <w:szCs w:val="20"/>
    </w:rPr>
  </w:style>
  <w:style w:type="character" w:styleId="CommentReference">
    <w:name w:val="annotation reference"/>
    <w:semiHidden/>
    <w:rsid w:val="00DA3C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3C1C"/>
  </w:style>
  <w:style w:type="character" w:customStyle="1" w:styleId="CommentTextChar">
    <w:name w:val="Comment Text Char"/>
    <w:basedOn w:val="DefaultParagraphFont"/>
    <w:link w:val="CommentText"/>
    <w:semiHidden/>
    <w:rsid w:val="00DA3C1C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1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C1C"/>
    <w:rPr>
      <w:rFonts w:eastAsia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1C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Liu</dc:creator>
  <cp:lastModifiedBy>Michelle Liu</cp:lastModifiedBy>
  <cp:revision>3</cp:revision>
  <dcterms:created xsi:type="dcterms:W3CDTF">2019-05-14T17:52:00Z</dcterms:created>
  <dcterms:modified xsi:type="dcterms:W3CDTF">2019-05-19T00:48:00Z</dcterms:modified>
</cp:coreProperties>
</file>