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B839" w14:textId="4A51EF48" w:rsidR="00844D77" w:rsidRDefault="00844D77" w:rsidP="00844D77">
      <w:pPr>
        <w:pStyle w:val="NormalWeb"/>
        <w:shd w:val="clear" w:color="auto" w:fill="FFFFFF"/>
        <w:spacing w:before="180" w:beforeAutospacing="0" w:after="0" w:afterAutospacing="0"/>
        <w:rPr>
          <w:color w:val="2D3B45"/>
        </w:rPr>
      </w:pPr>
      <w:r w:rsidRPr="00951E51">
        <w:rPr>
          <w:color w:val="2D3B45"/>
        </w:rPr>
        <w:t>Week 5.</w:t>
      </w:r>
      <w:r w:rsidR="00D63816">
        <w:rPr>
          <w:color w:val="2D3B45"/>
        </w:rPr>
        <w:t xml:space="preserve"> Reading pointers </w:t>
      </w:r>
      <w:proofErr w:type="gramStart"/>
      <w:r w:rsidR="00D63816">
        <w:rPr>
          <w:color w:val="2D3B45"/>
        </w:rPr>
        <w:t xml:space="preserve">and </w:t>
      </w:r>
      <w:r w:rsidRPr="00951E51">
        <w:rPr>
          <w:color w:val="2D3B45"/>
        </w:rPr>
        <w:t xml:space="preserve"> Discussion</w:t>
      </w:r>
      <w:proofErr w:type="gramEnd"/>
      <w:r w:rsidRPr="00951E51">
        <w:rPr>
          <w:color w:val="2D3B45"/>
        </w:rPr>
        <w:t xml:space="preserve"> Post on </w:t>
      </w:r>
      <w:r w:rsidRPr="00951E51">
        <w:rPr>
          <w:i/>
          <w:iCs/>
          <w:color w:val="2D3B45"/>
        </w:rPr>
        <w:t>The Convert</w:t>
      </w:r>
      <w:r w:rsidRPr="00951E51">
        <w:rPr>
          <w:color w:val="2D3B45"/>
        </w:rPr>
        <w:t xml:space="preserve">: </w:t>
      </w:r>
      <w:r w:rsidRPr="00951E51">
        <w:rPr>
          <w:color w:val="2D3B45"/>
        </w:rPr>
        <w:t>Peer Responses (in addition to your original post</w:t>
      </w:r>
      <w:r w:rsidR="00951E51" w:rsidRPr="00951E51">
        <w:rPr>
          <w:color w:val="2D3B45"/>
        </w:rPr>
        <w:t>)</w:t>
      </w:r>
      <w:r w:rsidR="000E3148">
        <w:rPr>
          <w:color w:val="2D3B45"/>
        </w:rPr>
        <w:t>. Due Tuesday, April 28, midnight.</w:t>
      </w:r>
    </w:p>
    <w:p w14:paraId="44557187" w14:textId="1E79E782" w:rsidR="00D63816" w:rsidRDefault="00D63816" w:rsidP="00844D77">
      <w:pPr>
        <w:pStyle w:val="NormalWeb"/>
        <w:shd w:val="clear" w:color="auto" w:fill="FFFFFF"/>
        <w:spacing w:before="180" w:beforeAutospacing="0" w:after="0" w:afterAutospacing="0"/>
        <w:rPr>
          <w:color w:val="2D3B45"/>
        </w:rPr>
      </w:pPr>
      <w:r>
        <w:rPr>
          <w:color w:val="2D3B45"/>
        </w:rPr>
        <w:t>Reading Pointers:</w:t>
      </w:r>
    </w:p>
    <w:p w14:paraId="39C0B417" w14:textId="4F2D1CA4" w:rsidR="00D63816" w:rsidRDefault="00D63816" w:rsidP="00844D77">
      <w:pPr>
        <w:pStyle w:val="NormalWeb"/>
        <w:shd w:val="clear" w:color="auto" w:fill="FFFFFF"/>
        <w:spacing w:before="180" w:beforeAutospacing="0" w:after="0" w:afterAutospacing="0"/>
      </w:pPr>
      <w:r>
        <w:t>Think about the medium of drama, in comparison with the media of short stories and poems that you have read for this class.  What</w:t>
      </w:r>
      <w:r>
        <w:t>, if anything, d</w:t>
      </w:r>
      <w:r>
        <w:t xml:space="preserve">oes a play do that a short story or poem cannot? </w:t>
      </w:r>
      <w:r>
        <w:t xml:space="preserve">What, if </w:t>
      </w:r>
      <w:proofErr w:type="gramStart"/>
      <w:r>
        <w:t>anything,  do</w:t>
      </w:r>
      <w:proofErr w:type="gramEnd"/>
      <w:r>
        <w:t xml:space="preserve"> short stories and poems do that plays cannot do? What </w:t>
      </w:r>
      <w:proofErr w:type="gramStart"/>
      <w:r>
        <w:t>particular insights</w:t>
      </w:r>
      <w:proofErr w:type="gramEnd"/>
      <w:r>
        <w:t xml:space="preserve"> or experiences does this particular play provide you, that distinguish it from your earlier readings for this class?</w:t>
      </w:r>
    </w:p>
    <w:p w14:paraId="45B323E4" w14:textId="2C7C5B20" w:rsidR="00D63816" w:rsidRPr="00951E51" w:rsidRDefault="00D63816" w:rsidP="00844D77">
      <w:pPr>
        <w:pStyle w:val="NormalWeb"/>
        <w:shd w:val="clear" w:color="auto" w:fill="FFFFFF"/>
        <w:spacing w:before="180" w:beforeAutospacing="0" w:after="0" w:afterAutospacing="0"/>
        <w:rPr>
          <w:color w:val="2D3B45"/>
        </w:rPr>
      </w:pPr>
      <w:r>
        <w:t xml:space="preserve">I'd also encourage you to reread Fanon's 'On National Culture' for the ways in which he discusses different literary media, genres and forms (including poetry, performance art, comedy) and consider how far your readings for the course to date support or contest Fanon's formulations. You might incorporate these pointers in your Week 5 Discussion posts, but </w:t>
      </w:r>
      <w:proofErr w:type="gramStart"/>
      <w:r>
        <w:t>it's</w:t>
      </w:r>
      <w:proofErr w:type="gramEnd"/>
      <w:r>
        <w:t xml:space="preserve"> not required.</w:t>
      </w:r>
    </w:p>
    <w:p w14:paraId="05575C52" w14:textId="6601C743" w:rsidR="00844D77" w:rsidRPr="00951E51" w:rsidRDefault="00844D77" w:rsidP="00844D77">
      <w:pPr>
        <w:pStyle w:val="NormalWeb"/>
        <w:shd w:val="clear" w:color="auto" w:fill="FFFFFF"/>
        <w:spacing w:before="180" w:beforeAutospacing="0" w:after="180" w:afterAutospacing="0"/>
        <w:rPr>
          <w:color w:val="2D3B45"/>
        </w:rPr>
      </w:pPr>
      <w:r w:rsidRPr="00951E51">
        <w:rPr>
          <w:color w:val="2D3B45"/>
        </w:rPr>
        <w:t>F</w:t>
      </w:r>
      <w:r w:rsidRPr="00951E51">
        <w:rPr>
          <w:color w:val="2D3B45"/>
        </w:rPr>
        <w:t>or the first time this quarter, your discussion board post</w:t>
      </w:r>
      <w:r w:rsidRPr="00951E51">
        <w:rPr>
          <w:color w:val="2D3B45"/>
        </w:rPr>
        <w:t xml:space="preserve"> on a text</w:t>
      </w:r>
      <w:r w:rsidRPr="00951E51">
        <w:rPr>
          <w:color w:val="2D3B45"/>
        </w:rPr>
        <w:t xml:space="preserve"> will have two components: a main (original) post and</w:t>
      </w:r>
      <w:r w:rsidRPr="00951E51">
        <w:rPr>
          <w:color w:val="2D3B45"/>
        </w:rPr>
        <w:t>—Week 5--</w:t>
      </w:r>
      <w:r w:rsidRPr="00951E51">
        <w:rPr>
          <w:color w:val="2D3B45"/>
        </w:rPr>
        <w:t>comment</w:t>
      </w:r>
      <w:r w:rsidRPr="00951E51">
        <w:rPr>
          <w:color w:val="2D3B45"/>
        </w:rPr>
        <w:t>s</w:t>
      </w:r>
      <w:r w:rsidRPr="00951E51">
        <w:rPr>
          <w:color w:val="2D3B45"/>
        </w:rPr>
        <w:t xml:space="preserve"> in response to </w:t>
      </w:r>
      <w:r w:rsidRPr="00951E51">
        <w:rPr>
          <w:color w:val="2D3B45"/>
        </w:rPr>
        <w:t>two other people’s posts in your small group</w:t>
      </w:r>
      <w:r w:rsidRPr="00951E51">
        <w:rPr>
          <w:color w:val="2D3B45"/>
        </w:rPr>
        <w:t>. </w:t>
      </w:r>
    </w:p>
    <w:p w14:paraId="037D61B3" w14:textId="06291ACE" w:rsidR="00844D77" w:rsidRPr="00951E51" w:rsidRDefault="00844D77" w:rsidP="00844D77">
      <w:pPr>
        <w:pStyle w:val="NormalWeb"/>
        <w:shd w:val="clear" w:color="auto" w:fill="FFFFFF"/>
        <w:spacing w:before="180" w:beforeAutospacing="0" w:after="180" w:afterAutospacing="0"/>
        <w:rPr>
          <w:color w:val="2D3B45"/>
        </w:rPr>
      </w:pPr>
      <w:r w:rsidRPr="00951E51">
        <w:rPr>
          <w:color w:val="2D3B45"/>
        </w:rPr>
        <w:t xml:space="preserve">Each of your two response comments should be 150 words or more, with word count stated at the end of the response post. </w:t>
      </w:r>
    </w:p>
    <w:p w14:paraId="7C19D46F" w14:textId="54EC0CA9" w:rsidR="00844D77" w:rsidRPr="00951E51" w:rsidRDefault="00844D77" w:rsidP="00844D77">
      <w:pPr>
        <w:pStyle w:val="NormalWeb"/>
        <w:shd w:val="clear" w:color="auto" w:fill="FFFFFF"/>
        <w:spacing w:before="180" w:beforeAutospacing="0" w:after="180" w:afterAutospacing="0"/>
        <w:rPr>
          <w:color w:val="2D3B45"/>
        </w:rPr>
      </w:pPr>
      <w:r w:rsidRPr="00951E51">
        <w:rPr>
          <w:color w:val="2D3B45"/>
        </w:rPr>
        <w:t>W</w:t>
      </w:r>
      <w:r w:rsidRPr="00951E51">
        <w:rPr>
          <w:color w:val="2D3B45"/>
        </w:rPr>
        <w:t>hen responding you have three main options:</w:t>
      </w:r>
    </w:p>
    <w:p w14:paraId="05F7A050" w14:textId="77777777" w:rsidR="00844D77" w:rsidRPr="00951E51" w:rsidRDefault="00844D77" w:rsidP="00844D77">
      <w:pPr>
        <w:pStyle w:val="NormalWeb"/>
        <w:shd w:val="clear" w:color="auto" w:fill="FFFFFF"/>
        <w:spacing w:before="180" w:beforeAutospacing="0" w:after="180" w:afterAutospacing="0"/>
        <w:rPr>
          <w:color w:val="2D3B45"/>
        </w:rPr>
      </w:pPr>
      <w:r w:rsidRPr="00951E51">
        <w:rPr>
          <w:color w:val="2D3B45"/>
        </w:rPr>
        <w:t>1. Agree and add to or extend the original post. </w:t>
      </w:r>
    </w:p>
    <w:p w14:paraId="07CDC574" w14:textId="77777777" w:rsidR="00844D77" w:rsidRPr="00951E51" w:rsidRDefault="00844D77" w:rsidP="00844D77">
      <w:pPr>
        <w:pStyle w:val="NormalWeb"/>
        <w:shd w:val="clear" w:color="auto" w:fill="FFFFFF"/>
        <w:spacing w:before="180" w:beforeAutospacing="0" w:after="0" w:afterAutospacing="0"/>
        <w:rPr>
          <w:color w:val="2D3B45"/>
        </w:rPr>
      </w:pPr>
      <w:r w:rsidRPr="00951E51">
        <w:rPr>
          <w:i/>
          <w:iCs/>
          <w:color w:val="2D3B45"/>
        </w:rPr>
        <w:t>You may find that, after reading over someone else's post, you agree whole-heartedly with what she/he has said. This is great, but simply saying 'I agree!' </w:t>
      </w:r>
      <w:proofErr w:type="gramStart"/>
      <w:r w:rsidRPr="00951E51">
        <w:rPr>
          <w:i/>
          <w:iCs/>
          <w:color w:val="2D3B45"/>
        </w:rPr>
        <w:t>doesn't</w:t>
      </w:r>
      <w:proofErr w:type="gramEnd"/>
      <w:r w:rsidRPr="00951E51">
        <w:rPr>
          <w:i/>
          <w:iCs/>
          <w:color w:val="2D3B45"/>
        </w:rPr>
        <w:t xml:space="preserve"> really move the discussion along. Instead, if you agree with someone, </w:t>
      </w:r>
      <w:proofErr w:type="gramStart"/>
      <w:r w:rsidRPr="00951E51">
        <w:rPr>
          <w:i/>
          <w:iCs/>
          <w:color w:val="2D3B45"/>
        </w:rPr>
        <w:t>I'd</w:t>
      </w:r>
      <w:proofErr w:type="gramEnd"/>
      <w:r w:rsidRPr="00951E51">
        <w:rPr>
          <w:i/>
          <w:iCs/>
          <w:color w:val="2D3B45"/>
        </w:rPr>
        <w:t xml:space="preserve"> like you to add something to what they've said. You can connect what they've said to another passage from the text under discussion, or you can add a dimension to the comment that you think is really important, but that maybe the writer hasn't yet considered. </w:t>
      </w:r>
    </w:p>
    <w:p w14:paraId="7C1CA2F1" w14:textId="77777777" w:rsidR="00844D77" w:rsidRPr="00951E51" w:rsidRDefault="00844D77" w:rsidP="00844D77">
      <w:pPr>
        <w:pStyle w:val="NormalWeb"/>
        <w:shd w:val="clear" w:color="auto" w:fill="FFFFFF"/>
        <w:spacing w:before="180" w:beforeAutospacing="0" w:after="180" w:afterAutospacing="0"/>
        <w:rPr>
          <w:color w:val="2D3B45"/>
        </w:rPr>
      </w:pPr>
      <w:r w:rsidRPr="00951E51">
        <w:rPr>
          <w:color w:val="2D3B45"/>
        </w:rPr>
        <w:t>2. Disagree, with reasons. </w:t>
      </w:r>
    </w:p>
    <w:p w14:paraId="71A3F368" w14:textId="77777777" w:rsidR="00844D77" w:rsidRPr="00951E51" w:rsidRDefault="00844D77" w:rsidP="00844D77">
      <w:pPr>
        <w:pStyle w:val="NormalWeb"/>
        <w:shd w:val="clear" w:color="auto" w:fill="FFFFFF"/>
        <w:spacing w:before="180" w:beforeAutospacing="0" w:after="0" w:afterAutospacing="0"/>
        <w:rPr>
          <w:color w:val="2D3B45"/>
        </w:rPr>
      </w:pPr>
      <w:r w:rsidRPr="00951E51">
        <w:rPr>
          <w:i/>
          <w:iCs/>
          <w:color w:val="2D3B45"/>
        </w:rPr>
        <w:t xml:space="preserve">As with the option above, you </w:t>
      </w:r>
      <w:proofErr w:type="gramStart"/>
      <w:r w:rsidRPr="00951E51">
        <w:rPr>
          <w:i/>
          <w:iCs/>
          <w:color w:val="2D3B45"/>
        </w:rPr>
        <w:t>can't</w:t>
      </w:r>
      <w:proofErr w:type="gramEnd"/>
      <w:r w:rsidRPr="00951E51">
        <w:rPr>
          <w:i/>
          <w:iCs/>
          <w:color w:val="2D3B45"/>
        </w:rPr>
        <w:t xml:space="preserve"> simply say 'I disagree!' without explaining why. Remember also that reasons for disagreement </w:t>
      </w:r>
      <w:proofErr w:type="gramStart"/>
      <w:r w:rsidRPr="00951E51">
        <w:rPr>
          <w:i/>
          <w:iCs/>
          <w:color w:val="2D3B45"/>
        </w:rPr>
        <w:t>can't</w:t>
      </w:r>
      <w:proofErr w:type="gramEnd"/>
      <w:r w:rsidRPr="00951E51">
        <w:rPr>
          <w:i/>
          <w:iCs/>
          <w:color w:val="2D3B45"/>
        </w:rPr>
        <w:t xml:space="preserve"> simply be personal--if at all possible, you should *stick to the text* and have your conversation around and about the text. Finally, disagreements should be made </w:t>
      </w:r>
      <w:r w:rsidRPr="00951E51">
        <w:rPr>
          <w:i/>
          <w:iCs/>
          <w:color w:val="2D3B45"/>
          <w:u w:val="single"/>
        </w:rPr>
        <w:t>respectfully. </w:t>
      </w:r>
    </w:p>
    <w:p w14:paraId="39BDC05D" w14:textId="77777777" w:rsidR="00844D77" w:rsidRPr="00951E51" w:rsidRDefault="00844D77" w:rsidP="00844D77">
      <w:pPr>
        <w:pStyle w:val="NormalWeb"/>
        <w:shd w:val="clear" w:color="auto" w:fill="FFFFFF"/>
        <w:spacing w:before="180" w:beforeAutospacing="0" w:after="180" w:afterAutospacing="0"/>
        <w:rPr>
          <w:color w:val="2D3B45"/>
        </w:rPr>
      </w:pPr>
      <w:r w:rsidRPr="00951E51">
        <w:rPr>
          <w:color w:val="2D3B45"/>
        </w:rPr>
        <w:t>3. Agree and Disagree at the same time</w:t>
      </w:r>
    </w:p>
    <w:p w14:paraId="3F8972B2" w14:textId="77777777" w:rsidR="00844D77" w:rsidRPr="00951E51" w:rsidRDefault="00844D77" w:rsidP="00844D77">
      <w:pPr>
        <w:pStyle w:val="NormalWeb"/>
        <w:shd w:val="clear" w:color="auto" w:fill="FFFFFF"/>
        <w:spacing w:before="180" w:beforeAutospacing="0" w:after="0" w:afterAutospacing="0"/>
        <w:rPr>
          <w:color w:val="2D3B45"/>
        </w:rPr>
      </w:pPr>
      <w:r w:rsidRPr="00951E51">
        <w:rPr>
          <w:i/>
          <w:iCs/>
          <w:color w:val="2D3B45"/>
        </w:rPr>
        <w:t>Just as it sounds, this is where you nuance your response by agreeing or disagreeing with a </w:t>
      </w:r>
      <w:r w:rsidRPr="00951E51">
        <w:rPr>
          <w:i/>
          <w:iCs/>
          <w:color w:val="2D3B45"/>
          <w:u w:val="single"/>
        </w:rPr>
        <w:t>part</w:t>
      </w:r>
      <w:r w:rsidRPr="00951E51">
        <w:rPr>
          <w:i/>
          <w:iCs/>
          <w:color w:val="2D3B45"/>
        </w:rPr>
        <w:t> of what someone has said while disagreeing or agreeing with another part</w:t>
      </w:r>
      <w:r w:rsidRPr="00951E51">
        <w:rPr>
          <w:color w:val="2D3B45"/>
        </w:rPr>
        <w:t>. </w:t>
      </w:r>
      <w:r w:rsidRPr="00951E51">
        <w:rPr>
          <w:rStyle w:val="Emphasis"/>
          <w:color w:val="2D3B45"/>
        </w:rPr>
        <w:t>As with the options above, any agreements or disagreements should be explained to the best of your ability.</w:t>
      </w:r>
    </w:p>
    <w:p w14:paraId="213C29E7" w14:textId="77777777" w:rsidR="00013A86" w:rsidRPr="00951E51" w:rsidRDefault="00013A86">
      <w:pPr>
        <w:rPr>
          <w:rFonts w:ascii="Times New Roman" w:hAnsi="Times New Roman" w:cs="Times New Roman"/>
        </w:rPr>
      </w:pPr>
    </w:p>
    <w:sectPr w:rsidR="00013A86" w:rsidRPr="00951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77"/>
    <w:rsid w:val="00013A86"/>
    <w:rsid w:val="000E3148"/>
    <w:rsid w:val="00844D77"/>
    <w:rsid w:val="00951E51"/>
    <w:rsid w:val="00D6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1722"/>
  <w15:chartTrackingRefBased/>
  <w15:docId w15:val="{3AE4CEE0-D3CB-4E39-9801-9F144482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D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4</cp:revision>
  <dcterms:created xsi:type="dcterms:W3CDTF">2020-04-09T19:41:00Z</dcterms:created>
  <dcterms:modified xsi:type="dcterms:W3CDTF">2020-04-09T20:09:00Z</dcterms:modified>
</cp:coreProperties>
</file>