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54E3" w14:textId="06F9C9A4" w:rsidR="002D7D6F" w:rsidRDefault="004C5926" w:rsidP="001800FB">
      <w:pPr>
        <w:rPr>
          <w:rFonts w:ascii="Calibri Light" w:hAnsi="Calibri Light" w:cs="Calibri Light"/>
          <w:color w:val="2D3B45"/>
          <w:sz w:val="24"/>
          <w:szCs w:val="24"/>
        </w:rPr>
      </w:pPr>
      <w:r w:rsidRPr="00C2233D">
        <w:rPr>
          <w:rFonts w:ascii="Calibri Light" w:hAnsi="Calibri Light" w:cs="Calibri Light"/>
          <w:sz w:val="36"/>
          <w:szCs w:val="36"/>
        </w:rPr>
        <w:t>Introduction to Folklore Studies (SCAND 230/CLIT 230)</w:t>
      </w:r>
      <w:r w:rsidR="002D7D6F" w:rsidRPr="00C2233D">
        <w:rPr>
          <w:rFonts w:ascii="Calibri Light" w:hAnsi="Calibri Light" w:cs="Calibri Light"/>
          <w:sz w:val="36"/>
          <w:szCs w:val="36"/>
        </w:rPr>
        <w:t xml:space="preserve">,  </w:t>
      </w:r>
      <w:r w:rsidR="00BA7C5C" w:rsidRPr="00C2233D">
        <w:rPr>
          <w:rFonts w:ascii="Calibri Light" w:hAnsi="Calibri Light" w:cs="Calibri Light"/>
          <w:sz w:val="36"/>
          <w:szCs w:val="36"/>
        </w:rPr>
        <w:t>Fall</w:t>
      </w:r>
      <w:r w:rsidRPr="00C2233D">
        <w:rPr>
          <w:rFonts w:ascii="Calibri Light" w:hAnsi="Calibri Light" w:cs="Calibri Light"/>
          <w:sz w:val="36"/>
          <w:szCs w:val="36"/>
        </w:rPr>
        <w:t xml:space="preserve"> Quarter 2020</w:t>
      </w:r>
      <w:r w:rsidR="001800FB" w:rsidRPr="00C2233D">
        <w:rPr>
          <w:rFonts w:ascii="Calibri Light" w:hAnsi="Calibri Light" w:cs="Calibri Light"/>
          <w:sz w:val="36"/>
          <w:szCs w:val="36"/>
        </w:rPr>
        <w:br/>
      </w:r>
      <w:r w:rsidR="002D7D6F" w:rsidRPr="001800FB">
        <w:rPr>
          <w:rFonts w:ascii="Calibri Light" w:hAnsi="Calibri Light" w:cs="Calibri Light"/>
          <w:color w:val="2D3B45"/>
          <w:sz w:val="24"/>
          <w:szCs w:val="24"/>
        </w:rPr>
        <w:t xml:space="preserve">Instructor: Guntis </w:t>
      </w:r>
      <w:r w:rsidR="001A2BEA">
        <w:rPr>
          <w:rFonts w:ascii="Calibri Light" w:hAnsi="Calibri Light" w:cs="Calibri Light"/>
          <w:color w:val="2D3B45"/>
          <w:sz w:val="24"/>
          <w:szCs w:val="24"/>
          <w:lang w:val="lv-LV"/>
        </w:rPr>
        <w:t>Š</w:t>
      </w:r>
      <w:proofErr w:type="spellStart"/>
      <w:r w:rsidR="002D7D6F" w:rsidRPr="001800FB">
        <w:rPr>
          <w:rFonts w:ascii="Calibri Light" w:hAnsi="Calibri Light" w:cs="Calibri Light"/>
          <w:color w:val="2D3B45"/>
          <w:sz w:val="24"/>
          <w:szCs w:val="24"/>
        </w:rPr>
        <w:t>midchens</w:t>
      </w:r>
      <w:proofErr w:type="spellEnd"/>
      <w:r w:rsidR="002D7D6F" w:rsidRPr="001800FB">
        <w:rPr>
          <w:rFonts w:ascii="Calibri Light" w:hAnsi="Calibri Light" w:cs="Calibri Light"/>
          <w:color w:val="2D3B45"/>
          <w:sz w:val="24"/>
          <w:szCs w:val="24"/>
        </w:rPr>
        <w:t>, </w:t>
      </w:r>
      <w:hyperlink r:id="rId8" w:history="1">
        <w:r w:rsidR="002D7D6F" w:rsidRPr="001800FB">
          <w:rPr>
            <w:rStyle w:val="Hyperlink"/>
            <w:rFonts w:ascii="Calibri Light" w:hAnsi="Calibri Light" w:cs="Calibri Light"/>
            <w:sz w:val="24"/>
            <w:szCs w:val="24"/>
          </w:rPr>
          <w:t>guntiss@uw.edu; </w:t>
        </w:r>
      </w:hyperlink>
      <w:r w:rsidR="002D7D6F" w:rsidRPr="001800FB">
        <w:rPr>
          <w:rFonts w:ascii="Calibri Light" w:hAnsi="Calibri Light" w:cs="Calibri Light"/>
          <w:color w:val="2D3B45"/>
          <w:sz w:val="24"/>
          <w:szCs w:val="24"/>
        </w:rPr>
        <w:t xml:space="preserve">Office Hours: </w:t>
      </w:r>
      <w:r w:rsidR="00BE7381">
        <w:rPr>
          <w:rFonts w:ascii="Calibri Light" w:hAnsi="Calibri Light" w:cs="Calibri Light"/>
          <w:color w:val="2D3B45"/>
          <w:sz w:val="24"/>
          <w:szCs w:val="24"/>
        </w:rPr>
        <w:t>MW before and after class</w:t>
      </w:r>
      <w:r w:rsidR="002D7D6F" w:rsidRPr="001800FB">
        <w:rPr>
          <w:rFonts w:ascii="Calibri Light" w:hAnsi="Calibri Light" w:cs="Calibri Light"/>
          <w:color w:val="2D3B45"/>
          <w:sz w:val="24"/>
          <w:szCs w:val="24"/>
        </w:rPr>
        <w:t>, and by appointment</w:t>
      </w:r>
    </w:p>
    <w:p w14:paraId="7ECA4E2D" w14:textId="77777777" w:rsidR="008D5E9A" w:rsidRDefault="00E92494" w:rsidP="00C04D36">
      <w:pPr>
        <w:pStyle w:val="NormalWeb"/>
        <w:shd w:val="clear" w:color="auto" w:fill="FFFFFF"/>
        <w:spacing w:before="180" w:beforeAutospacing="0" w:after="120" w:afterAutospacing="0"/>
        <w:rPr>
          <w:rStyle w:val="Strong"/>
          <w:rFonts w:ascii="Calibri Light" w:hAnsi="Calibri Light" w:cs="Calibri Light"/>
          <w:color w:val="2D3B45"/>
          <w:sz w:val="22"/>
          <w:szCs w:val="22"/>
        </w:rPr>
      </w:pPr>
      <w:r>
        <w:rPr>
          <w:rStyle w:val="Strong"/>
          <w:rFonts w:ascii="Calibri Light" w:hAnsi="Calibri Light" w:cs="Calibri Light"/>
          <w:color w:val="2D3B45"/>
          <w:sz w:val="22"/>
          <w:szCs w:val="22"/>
        </w:rPr>
        <w:t>First class meeting live (synchronous)</w:t>
      </w:r>
      <w:r>
        <w:rPr>
          <w:rStyle w:val="Strong"/>
          <w:rFonts w:ascii="Calibri Light" w:hAnsi="Calibri Light" w:cs="Calibri Light"/>
          <w:color w:val="2D3B45"/>
          <w:sz w:val="22"/>
          <w:szCs w:val="22"/>
        </w:rPr>
        <w:br/>
        <w:t>Wednesday, September 30, 12:30-2:20 pm (Seattle time, PST)</w:t>
      </w:r>
    </w:p>
    <w:p w14:paraId="4A091E76" w14:textId="32260DE2" w:rsidR="00BF67E5" w:rsidRDefault="0091496B" w:rsidP="00C04D36">
      <w:pPr>
        <w:pStyle w:val="NormalWeb"/>
        <w:shd w:val="clear" w:color="auto" w:fill="FFFFFF"/>
        <w:spacing w:before="180" w:beforeAutospacing="0" w:after="120" w:afterAutospacing="0"/>
        <w:rPr>
          <w:rStyle w:val="Strong"/>
          <w:rFonts w:ascii="Calibri Light" w:hAnsi="Calibri Light" w:cs="Calibri Light"/>
          <w:color w:val="2D3B45"/>
          <w:sz w:val="22"/>
          <w:szCs w:val="22"/>
        </w:rPr>
      </w:pPr>
      <w:r>
        <w:rPr>
          <w:rFonts w:ascii="Calibri Light" w:hAnsi="Calibri Light" w:cs="Calibri Light"/>
          <w:color w:val="2D3B45"/>
        </w:rPr>
        <w:t xml:space="preserve">A Zoom link will be posted on Canvas. </w:t>
      </w:r>
      <w:r w:rsidR="00867CE3">
        <w:rPr>
          <w:rFonts w:ascii="Calibri Light" w:hAnsi="Calibri Light" w:cs="Calibri Light"/>
          <w:color w:val="2D3B45"/>
        </w:rPr>
        <w:t xml:space="preserve">Please log in early, to make sure the connection is working. </w:t>
      </w:r>
      <w:r w:rsidR="00867CE3">
        <w:rPr>
          <w:rFonts w:ascii="Calibri Light" w:hAnsi="Calibri Light" w:cs="Calibri Light"/>
          <w:color w:val="2D3B45"/>
        </w:rPr>
        <w:br/>
        <w:t xml:space="preserve">Problems getting into the </w:t>
      </w:r>
      <w:proofErr w:type="gramStart"/>
      <w:r w:rsidR="00867CE3">
        <w:rPr>
          <w:rFonts w:ascii="Calibri Light" w:hAnsi="Calibri Light" w:cs="Calibri Light"/>
          <w:color w:val="2D3B45"/>
        </w:rPr>
        <w:t>meeting?</w:t>
      </w:r>
      <w:proofErr w:type="gramEnd"/>
      <w:r w:rsidR="00867CE3">
        <w:rPr>
          <w:rFonts w:ascii="Calibri Light" w:hAnsi="Calibri Light" w:cs="Calibri Light"/>
          <w:color w:val="2D3B45"/>
        </w:rPr>
        <w:t xml:space="preserve">  Write to </w:t>
      </w:r>
      <w:hyperlink r:id="rId9" w:history="1">
        <w:r w:rsidR="00867CE3" w:rsidRPr="00FE60C8">
          <w:rPr>
            <w:rStyle w:val="Hyperlink"/>
            <w:rFonts w:ascii="Calibri Light" w:hAnsi="Calibri Light" w:cs="Calibri Light"/>
          </w:rPr>
          <w:t>help@uw.edu</w:t>
        </w:r>
      </w:hyperlink>
    </w:p>
    <w:p w14:paraId="34AAFCE1" w14:textId="7FA652ED" w:rsidR="00932CC1" w:rsidRPr="00932CC1" w:rsidRDefault="00932CC1" w:rsidP="00C04D36">
      <w:pPr>
        <w:numPr>
          <w:ilvl w:val="0"/>
          <w:numId w:val="1"/>
        </w:numPr>
        <w:shd w:val="clear" w:color="auto" w:fill="FFFFFF"/>
        <w:spacing w:before="100" w:beforeAutospacing="1" w:after="120" w:line="240" w:lineRule="auto"/>
        <w:ind w:left="374"/>
        <w:rPr>
          <w:rStyle w:val="Strong"/>
          <w:rFonts w:ascii="Calibri Light" w:hAnsi="Calibri Light" w:cs="Calibri Light"/>
          <w:b w:val="0"/>
          <w:bCs w:val="0"/>
          <w:color w:val="2D3B45"/>
        </w:rPr>
      </w:pPr>
      <w:r>
        <w:rPr>
          <w:rStyle w:val="Strong"/>
          <w:rFonts w:ascii="Calibri Light" w:hAnsi="Calibri Light" w:cs="Calibri Light"/>
          <w:color w:val="2D3B45"/>
        </w:rPr>
        <w:t>On the first day of class (</w:t>
      </w:r>
      <w:r w:rsidR="00DC26AA">
        <w:rPr>
          <w:rStyle w:val="Strong"/>
          <w:rFonts w:ascii="Calibri Light" w:hAnsi="Calibri Light" w:cs="Calibri Light"/>
          <w:color w:val="2D3B45"/>
        </w:rPr>
        <w:t>Wednesday Sept 30</w:t>
      </w:r>
      <w:r>
        <w:rPr>
          <w:rStyle w:val="Strong"/>
          <w:rFonts w:ascii="Calibri Light" w:hAnsi="Calibri Light" w:cs="Calibri Light"/>
          <w:color w:val="2D3B45"/>
        </w:rPr>
        <w:t xml:space="preserve">), </w:t>
      </w:r>
      <w:r w:rsidRPr="00CF58FA">
        <w:rPr>
          <w:rStyle w:val="Strong"/>
          <w:rFonts w:ascii="Calibri Light" w:hAnsi="Calibri Light" w:cs="Calibri Light"/>
          <w:b w:val="0"/>
          <w:bCs w:val="0"/>
          <w:color w:val="2D3B45"/>
        </w:rPr>
        <w:t>the class meets online for the whole two hours, 12:30-2:20 pm (Seattle time, PST).  A Zoom link will be posted in the Modules section of the Canvas website.</w:t>
      </w:r>
    </w:p>
    <w:p w14:paraId="4468C99E" w14:textId="157495FE" w:rsidR="00C04D36" w:rsidRDefault="00C04D36" w:rsidP="00C04D36">
      <w:pPr>
        <w:numPr>
          <w:ilvl w:val="0"/>
          <w:numId w:val="1"/>
        </w:numPr>
        <w:shd w:val="clear" w:color="auto" w:fill="FFFFFF"/>
        <w:spacing w:before="100" w:beforeAutospacing="1" w:after="120" w:line="240" w:lineRule="auto"/>
        <w:ind w:left="374"/>
        <w:rPr>
          <w:rFonts w:ascii="Calibri Light" w:hAnsi="Calibri Light" w:cs="Calibri Light"/>
          <w:color w:val="2D3B45"/>
        </w:rPr>
      </w:pPr>
      <w:r>
        <w:rPr>
          <w:rStyle w:val="Strong"/>
          <w:rFonts w:ascii="Calibri Light" w:hAnsi="Calibri Light" w:cs="Calibri Light"/>
          <w:color w:val="2D3B45"/>
        </w:rPr>
        <w:t xml:space="preserve">On all other days, the meeting time is split into two parts: </w:t>
      </w:r>
      <w:r>
        <w:rPr>
          <w:rStyle w:val="Strong"/>
          <w:rFonts w:ascii="Calibri Light" w:hAnsi="Calibri Light" w:cs="Calibri Light"/>
          <w:color w:val="2D3B45"/>
        </w:rPr>
        <w:br/>
      </w:r>
      <w:r w:rsidRPr="00CE2E28">
        <w:rPr>
          <w:rStyle w:val="Strong"/>
          <w:rFonts w:ascii="Calibri Light" w:hAnsi="Calibri Light" w:cs="Calibri Light"/>
          <w:b w:val="0"/>
          <w:bCs w:val="0"/>
          <w:color w:val="2D3B45"/>
        </w:rPr>
        <w:t xml:space="preserve">12:30-1:20 </w:t>
      </w:r>
      <w:r>
        <w:rPr>
          <w:rStyle w:val="Strong"/>
          <w:rFonts w:ascii="Calibri Light" w:hAnsi="Calibri Light" w:cs="Calibri Light"/>
          <w:b w:val="0"/>
          <w:bCs w:val="0"/>
          <w:color w:val="2D3B45"/>
        </w:rPr>
        <w:t>–</w:t>
      </w:r>
      <w:r w:rsidRPr="00CE2E28">
        <w:rPr>
          <w:rStyle w:val="Strong"/>
          <w:rFonts w:ascii="Calibri Light" w:hAnsi="Calibri Light" w:cs="Calibri Light"/>
          <w:b w:val="0"/>
          <w:bCs w:val="0"/>
          <w:color w:val="2D3B45"/>
        </w:rPr>
        <w:t xml:space="preserve"> </w:t>
      </w:r>
      <w:r>
        <w:rPr>
          <w:rStyle w:val="Strong"/>
          <w:rFonts w:ascii="Calibri Light" w:hAnsi="Calibri Light" w:cs="Calibri Light"/>
          <w:b w:val="0"/>
          <w:bCs w:val="0"/>
          <w:color w:val="2D3B45"/>
        </w:rPr>
        <w:t xml:space="preserve">Optional </w:t>
      </w:r>
      <w:r w:rsidRPr="00CE2E28">
        <w:rPr>
          <w:rStyle w:val="Strong"/>
          <w:rFonts w:ascii="Calibri Light" w:hAnsi="Calibri Light" w:cs="Calibri Light"/>
          <w:b w:val="0"/>
          <w:bCs w:val="0"/>
          <w:color w:val="2D3B45"/>
        </w:rPr>
        <w:t>“</w:t>
      </w:r>
      <w:r>
        <w:rPr>
          <w:rStyle w:val="Strong"/>
          <w:rFonts w:ascii="Calibri Light" w:hAnsi="Calibri Light" w:cs="Calibri Light"/>
          <w:b w:val="0"/>
          <w:bCs w:val="0"/>
          <w:color w:val="2D3B45"/>
        </w:rPr>
        <w:t>o</w:t>
      </w:r>
      <w:r w:rsidRPr="00CE2E28">
        <w:rPr>
          <w:rStyle w:val="Strong"/>
          <w:rFonts w:ascii="Calibri Light" w:hAnsi="Calibri Light" w:cs="Calibri Light"/>
          <w:b w:val="0"/>
          <w:bCs w:val="0"/>
          <w:color w:val="2D3B45"/>
        </w:rPr>
        <w:t xml:space="preserve">pen office hours” (see below).  </w:t>
      </w:r>
      <w:r w:rsidRPr="00CE2E28">
        <w:rPr>
          <w:rStyle w:val="Strong"/>
          <w:rFonts w:ascii="Calibri Light" w:hAnsi="Calibri Light" w:cs="Calibri Light"/>
          <w:b w:val="0"/>
          <w:bCs w:val="0"/>
          <w:color w:val="2D3B45"/>
        </w:rPr>
        <w:br/>
        <w:t xml:space="preserve">1:20-2:20 </w:t>
      </w:r>
      <w:r>
        <w:rPr>
          <w:rStyle w:val="Strong"/>
          <w:rFonts w:ascii="Calibri Light" w:hAnsi="Calibri Light" w:cs="Calibri Light"/>
          <w:b w:val="0"/>
          <w:bCs w:val="0"/>
          <w:color w:val="2D3B45"/>
        </w:rPr>
        <w:t>–</w:t>
      </w:r>
      <w:r w:rsidRPr="00CE2E28">
        <w:rPr>
          <w:rStyle w:val="Strong"/>
          <w:rFonts w:ascii="Calibri Light" w:hAnsi="Calibri Light" w:cs="Calibri Light"/>
          <w:b w:val="0"/>
          <w:bCs w:val="0"/>
          <w:color w:val="2D3B45"/>
        </w:rPr>
        <w:t xml:space="preserve"> </w:t>
      </w:r>
      <w:r>
        <w:rPr>
          <w:rStyle w:val="Strong"/>
          <w:rFonts w:ascii="Calibri Light" w:hAnsi="Calibri Light" w:cs="Calibri Light"/>
          <w:b w:val="0"/>
          <w:bCs w:val="0"/>
          <w:color w:val="2D3B45"/>
        </w:rPr>
        <w:t>Required l</w:t>
      </w:r>
      <w:r w:rsidRPr="00CE2E28">
        <w:rPr>
          <w:rStyle w:val="Strong"/>
          <w:rFonts w:ascii="Calibri Light" w:hAnsi="Calibri Light" w:cs="Calibri Light"/>
          <w:b w:val="0"/>
          <w:bCs w:val="0"/>
          <w:color w:val="2D3B45"/>
        </w:rPr>
        <w:t>ive (synchronous) meeting</w:t>
      </w:r>
      <w:r w:rsidRPr="00A441D2">
        <w:rPr>
          <w:rStyle w:val="Strong"/>
          <w:rFonts w:ascii="Calibri Light" w:hAnsi="Calibri Light" w:cs="Calibri Light"/>
          <w:color w:val="2D3B45"/>
        </w:rPr>
        <w:t>.</w:t>
      </w:r>
      <w:r w:rsidRPr="00A441D2">
        <w:rPr>
          <w:rStyle w:val="FootnoteReference"/>
          <w:rFonts w:ascii="Calibri Light" w:hAnsi="Calibri Light" w:cs="Calibri Light"/>
          <w:color w:val="2D3B45"/>
        </w:rPr>
        <w:footnoteReference w:customMarkFollows="1" w:id="1"/>
        <w:sym w:font="Symbol" w:char="F02A"/>
      </w:r>
      <w:r w:rsidRPr="00A441D2">
        <w:rPr>
          <w:rFonts w:ascii="Calibri Light" w:hAnsi="Calibri Light" w:cs="Calibri Light"/>
          <w:color w:val="2D3B45"/>
        </w:rPr>
        <w:t xml:space="preserve"> </w:t>
      </w:r>
      <w:r>
        <w:rPr>
          <w:rFonts w:ascii="Calibri Light" w:hAnsi="Calibri Light" w:cs="Calibri Light"/>
          <w:color w:val="2D3B45"/>
        </w:rPr>
        <w:t xml:space="preserve"> A recording will be available in Canvas. </w:t>
      </w:r>
    </w:p>
    <w:p w14:paraId="030B89FE" w14:textId="648DABE3" w:rsidR="00C04D36" w:rsidRPr="0055006C" w:rsidRDefault="00C04D36" w:rsidP="00C04D36">
      <w:pPr>
        <w:numPr>
          <w:ilvl w:val="0"/>
          <w:numId w:val="1"/>
        </w:numPr>
        <w:shd w:val="clear" w:color="auto" w:fill="FFFFFF"/>
        <w:spacing w:before="100" w:beforeAutospacing="1" w:after="100" w:afterAutospacing="1" w:line="240" w:lineRule="auto"/>
        <w:ind w:left="375"/>
        <w:rPr>
          <w:rFonts w:ascii="Calibri Light" w:hAnsi="Calibri Light" w:cs="Calibri Light"/>
          <w:color w:val="2D3B45"/>
        </w:rPr>
      </w:pPr>
      <w:r>
        <w:rPr>
          <w:rFonts w:ascii="Calibri Light" w:hAnsi="Calibri Light" w:cs="Calibri Light"/>
        </w:rPr>
        <w:t xml:space="preserve">During “open office hours” </w:t>
      </w:r>
      <w:r w:rsidRPr="004231CD">
        <w:rPr>
          <w:rFonts w:ascii="Calibri Light" w:hAnsi="Calibri Light" w:cs="Calibri Light"/>
        </w:rPr>
        <w:t>(12:30-1:20)</w:t>
      </w:r>
      <w:r>
        <w:rPr>
          <w:rFonts w:ascii="Calibri Light" w:hAnsi="Calibri Light" w:cs="Calibri Light"/>
        </w:rPr>
        <w:t>, t</w:t>
      </w:r>
      <w:r w:rsidRPr="0055006C">
        <w:rPr>
          <w:rFonts w:ascii="Calibri Light" w:hAnsi="Calibri Light" w:cs="Calibri Light"/>
        </w:rPr>
        <w:t>he online meeting room is open</w:t>
      </w:r>
      <w:r>
        <w:rPr>
          <w:rFonts w:ascii="Calibri Light" w:hAnsi="Calibri Light" w:cs="Calibri Light"/>
        </w:rPr>
        <w:t>. You may…</w:t>
      </w:r>
    </w:p>
    <w:p w14:paraId="6CB995B6" w14:textId="77777777" w:rsidR="00C04D36" w:rsidRDefault="00C04D36" w:rsidP="00C04D36">
      <w:pPr>
        <w:pStyle w:val="ListParagraph"/>
        <w:numPr>
          <w:ilvl w:val="1"/>
          <w:numId w:val="1"/>
        </w:numPr>
        <w:shd w:val="clear" w:color="auto" w:fill="FFFFFF"/>
        <w:spacing w:before="100" w:beforeAutospacing="1" w:after="100" w:afterAutospacing="1" w:line="240" w:lineRule="auto"/>
        <w:rPr>
          <w:rFonts w:ascii="Calibri Light" w:hAnsi="Calibri Light" w:cs="Calibri Light"/>
        </w:rPr>
      </w:pPr>
      <w:r w:rsidRPr="00747642">
        <w:rPr>
          <w:rFonts w:ascii="Calibri Light" w:hAnsi="Calibri Light" w:cs="Calibri Light"/>
        </w:rPr>
        <w:t>drop in for questions</w:t>
      </w:r>
      <w:r>
        <w:rPr>
          <w:rFonts w:ascii="Calibri Light" w:hAnsi="Calibri Light" w:cs="Calibri Light"/>
        </w:rPr>
        <w:t xml:space="preserve">/discussion about </w:t>
      </w:r>
      <w:r w:rsidRPr="00747642">
        <w:rPr>
          <w:rFonts w:ascii="Calibri Light" w:hAnsi="Calibri Light" w:cs="Calibri Light"/>
        </w:rPr>
        <w:t xml:space="preserve">the </w:t>
      </w:r>
      <w:r>
        <w:rPr>
          <w:rFonts w:ascii="Calibri Light" w:hAnsi="Calibri Light" w:cs="Calibri Light"/>
        </w:rPr>
        <w:t>class, the weather</w:t>
      </w:r>
      <w:r w:rsidRPr="00747642">
        <w:rPr>
          <w:rFonts w:ascii="Calibri Light" w:hAnsi="Calibri Light" w:cs="Calibri Light"/>
        </w:rPr>
        <w:t xml:space="preserve">, </w:t>
      </w:r>
      <w:proofErr w:type="gramStart"/>
      <w:r>
        <w:rPr>
          <w:rFonts w:ascii="Calibri Light" w:hAnsi="Calibri Light" w:cs="Calibri Light"/>
        </w:rPr>
        <w:t>etc.;</w:t>
      </w:r>
      <w:proofErr w:type="gramEnd"/>
    </w:p>
    <w:p w14:paraId="26B1490D" w14:textId="77777777" w:rsidR="00C04D36" w:rsidRDefault="00C04D36" w:rsidP="00C04D36">
      <w:pPr>
        <w:pStyle w:val="ListParagraph"/>
        <w:numPr>
          <w:ilvl w:val="1"/>
          <w:numId w:val="1"/>
        </w:numPr>
        <w:shd w:val="clear" w:color="auto" w:fill="FFFFFF"/>
        <w:spacing w:before="100" w:beforeAutospacing="1" w:after="100" w:afterAutospacing="1" w:line="240" w:lineRule="auto"/>
        <w:rPr>
          <w:rFonts w:ascii="Calibri Light" w:hAnsi="Calibri Light" w:cs="Calibri Light"/>
        </w:rPr>
      </w:pPr>
      <w:r>
        <w:rPr>
          <w:rFonts w:ascii="Calibri Light" w:hAnsi="Calibri Light" w:cs="Calibri Light"/>
        </w:rPr>
        <w:t xml:space="preserve">or </w:t>
      </w:r>
      <w:r w:rsidRPr="00747642">
        <w:rPr>
          <w:rFonts w:ascii="Calibri Light" w:hAnsi="Calibri Light" w:cs="Calibri Light"/>
        </w:rPr>
        <w:t>use this hour to watch the recorded lecture</w:t>
      </w:r>
      <w:r>
        <w:rPr>
          <w:rFonts w:ascii="Calibri Light" w:hAnsi="Calibri Light" w:cs="Calibri Light"/>
        </w:rPr>
        <w:t>s (see below</w:t>
      </w:r>
      <w:proofErr w:type="gramStart"/>
      <w:r>
        <w:rPr>
          <w:rFonts w:ascii="Calibri Light" w:hAnsi="Calibri Light" w:cs="Calibri Light"/>
        </w:rPr>
        <w:t>);</w:t>
      </w:r>
      <w:proofErr w:type="gramEnd"/>
      <w:r>
        <w:rPr>
          <w:rFonts w:ascii="Calibri Light" w:hAnsi="Calibri Light" w:cs="Calibri Light"/>
        </w:rPr>
        <w:t xml:space="preserve">  </w:t>
      </w:r>
    </w:p>
    <w:p w14:paraId="7A4C51B5" w14:textId="77777777" w:rsidR="00C04D36" w:rsidRDefault="00C04D36" w:rsidP="00C04D36">
      <w:pPr>
        <w:pStyle w:val="ListParagraph"/>
        <w:numPr>
          <w:ilvl w:val="1"/>
          <w:numId w:val="1"/>
        </w:numPr>
        <w:shd w:val="clear" w:color="auto" w:fill="FFFFFF"/>
        <w:spacing w:before="100" w:beforeAutospacing="1" w:after="120" w:line="240" w:lineRule="auto"/>
        <w:rPr>
          <w:rStyle w:val="Strong"/>
          <w:rFonts w:ascii="Calibri Light" w:hAnsi="Calibri Light" w:cs="Calibri Light"/>
          <w:b w:val="0"/>
          <w:bCs w:val="0"/>
        </w:rPr>
      </w:pPr>
      <w:r>
        <w:rPr>
          <w:rFonts w:ascii="Calibri Light" w:hAnsi="Calibri Light" w:cs="Calibri Light"/>
        </w:rPr>
        <w:t>or prepare for the live meeting at 1:20.</w:t>
      </w:r>
    </w:p>
    <w:p w14:paraId="5CE792B9" w14:textId="77777777" w:rsidR="00C04D36" w:rsidRPr="000944BE" w:rsidRDefault="00C04D36" w:rsidP="00C04D36">
      <w:pPr>
        <w:numPr>
          <w:ilvl w:val="0"/>
          <w:numId w:val="1"/>
        </w:numPr>
        <w:shd w:val="clear" w:color="auto" w:fill="FFFFFF"/>
        <w:spacing w:before="100" w:beforeAutospacing="1" w:after="100" w:afterAutospacing="1" w:line="240" w:lineRule="auto"/>
        <w:ind w:left="375"/>
        <w:rPr>
          <w:rFonts w:ascii="Calibri Light" w:hAnsi="Calibri Light" w:cs="Calibri Light"/>
          <w:color w:val="2D3B45"/>
        </w:rPr>
      </w:pPr>
      <w:r w:rsidRPr="000944BE">
        <w:t xml:space="preserve">There will also be </w:t>
      </w:r>
      <w:r w:rsidRPr="0018118A">
        <w:rPr>
          <w:b/>
          <w:bCs/>
        </w:rPr>
        <w:t>two recorded (asynchronous) lectures per week</w:t>
      </w:r>
      <w:r>
        <w:t>, to be viewed before the live meetings.</w:t>
      </w:r>
    </w:p>
    <w:p w14:paraId="2E14E571" w14:textId="3AF4BAB8" w:rsidR="002D7D6F" w:rsidRPr="001800FB" w:rsidRDefault="002D7D6F" w:rsidP="0044018C">
      <w:pPr>
        <w:pStyle w:val="Heading1"/>
      </w:pPr>
      <w:r w:rsidRPr="001800FB">
        <w:rPr>
          <w:rStyle w:val="Strong"/>
          <w:rFonts w:ascii="Calibri Light" w:hAnsi="Calibri Light" w:cs="Calibri Light"/>
          <w:color w:val="2D3B45"/>
          <w:sz w:val="36"/>
          <w:szCs w:val="36"/>
        </w:rPr>
        <w:t>Course Description</w:t>
      </w:r>
    </w:p>
    <w:p w14:paraId="56157DEA" w14:textId="6C331DB0" w:rsidR="002D7D6F" w:rsidRPr="001800FB" w:rsidRDefault="002D7D6F" w:rsidP="002D7D6F">
      <w:pPr>
        <w:pStyle w:val="NormalWeb"/>
        <w:shd w:val="clear" w:color="auto" w:fill="FFFFFF"/>
        <w:spacing w:before="180" w:beforeAutospacing="0" w:after="180" w:afterAutospacing="0"/>
        <w:rPr>
          <w:rFonts w:ascii="Calibri Light" w:hAnsi="Calibri Light" w:cs="Calibri Light"/>
          <w:color w:val="2D3B45"/>
          <w:sz w:val="22"/>
          <w:szCs w:val="22"/>
        </w:rPr>
      </w:pPr>
      <w:r w:rsidRPr="001800FB">
        <w:rPr>
          <w:rStyle w:val="Strong"/>
          <w:rFonts w:ascii="Calibri Light" w:hAnsi="Calibri Light" w:cs="Calibri Light"/>
          <w:color w:val="2D3B45"/>
          <w:sz w:val="22"/>
          <w:szCs w:val="22"/>
        </w:rPr>
        <w:t>Folklore Studies</w:t>
      </w:r>
      <w:r w:rsidRPr="001800FB">
        <w:rPr>
          <w:rFonts w:ascii="Calibri Light" w:hAnsi="Calibri Light" w:cs="Calibri Light"/>
          <w:color w:val="2D3B45"/>
          <w:sz w:val="22"/>
          <w:szCs w:val="22"/>
        </w:rPr>
        <w:t> combines the methods and ideas of </w:t>
      </w:r>
      <w:r w:rsidRPr="001800FB">
        <w:rPr>
          <w:rStyle w:val="Strong"/>
          <w:rFonts w:ascii="Calibri Light" w:hAnsi="Calibri Light" w:cs="Calibri Light"/>
          <w:color w:val="2D3B45"/>
          <w:sz w:val="22"/>
          <w:szCs w:val="22"/>
        </w:rPr>
        <w:t>Anthropology</w:t>
      </w:r>
      <w:r w:rsidRPr="001800FB">
        <w:rPr>
          <w:rFonts w:ascii="Calibri Light" w:hAnsi="Calibri Light" w:cs="Calibri Light"/>
          <w:color w:val="2D3B45"/>
          <w:sz w:val="22"/>
          <w:szCs w:val="22"/>
        </w:rPr>
        <w:t> and </w:t>
      </w:r>
      <w:r w:rsidRPr="001800FB">
        <w:rPr>
          <w:rStyle w:val="Strong"/>
          <w:rFonts w:ascii="Calibri Light" w:hAnsi="Calibri Light" w:cs="Calibri Light"/>
          <w:color w:val="2D3B45"/>
          <w:sz w:val="22"/>
          <w:szCs w:val="22"/>
        </w:rPr>
        <w:t>Literature Studies</w:t>
      </w:r>
      <w:r w:rsidR="004D00B6">
        <w:rPr>
          <w:rStyle w:val="Strong"/>
          <w:rFonts w:ascii="Calibri Light" w:hAnsi="Calibri Light" w:cs="Calibri Light"/>
          <w:color w:val="2D3B45"/>
          <w:sz w:val="22"/>
          <w:szCs w:val="22"/>
        </w:rPr>
        <w:t xml:space="preserve">. </w:t>
      </w:r>
      <w:r w:rsidRPr="001800FB">
        <w:rPr>
          <w:rFonts w:ascii="Calibri Light" w:hAnsi="Calibri Light" w:cs="Calibri Light"/>
          <w:color w:val="2D3B45"/>
          <w:sz w:val="22"/>
          <w:szCs w:val="22"/>
        </w:rPr>
        <w:t>A folklorist is interested in describing and understanding </w:t>
      </w:r>
      <w:r w:rsidRPr="001800FB">
        <w:rPr>
          <w:rStyle w:val="Strong"/>
          <w:rFonts w:ascii="Calibri Light" w:hAnsi="Calibri Light" w:cs="Calibri Light"/>
          <w:color w:val="2D3B45"/>
          <w:sz w:val="22"/>
          <w:szCs w:val="22"/>
        </w:rPr>
        <w:t>living people</w:t>
      </w:r>
      <w:r w:rsidRPr="001800FB">
        <w:rPr>
          <w:rFonts w:ascii="Calibri Light" w:hAnsi="Calibri Light" w:cs="Calibri Light"/>
          <w:color w:val="2D3B45"/>
          <w:sz w:val="22"/>
          <w:szCs w:val="22"/>
        </w:rPr>
        <w:t> and their </w:t>
      </w:r>
      <w:r w:rsidRPr="001800FB">
        <w:rPr>
          <w:rStyle w:val="Strong"/>
          <w:rFonts w:ascii="Calibri Light" w:hAnsi="Calibri Light" w:cs="Calibri Light"/>
          <w:color w:val="2D3B45"/>
          <w:sz w:val="22"/>
          <w:szCs w:val="22"/>
        </w:rPr>
        <w:t>traditions</w:t>
      </w:r>
      <w:r w:rsidRPr="001800FB">
        <w:rPr>
          <w:rFonts w:ascii="Calibri Light" w:hAnsi="Calibri Light" w:cs="Calibri Light"/>
          <w:color w:val="2D3B45"/>
          <w:sz w:val="22"/>
          <w:szCs w:val="22"/>
        </w:rPr>
        <w:t>. Every item of folklore (a story, song, custom, or material culture) exists in variants: As it passes from person to person, from generation to generation, from place to place, folklore adapts to new contexts. </w:t>
      </w:r>
    </w:p>
    <w:p w14:paraId="118C5F8A" w14:textId="77777777" w:rsidR="002D7D6F" w:rsidRPr="001800FB" w:rsidRDefault="002D7D6F" w:rsidP="002D7D6F">
      <w:pPr>
        <w:pStyle w:val="NormalWeb"/>
        <w:shd w:val="clear" w:color="auto" w:fill="FFFFFF"/>
        <w:spacing w:before="180" w:beforeAutospacing="0" w:after="180" w:afterAutospacing="0"/>
        <w:rPr>
          <w:rFonts w:ascii="Calibri Light" w:hAnsi="Calibri Light" w:cs="Calibri Light"/>
          <w:color w:val="2D3B45"/>
          <w:sz w:val="22"/>
          <w:szCs w:val="22"/>
        </w:rPr>
      </w:pPr>
      <w:r w:rsidRPr="001800FB">
        <w:rPr>
          <w:rFonts w:ascii="Calibri Light" w:hAnsi="Calibri Light" w:cs="Calibri Light"/>
          <w:color w:val="2D3B45"/>
        </w:rPr>
        <w:t>This class will focus on </w:t>
      </w:r>
      <w:r w:rsidRPr="001800FB">
        <w:rPr>
          <w:rStyle w:val="Strong"/>
          <w:rFonts w:ascii="Calibri Light" w:hAnsi="Calibri Light" w:cs="Calibri Light"/>
          <w:color w:val="2D3B45"/>
        </w:rPr>
        <w:t>traditional literature</w:t>
      </w:r>
      <w:r w:rsidRPr="001800FB">
        <w:rPr>
          <w:rFonts w:ascii="Calibri Light" w:hAnsi="Calibri Light" w:cs="Calibri Light"/>
          <w:color w:val="2D3B45"/>
        </w:rPr>
        <w:t>:</w:t>
      </w:r>
    </w:p>
    <w:p w14:paraId="5139E954" w14:textId="156B5C18" w:rsidR="002D7D6F" w:rsidRPr="001800FB" w:rsidRDefault="002D7D6F" w:rsidP="004D00B6">
      <w:pPr>
        <w:numPr>
          <w:ilvl w:val="0"/>
          <w:numId w:val="2"/>
        </w:numPr>
        <w:shd w:val="clear" w:color="auto" w:fill="FFFFFF"/>
        <w:spacing w:before="100" w:beforeAutospacing="1" w:after="100" w:afterAutospacing="1" w:line="240" w:lineRule="auto"/>
        <w:ind w:left="375"/>
        <w:rPr>
          <w:rFonts w:ascii="Calibri Light" w:hAnsi="Calibri Light" w:cs="Calibri Light"/>
          <w:color w:val="2D3B45"/>
          <w:sz w:val="20"/>
          <w:szCs w:val="20"/>
        </w:rPr>
      </w:pPr>
      <w:r w:rsidRPr="001800FB">
        <w:rPr>
          <w:rStyle w:val="Strong"/>
          <w:rFonts w:ascii="Calibri Light" w:hAnsi="Calibri Light" w:cs="Calibri Light"/>
          <w:color w:val="2D3B45"/>
          <w:sz w:val="24"/>
          <w:szCs w:val="24"/>
        </w:rPr>
        <w:t>Folktales</w:t>
      </w:r>
      <w:r w:rsidRPr="001800FB">
        <w:rPr>
          <w:rFonts w:ascii="Calibri Light" w:hAnsi="Calibri Light" w:cs="Calibri Light"/>
          <w:color w:val="2D3B45"/>
          <w:sz w:val="20"/>
          <w:szCs w:val="20"/>
        </w:rPr>
        <w:t xml:space="preserve"> (sometimes called fairy tales) have existed for thousands of years.  The Brothers Grimm started the academic study of tales in 1812. Since then, many of the world's leading thinkers have been attracted to tales. We will survey two hundred years of ideas about this, </w:t>
      </w:r>
      <w:r w:rsidRPr="006F4B46">
        <w:rPr>
          <w:rFonts w:ascii="Calibri Light" w:hAnsi="Calibri Light" w:cs="Calibri Light"/>
          <w:b/>
          <w:bCs/>
          <w:color w:val="2D3B45"/>
          <w:sz w:val="20"/>
          <w:szCs w:val="20"/>
        </w:rPr>
        <w:t>the oldest and most wide</w:t>
      </w:r>
      <w:r w:rsidR="006F4B46">
        <w:rPr>
          <w:rFonts w:ascii="Calibri Light" w:hAnsi="Calibri Light" w:cs="Calibri Light"/>
          <w:b/>
          <w:bCs/>
          <w:color w:val="2D3B45"/>
          <w:sz w:val="20"/>
          <w:szCs w:val="20"/>
        </w:rPr>
        <w:t>ly shared</w:t>
      </w:r>
      <w:r w:rsidRPr="006F4B46">
        <w:rPr>
          <w:rFonts w:ascii="Calibri Light" w:hAnsi="Calibri Light" w:cs="Calibri Light"/>
          <w:b/>
          <w:bCs/>
          <w:color w:val="2D3B45"/>
          <w:sz w:val="20"/>
          <w:szCs w:val="20"/>
        </w:rPr>
        <w:t xml:space="preserve"> literature</w:t>
      </w:r>
      <w:r w:rsidRPr="001800FB">
        <w:rPr>
          <w:rFonts w:ascii="Calibri Light" w:hAnsi="Calibri Light" w:cs="Calibri Light"/>
          <w:color w:val="2D3B45"/>
          <w:sz w:val="20"/>
          <w:szCs w:val="20"/>
        </w:rPr>
        <w:t xml:space="preserve"> in the world. We will encounter classic tales as retold from Greek Antiquity to current American films. </w:t>
      </w:r>
    </w:p>
    <w:p w14:paraId="35B91E32" w14:textId="77777777" w:rsidR="002D7D6F" w:rsidRPr="001800FB" w:rsidRDefault="002D7D6F" w:rsidP="002D7D6F">
      <w:pPr>
        <w:numPr>
          <w:ilvl w:val="0"/>
          <w:numId w:val="2"/>
        </w:numPr>
        <w:shd w:val="clear" w:color="auto" w:fill="FFFFFF"/>
        <w:spacing w:before="100" w:beforeAutospacing="1" w:after="100" w:afterAutospacing="1" w:line="240" w:lineRule="auto"/>
        <w:ind w:left="375"/>
        <w:rPr>
          <w:rFonts w:ascii="Calibri Light" w:hAnsi="Calibri Light" w:cs="Calibri Light"/>
          <w:color w:val="2D3B45"/>
          <w:sz w:val="20"/>
          <w:szCs w:val="20"/>
        </w:rPr>
      </w:pPr>
      <w:r w:rsidRPr="001800FB">
        <w:rPr>
          <w:rStyle w:val="Strong"/>
          <w:rFonts w:ascii="Calibri Light" w:hAnsi="Calibri Light" w:cs="Calibri Light"/>
          <w:color w:val="2D3B45"/>
          <w:sz w:val="24"/>
          <w:szCs w:val="24"/>
        </w:rPr>
        <w:t>Legends</w:t>
      </w:r>
      <w:r w:rsidRPr="001800FB">
        <w:rPr>
          <w:rFonts w:ascii="Calibri Light" w:hAnsi="Calibri Light" w:cs="Calibri Light"/>
          <w:color w:val="2D3B45"/>
          <w:sz w:val="20"/>
          <w:szCs w:val="20"/>
        </w:rPr>
        <w:t> are also both old and new. Stories about </w:t>
      </w:r>
      <w:r w:rsidRPr="001800FB">
        <w:rPr>
          <w:rStyle w:val="Strong"/>
          <w:rFonts w:ascii="Calibri Light" w:hAnsi="Calibri Light" w:cs="Calibri Light"/>
          <w:color w:val="2D3B45"/>
          <w:sz w:val="20"/>
          <w:szCs w:val="20"/>
        </w:rPr>
        <w:t>ghosts</w:t>
      </w:r>
      <w:r w:rsidRPr="001800FB">
        <w:rPr>
          <w:rFonts w:ascii="Calibri Light" w:hAnsi="Calibri Light" w:cs="Calibri Light"/>
          <w:color w:val="2D3B45"/>
          <w:sz w:val="20"/>
          <w:szCs w:val="20"/>
        </w:rPr>
        <w:t> and the </w:t>
      </w:r>
      <w:r w:rsidRPr="001800FB">
        <w:rPr>
          <w:rStyle w:val="Strong"/>
          <w:rFonts w:ascii="Calibri Light" w:hAnsi="Calibri Light" w:cs="Calibri Light"/>
          <w:color w:val="2D3B45"/>
          <w:sz w:val="20"/>
          <w:szCs w:val="20"/>
        </w:rPr>
        <w:t>supernatural</w:t>
      </w:r>
      <w:r w:rsidRPr="001800FB">
        <w:rPr>
          <w:rFonts w:ascii="Calibri Light" w:hAnsi="Calibri Light" w:cs="Calibri Light"/>
          <w:color w:val="2D3B45"/>
          <w:sz w:val="20"/>
          <w:szCs w:val="20"/>
        </w:rPr>
        <w:t> world; rumors about </w:t>
      </w:r>
      <w:r w:rsidRPr="001800FB">
        <w:rPr>
          <w:rStyle w:val="Strong"/>
          <w:rFonts w:ascii="Calibri Light" w:hAnsi="Calibri Light" w:cs="Calibri Light"/>
          <w:color w:val="2D3B45"/>
          <w:sz w:val="20"/>
          <w:szCs w:val="20"/>
        </w:rPr>
        <w:t>witches</w:t>
      </w:r>
      <w:r w:rsidRPr="001800FB">
        <w:rPr>
          <w:rFonts w:ascii="Calibri Light" w:hAnsi="Calibri Light" w:cs="Calibri Light"/>
          <w:color w:val="2D3B45"/>
          <w:sz w:val="20"/>
          <w:szCs w:val="20"/>
        </w:rPr>
        <w:t> and demons among us (Slender Man!!); urban legends about </w:t>
      </w:r>
      <w:r w:rsidRPr="001800FB">
        <w:rPr>
          <w:rStyle w:val="Strong"/>
          <w:rFonts w:ascii="Calibri Light" w:hAnsi="Calibri Light" w:cs="Calibri Light"/>
          <w:color w:val="2D3B45"/>
          <w:sz w:val="20"/>
          <w:szCs w:val="20"/>
        </w:rPr>
        <w:t>alligators in city sewers</w:t>
      </w:r>
      <w:r w:rsidRPr="001800FB">
        <w:rPr>
          <w:rFonts w:ascii="Calibri Light" w:hAnsi="Calibri Light" w:cs="Calibri Light"/>
          <w:color w:val="2D3B45"/>
          <w:sz w:val="20"/>
          <w:szCs w:val="20"/>
        </w:rPr>
        <w:t>...  Legends are tightly bound to human </w:t>
      </w:r>
      <w:r w:rsidRPr="001800FB">
        <w:rPr>
          <w:rStyle w:val="Strong"/>
          <w:rFonts w:ascii="Calibri Light" w:hAnsi="Calibri Light" w:cs="Calibri Light"/>
          <w:color w:val="2D3B45"/>
          <w:sz w:val="20"/>
          <w:szCs w:val="20"/>
        </w:rPr>
        <w:t>beliefs</w:t>
      </w:r>
      <w:r w:rsidRPr="001800FB">
        <w:rPr>
          <w:rFonts w:ascii="Calibri Light" w:hAnsi="Calibri Light" w:cs="Calibri Light"/>
          <w:color w:val="2D3B45"/>
          <w:sz w:val="20"/>
          <w:szCs w:val="20"/>
        </w:rPr>
        <w:t> and </w:t>
      </w:r>
      <w:r w:rsidRPr="001800FB">
        <w:rPr>
          <w:rStyle w:val="Strong"/>
          <w:rFonts w:ascii="Calibri Light" w:hAnsi="Calibri Light" w:cs="Calibri Light"/>
          <w:color w:val="2D3B45"/>
          <w:sz w:val="20"/>
          <w:szCs w:val="20"/>
        </w:rPr>
        <w:t>worldviews</w:t>
      </w:r>
      <w:r w:rsidRPr="001800FB">
        <w:rPr>
          <w:rFonts w:ascii="Calibri Light" w:hAnsi="Calibri Light" w:cs="Calibri Light"/>
          <w:color w:val="2D3B45"/>
          <w:sz w:val="20"/>
          <w:szCs w:val="20"/>
        </w:rPr>
        <w:t>.</w:t>
      </w:r>
    </w:p>
    <w:p w14:paraId="19C84679" w14:textId="77777777" w:rsidR="002D7D6F" w:rsidRPr="001800FB" w:rsidRDefault="002D7D6F" w:rsidP="002D7D6F">
      <w:pPr>
        <w:numPr>
          <w:ilvl w:val="0"/>
          <w:numId w:val="2"/>
        </w:numPr>
        <w:shd w:val="clear" w:color="auto" w:fill="FFFFFF"/>
        <w:spacing w:before="100" w:beforeAutospacing="1" w:after="100" w:afterAutospacing="1" w:line="240" w:lineRule="auto"/>
        <w:ind w:left="375"/>
        <w:rPr>
          <w:rFonts w:ascii="Calibri Light" w:hAnsi="Calibri Light" w:cs="Calibri Light"/>
          <w:color w:val="2D3B45"/>
          <w:sz w:val="20"/>
          <w:szCs w:val="20"/>
        </w:rPr>
      </w:pPr>
      <w:r w:rsidRPr="001800FB">
        <w:rPr>
          <w:rFonts w:ascii="Calibri Light" w:hAnsi="Calibri Light" w:cs="Calibri Light"/>
          <w:color w:val="2D3B45"/>
          <w:sz w:val="24"/>
          <w:szCs w:val="24"/>
        </w:rPr>
        <w:t>Traditional </w:t>
      </w:r>
      <w:r w:rsidRPr="001800FB">
        <w:rPr>
          <w:rStyle w:val="Strong"/>
          <w:rFonts w:ascii="Calibri Light" w:hAnsi="Calibri Light" w:cs="Calibri Light"/>
          <w:color w:val="2D3B45"/>
          <w:sz w:val="24"/>
          <w:szCs w:val="24"/>
        </w:rPr>
        <w:t>poetry</w:t>
      </w:r>
      <w:r w:rsidRPr="001800FB">
        <w:rPr>
          <w:rFonts w:ascii="Calibri Light" w:hAnsi="Calibri Light" w:cs="Calibri Light"/>
          <w:color w:val="2D3B45"/>
          <w:sz w:val="24"/>
          <w:szCs w:val="24"/>
        </w:rPr>
        <w:t>. </w:t>
      </w:r>
      <w:r w:rsidRPr="001800FB">
        <w:rPr>
          <w:rFonts w:ascii="Calibri Light" w:hAnsi="Calibri Light" w:cs="Calibri Light"/>
          <w:color w:val="2D3B45"/>
          <w:sz w:val="20"/>
          <w:szCs w:val="20"/>
        </w:rPr>
        <w:t> </w:t>
      </w:r>
      <w:r w:rsidRPr="001800FB">
        <w:rPr>
          <w:rStyle w:val="Strong"/>
          <w:rFonts w:ascii="Calibri Light" w:hAnsi="Calibri Light" w:cs="Calibri Light"/>
          <w:color w:val="2D3B45"/>
          <w:sz w:val="20"/>
          <w:szCs w:val="20"/>
        </w:rPr>
        <w:t>Proverbs</w:t>
      </w:r>
      <w:r w:rsidRPr="001800FB">
        <w:rPr>
          <w:rFonts w:ascii="Calibri Light" w:hAnsi="Calibri Light" w:cs="Calibri Light"/>
          <w:color w:val="2D3B45"/>
          <w:sz w:val="20"/>
          <w:szCs w:val="20"/>
        </w:rPr>
        <w:t> are short traditional poems that encapsulate deep, powerful advice. Longer poems, </w:t>
      </w:r>
      <w:r w:rsidRPr="001800FB">
        <w:rPr>
          <w:rStyle w:val="Strong"/>
          <w:rFonts w:ascii="Calibri Light" w:hAnsi="Calibri Light" w:cs="Calibri Light"/>
          <w:color w:val="2D3B45"/>
          <w:sz w:val="20"/>
          <w:szCs w:val="20"/>
        </w:rPr>
        <w:t>songs</w:t>
      </w:r>
      <w:r w:rsidRPr="001800FB">
        <w:rPr>
          <w:rFonts w:ascii="Calibri Light" w:hAnsi="Calibri Light" w:cs="Calibri Light"/>
          <w:color w:val="2D3B45"/>
          <w:sz w:val="20"/>
          <w:szCs w:val="20"/>
        </w:rPr>
        <w:t>, may be familiar as "Happy Birthday" or as foreign as the long mythological </w:t>
      </w:r>
      <w:r w:rsidRPr="001800FB">
        <w:rPr>
          <w:rStyle w:val="Strong"/>
          <w:rFonts w:ascii="Calibri Light" w:hAnsi="Calibri Light" w:cs="Calibri Light"/>
          <w:color w:val="2D3B45"/>
          <w:sz w:val="20"/>
          <w:szCs w:val="20"/>
        </w:rPr>
        <w:t>epic</w:t>
      </w:r>
      <w:r w:rsidRPr="001800FB">
        <w:rPr>
          <w:rFonts w:ascii="Calibri Light" w:hAnsi="Calibri Light" w:cs="Calibri Light"/>
          <w:color w:val="2D3B45"/>
          <w:sz w:val="20"/>
          <w:szCs w:val="20"/>
        </w:rPr>
        <w:t> poem from Finland, Kalevala, which inspired Tolkien's "Lord of the Rings".</w:t>
      </w:r>
    </w:p>
    <w:p w14:paraId="33444F6C" w14:textId="77777777" w:rsidR="002D7D6F" w:rsidRPr="001800FB" w:rsidRDefault="002D7D6F" w:rsidP="002D7D6F">
      <w:pPr>
        <w:pStyle w:val="NormalWeb"/>
        <w:shd w:val="clear" w:color="auto" w:fill="FFFFFF"/>
        <w:spacing w:before="180" w:beforeAutospacing="0" w:after="180" w:afterAutospacing="0"/>
        <w:rPr>
          <w:rFonts w:ascii="Calibri Light" w:hAnsi="Calibri Light" w:cs="Calibri Light"/>
          <w:color w:val="2D3B45"/>
          <w:sz w:val="22"/>
          <w:szCs w:val="22"/>
        </w:rPr>
      </w:pPr>
      <w:r w:rsidRPr="001800FB">
        <w:rPr>
          <w:rFonts w:ascii="Calibri Light" w:hAnsi="Calibri Light" w:cs="Calibri Light"/>
          <w:color w:val="2D3B45"/>
        </w:rPr>
        <w:t>Folklore has existed since humans began talking many thousands of years ago...</w:t>
      </w:r>
      <w:r w:rsidRPr="001800FB">
        <w:rPr>
          <w:rFonts w:ascii="Calibri Light" w:hAnsi="Calibri Light" w:cs="Calibri Light"/>
          <w:color w:val="2D3B45"/>
          <w:sz w:val="22"/>
          <w:szCs w:val="22"/>
        </w:rPr>
        <w:br/>
        <w:t xml:space="preserve">It is widespread, performed by millions of humans in </w:t>
      </w:r>
      <w:proofErr w:type="gramStart"/>
      <w:r w:rsidRPr="001800FB">
        <w:rPr>
          <w:rFonts w:ascii="Calibri Light" w:hAnsi="Calibri Light" w:cs="Calibri Light"/>
          <w:color w:val="2D3B45"/>
          <w:sz w:val="22"/>
          <w:szCs w:val="22"/>
        </w:rPr>
        <w:t>all of</w:t>
      </w:r>
      <w:proofErr w:type="gramEnd"/>
      <w:r w:rsidRPr="001800FB">
        <w:rPr>
          <w:rFonts w:ascii="Calibri Light" w:hAnsi="Calibri Light" w:cs="Calibri Light"/>
          <w:color w:val="2D3B45"/>
          <w:sz w:val="22"/>
          <w:szCs w:val="22"/>
        </w:rPr>
        <w:t xml:space="preserve"> the world's cultures. </w:t>
      </w:r>
    </w:p>
    <w:p w14:paraId="4C7D1607" w14:textId="6BC83DE0" w:rsidR="00533179" w:rsidRDefault="002D7D6F" w:rsidP="00DC47F4">
      <w:pPr>
        <w:pStyle w:val="NormalWeb"/>
        <w:shd w:val="clear" w:color="auto" w:fill="FFFFFF"/>
        <w:spacing w:before="180" w:beforeAutospacing="0" w:after="180" w:afterAutospacing="0"/>
        <w:rPr>
          <w:rStyle w:val="Strong"/>
          <w:rFonts w:ascii="Calibri Light" w:hAnsi="Calibri Light" w:cs="Calibri Light"/>
          <w:color w:val="2D3B45"/>
        </w:rPr>
      </w:pPr>
      <w:r w:rsidRPr="001800FB">
        <w:rPr>
          <w:rFonts w:ascii="Calibri Light" w:hAnsi="Calibri Light" w:cs="Calibri Light"/>
          <w:color w:val="2D3B45"/>
          <w:sz w:val="22"/>
          <w:szCs w:val="22"/>
        </w:rPr>
        <w:t>But it is usually overlooked, trivialized, or marginalized in "serious" study of literature and culture.  This course will add an </w:t>
      </w:r>
      <w:r w:rsidRPr="001800FB">
        <w:rPr>
          <w:rStyle w:val="Strong"/>
          <w:rFonts w:ascii="Calibri Light" w:hAnsi="Calibri Light" w:cs="Calibri Light"/>
          <w:color w:val="2D3B45"/>
          <w:sz w:val="22"/>
          <w:szCs w:val="22"/>
        </w:rPr>
        <w:t>alternate perspective</w:t>
      </w:r>
      <w:r w:rsidRPr="001800FB">
        <w:rPr>
          <w:rFonts w:ascii="Calibri Light" w:hAnsi="Calibri Light" w:cs="Calibri Light"/>
          <w:color w:val="2D3B45"/>
          <w:sz w:val="22"/>
          <w:szCs w:val="22"/>
        </w:rPr>
        <w:t>:  Because folklore is </w:t>
      </w:r>
      <w:r w:rsidRPr="001800FB">
        <w:rPr>
          <w:rStyle w:val="Strong"/>
          <w:rFonts w:ascii="Calibri Light" w:hAnsi="Calibri Light" w:cs="Calibri Light"/>
          <w:color w:val="2D3B45"/>
          <w:sz w:val="22"/>
          <w:szCs w:val="22"/>
        </w:rPr>
        <w:t>common</w:t>
      </w:r>
      <w:r w:rsidRPr="001800FB">
        <w:rPr>
          <w:rFonts w:ascii="Calibri Light" w:hAnsi="Calibri Light" w:cs="Calibri Light"/>
          <w:color w:val="2D3B45"/>
          <w:sz w:val="22"/>
          <w:szCs w:val="22"/>
        </w:rPr>
        <w:t>, </w:t>
      </w:r>
      <w:r w:rsidRPr="001800FB">
        <w:rPr>
          <w:rStyle w:val="Strong"/>
          <w:rFonts w:ascii="Calibri Light" w:hAnsi="Calibri Light" w:cs="Calibri Light"/>
          <w:color w:val="2D3B45"/>
          <w:sz w:val="22"/>
          <w:szCs w:val="22"/>
        </w:rPr>
        <w:t>widespread</w:t>
      </w:r>
      <w:r w:rsidRPr="001800FB">
        <w:rPr>
          <w:rFonts w:ascii="Calibri Light" w:hAnsi="Calibri Light" w:cs="Calibri Light"/>
          <w:color w:val="2D3B45"/>
          <w:sz w:val="22"/>
          <w:szCs w:val="22"/>
        </w:rPr>
        <w:t>, and </w:t>
      </w:r>
      <w:r w:rsidRPr="001800FB">
        <w:rPr>
          <w:rStyle w:val="Strong"/>
          <w:rFonts w:ascii="Calibri Light" w:hAnsi="Calibri Light" w:cs="Calibri Light"/>
          <w:color w:val="2D3B45"/>
          <w:sz w:val="22"/>
          <w:szCs w:val="22"/>
        </w:rPr>
        <w:t>long lived</w:t>
      </w:r>
      <w:r w:rsidRPr="001800FB">
        <w:rPr>
          <w:rFonts w:ascii="Calibri Light" w:hAnsi="Calibri Light" w:cs="Calibri Light"/>
          <w:color w:val="2D3B45"/>
          <w:sz w:val="22"/>
          <w:szCs w:val="22"/>
        </w:rPr>
        <w:t>, it is THE KEY to understanding who human beings are!</w:t>
      </w:r>
      <w:r w:rsidR="00533179">
        <w:rPr>
          <w:rStyle w:val="Strong"/>
          <w:rFonts w:ascii="Calibri Light" w:hAnsi="Calibri Light" w:cs="Calibri Light"/>
          <w:color w:val="2D3B45"/>
        </w:rPr>
        <w:br w:type="page"/>
      </w:r>
    </w:p>
    <w:p w14:paraId="6309A088" w14:textId="1990363A" w:rsidR="002D7D6F" w:rsidRPr="001800FB" w:rsidRDefault="002D7D6F" w:rsidP="002D7D6F">
      <w:pPr>
        <w:pStyle w:val="NormalWeb"/>
        <w:shd w:val="clear" w:color="auto" w:fill="FFFFFF"/>
        <w:spacing w:before="180" w:beforeAutospacing="0" w:after="120" w:afterAutospacing="0"/>
        <w:rPr>
          <w:rFonts w:ascii="Calibri Light" w:hAnsi="Calibri Light" w:cs="Calibri Light"/>
          <w:color w:val="2D3B45"/>
          <w:sz w:val="22"/>
          <w:szCs w:val="22"/>
        </w:rPr>
      </w:pPr>
      <w:r w:rsidRPr="001800FB">
        <w:rPr>
          <w:rStyle w:val="Strong"/>
          <w:rFonts w:ascii="Calibri Light" w:hAnsi="Calibri Light" w:cs="Calibri Light"/>
          <w:color w:val="2D3B45"/>
          <w:sz w:val="22"/>
          <w:szCs w:val="22"/>
        </w:rPr>
        <w:lastRenderedPageBreak/>
        <w:t>Course Objectives</w:t>
      </w:r>
    </w:p>
    <w:p w14:paraId="03606537" w14:textId="77777777" w:rsidR="002D7D6F" w:rsidRPr="001800FB" w:rsidRDefault="002D7D6F" w:rsidP="002D7D6F">
      <w:pPr>
        <w:numPr>
          <w:ilvl w:val="0"/>
          <w:numId w:val="3"/>
        </w:numPr>
        <w:shd w:val="clear" w:color="auto" w:fill="FFFFFF"/>
        <w:spacing w:before="120" w:after="120" w:line="240" w:lineRule="auto"/>
        <w:ind w:left="375"/>
        <w:contextualSpacing/>
        <w:rPr>
          <w:rFonts w:ascii="Calibri Light" w:hAnsi="Calibri Light" w:cs="Calibri Light"/>
          <w:color w:val="2D3B45"/>
          <w:sz w:val="20"/>
          <w:szCs w:val="20"/>
        </w:rPr>
      </w:pPr>
      <w:r w:rsidRPr="001800FB">
        <w:rPr>
          <w:rStyle w:val="Strong"/>
          <w:rFonts w:ascii="Calibri Light" w:hAnsi="Calibri Light" w:cs="Calibri Light"/>
          <w:color w:val="2D3B45"/>
          <w:sz w:val="20"/>
          <w:szCs w:val="20"/>
        </w:rPr>
        <w:t>Learn classic examples</w:t>
      </w:r>
      <w:r w:rsidRPr="001800FB">
        <w:rPr>
          <w:rFonts w:ascii="Calibri Light" w:hAnsi="Calibri Light" w:cs="Calibri Light"/>
          <w:color w:val="2D3B45"/>
          <w:sz w:val="20"/>
          <w:szCs w:val="20"/>
        </w:rPr>
        <w:t> of folklore: folktales such as “Cinderella” and “</w:t>
      </w:r>
      <w:proofErr w:type="spellStart"/>
      <w:r w:rsidRPr="001800FB">
        <w:rPr>
          <w:rFonts w:ascii="Calibri Light" w:hAnsi="Calibri Light" w:cs="Calibri Light"/>
          <w:color w:val="2D3B45"/>
          <w:sz w:val="20"/>
          <w:szCs w:val="20"/>
        </w:rPr>
        <w:t>Dragonslayer</w:t>
      </w:r>
      <w:proofErr w:type="spellEnd"/>
      <w:r w:rsidRPr="001800FB">
        <w:rPr>
          <w:rFonts w:ascii="Calibri Light" w:hAnsi="Calibri Light" w:cs="Calibri Light"/>
          <w:color w:val="2D3B45"/>
          <w:sz w:val="20"/>
          <w:szCs w:val="20"/>
        </w:rPr>
        <w:t>” along with their variants; legends about witches, ghosts, and folk heroes; the Finnish epic “Kalevala” and Lithuanian “</w:t>
      </w:r>
      <w:proofErr w:type="spellStart"/>
      <w:r w:rsidRPr="001800FB">
        <w:rPr>
          <w:rFonts w:ascii="Calibri Light" w:hAnsi="Calibri Light" w:cs="Calibri Light"/>
          <w:color w:val="2D3B45"/>
          <w:sz w:val="20"/>
          <w:szCs w:val="20"/>
        </w:rPr>
        <w:t>dainos</w:t>
      </w:r>
      <w:proofErr w:type="spellEnd"/>
      <w:r w:rsidRPr="001800FB">
        <w:rPr>
          <w:rFonts w:ascii="Calibri Light" w:hAnsi="Calibri Light" w:cs="Calibri Light"/>
          <w:color w:val="2D3B45"/>
          <w:sz w:val="20"/>
          <w:szCs w:val="20"/>
        </w:rPr>
        <w:t>” (songs), etc.</w:t>
      </w:r>
    </w:p>
    <w:p w14:paraId="2417A05C" w14:textId="74DF82A2" w:rsidR="002D7D6F" w:rsidRPr="001800FB" w:rsidRDefault="002D7D6F" w:rsidP="002D7D6F">
      <w:pPr>
        <w:numPr>
          <w:ilvl w:val="0"/>
          <w:numId w:val="3"/>
        </w:numPr>
        <w:shd w:val="clear" w:color="auto" w:fill="FFFFFF"/>
        <w:spacing w:before="120" w:after="120" w:line="240" w:lineRule="auto"/>
        <w:ind w:left="375"/>
        <w:contextualSpacing/>
        <w:rPr>
          <w:rFonts w:ascii="Calibri Light" w:hAnsi="Calibri Light" w:cs="Calibri Light"/>
          <w:color w:val="2D3B45"/>
          <w:sz w:val="20"/>
          <w:szCs w:val="20"/>
        </w:rPr>
      </w:pPr>
      <w:r w:rsidRPr="001800FB">
        <w:rPr>
          <w:rStyle w:val="Strong"/>
          <w:rFonts w:ascii="Calibri Light" w:hAnsi="Calibri Light" w:cs="Calibri Light"/>
          <w:color w:val="2D3B45"/>
          <w:sz w:val="20"/>
          <w:szCs w:val="20"/>
        </w:rPr>
        <w:t>Learn classic interpretations and research methods</w:t>
      </w:r>
      <w:r w:rsidRPr="001800FB">
        <w:rPr>
          <w:rFonts w:ascii="Calibri Light" w:hAnsi="Calibri Light" w:cs="Calibri Light"/>
          <w:color w:val="2D3B45"/>
          <w:sz w:val="20"/>
          <w:szCs w:val="20"/>
        </w:rPr>
        <w:t xml:space="preserve"> related to the above examples. How did Grimm, </w:t>
      </w:r>
      <w:proofErr w:type="spellStart"/>
      <w:r w:rsidRPr="001800FB">
        <w:rPr>
          <w:rFonts w:ascii="Calibri Light" w:hAnsi="Calibri Light" w:cs="Calibri Light"/>
          <w:color w:val="2D3B45"/>
          <w:sz w:val="20"/>
          <w:szCs w:val="20"/>
        </w:rPr>
        <w:t>Aarne</w:t>
      </w:r>
      <w:proofErr w:type="spellEnd"/>
      <w:r w:rsidRPr="001800FB">
        <w:rPr>
          <w:rFonts w:ascii="Calibri Light" w:hAnsi="Calibri Light" w:cs="Calibri Light"/>
          <w:color w:val="2D3B45"/>
          <w:sz w:val="20"/>
          <w:szCs w:val="20"/>
        </w:rPr>
        <w:t xml:space="preserve">, Thompson, </w:t>
      </w:r>
      <w:r w:rsidR="00236669">
        <w:rPr>
          <w:rFonts w:ascii="Calibri Light" w:hAnsi="Calibri Light" w:cs="Calibri Light"/>
          <w:color w:val="2D3B45"/>
          <w:sz w:val="20"/>
          <w:szCs w:val="20"/>
        </w:rPr>
        <w:t xml:space="preserve">Hurston, </w:t>
      </w:r>
      <w:r w:rsidRPr="001800FB">
        <w:rPr>
          <w:rFonts w:ascii="Calibri Light" w:hAnsi="Calibri Light" w:cs="Calibri Light"/>
          <w:color w:val="2D3B45"/>
          <w:sz w:val="20"/>
          <w:szCs w:val="20"/>
        </w:rPr>
        <w:t xml:space="preserve">Dorson, </w:t>
      </w:r>
      <w:proofErr w:type="spellStart"/>
      <w:r w:rsidRPr="001800FB">
        <w:rPr>
          <w:rFonts w:ascii="Calibri Light" w:hAnsi="Calibri Light" w:cs="Calibri Light"/>
          <w:color w:val="2D3B45"/>
          <w:sz w:val="20"/>
          <w:szCs w:val="20"/>
        </w:rPr>
        <w:t>Dégh</w:t>
      </w:r>
      <w:proofErr w:type="spellEnd"/>
      <w:r w:rsidRPr="001800FB">
        <w:rPr>
          <w:rFonts w:ascii="Calibri Light" w:hAnsi="Calibri Light" w:cs="Calibri Light"/>
          <w:color w:val="2D3B45"/>
          <w:sz w:val="20"/>
          <w:szCs w:val="20"/>
        </w:rPr>
        <w:t xml:space="preserve">, </w:t>
      </w:r>
      <w:r w:rsidR="00236669">
        <w:rPr>
          <w:rFonts w:ascii="Calibri Light" w:hAnsi="Calibri Light" w:cs="Calibri Light"/>
          <w:color w:val="2D3B45"/>
          <w:sz w:val="20"/>
          <w:szCs w:val="20"/>
        </w:rPr>
        <w:t xml:space="preserve">Wiggins </w:t>
      </w:r>
      <w:r w:rsidRPr="001800FB">
        <w:rPr>
          <w:rFonts w:ascii="Calibri Light" w:hAnsi="Calibri Light" w:cs="Calibri Light"/>
          <w:color w:val="2D3B45"/>
          <w:sz w:val="20"/>
          <w:szCs w:val="20"/>
        </w:rPr>
        <w:t>and others analyze folklore? </w:t>
      </w:r>
    </w:p>
    <w:p w14:paraId="396FB7CC" w14:textId="77777777" w:rsidR="002D7D6F" w:rsidRPr="001800FB" w:rsidRDefault="002D7D6F" w:rsidP="002D7D6F">
      <w:pPr>
        <w:numPr>
          <w:ilvl w:val="0"/>
          <w:numId w:val="3"/>
        </w:numPr>
        <w:shd w:val="clear" w:color="auto" w:fill="FFFFFF"/>
        <w:spacing w:before="120" w:after="120" w:line="240" w:lineRule="auto"/>
        <w:ind w:left="375"/>
        <w:contextualSpacing/>
        <w:rPr>
          <w:rFonts w:ascii="Calibri Light" w:hAnsi="Calibri Light" w:cs="Calibri Light"/>
          <w:color w:val="2D3B45"/>
          <w:sz w:val="20"/>
          <w:szCs w:val="20"/>
        </w:rPr>
      </w:pPr>
      <w:r w:rsidRPr="001800FB">
        <w:rPr>
          <w:rStyle w:val="Strong"/>
          <w:rFonts w:ascii="Calibri Light" w:hAnsi="Calibri Light" w:cs="Calibri Light"/>
          <w:color w:val="2D3B45"/>
          <w:sz w:val="20"/>
          <w:szCs w:val="20"/>
        </w:rPr>
        <w:t>DO folklore studies:</w:t>
      </w:r>
      <w:r w:rsidRPr="001800FB">
        <w:rPr>
          <w:rFonts w:ascii="Calibri Light" w:hAnsi="Calibri Light" w:cs="Calibri Light"/>
          <w:color w:val="2D3B45"/>
          <w:sz w:val="20"/>
          <w:szCs w:val="20"/>
        </w:rPr>
        <w:t xml:space="preserve"> Collect traditional stories and an oral poem. Transcribe oral </w:t>
      </w:r>
      <w:proofErr w:type="gramStart"/>
      <w:r w:rsidRPr="001800FB">
        <w:rPr>
          <w:rFonts w:ascii="Calibri Light" w:hAnsi="Calibri Light" w:cs="Calibri Light"/>
          <w:color w:val="2D3B45"/>
          <w:sz w:val="20"/>
          <w:szCs w:val="20"/>
        </w:rPr>
        <w:t>texts, and</w:t>
      </w:r>
      <w:proofErr w:type="gramEnd"/>
      <w:r w:rsidRPr="001800FB">
        <w:rPr>
          <w:rFonts w:ascii="Calibri Light" w:hAnsi="Calibri Light" w:cs="Calibri Light"/>
          <w:color w:val="2D3B45"/>
          <w:sz w:val="20"/>
          <w:szCs w:val="20"/>
        </w:rPr>
        <w:t xml:space="preserve"> add the contextual information that will make them come alive for future readers of your essays. </w:t>
      </w:r>
    </w:p>
    <w:p w14:paraId="0DEAE6CD" w14:textId="77777777" w:rsidR="002D7D6F" w:rsidRPr="001800FB" w:rsidRDefault="002D7D6F" w:rsidP="002D7D6F">
      <w:pPr>
        <w:pStyle w:val="NormalWeb"/>
        <w:shd w:val="clear" w:color="auto" w:fill="FFFFFF"/>
        <w:spacing w:before="120" w:beforeAutospacing="0" w:after="120" w:afterAutospacing="0"/>
        <w:contextualSpacing/>
        <w:rPr>
          <w:rFonts w:ascii="Calibri Light" w:hAnsi="Calibri Light" w:cs="Calibri Light"/>
          <w:color w:val="2D3B45"/>
          <w:sz w:val="22"/>
          <w:szCs w:val="22"/>
        </w:rPr>
      </w:pPr>
      <w:r w:rsidRPr="001800FB">
        <w:rPr>
          <w:rStyle w:val="Strong"/>
          <w:rFonts w:ascii="Calibri Light" w:hAnsi="Calibri Light" w:cs="Calibri Light"/>
          <w:color w:val="2D3B45"/>
          <w:sz w:val="22"/>
          <w:szCs w:val="22"/>
        </w:rPr>
        <w:t>Grades</w:t>
      </w:r>
    </w:p>
    <w:p w14:paraId="618574E2" w14:textId="4AB862CF" w:rsidR="002D7D6F" w:rsidRDefault="00BE7381" w:rsidP="002D7D6F">
      <w:pPr>
        <w:numPr>
          <w:ilvl w:val="0"/>
          <w:numId w:val="4"/>
        </w:numPr>
        <w:shd w:val="clear" w:color="auto" w:fill="FFFFFF"/>
        <w:spacing w:before="120" w:after="120" w:line="240" w:lineRule="auto"/>
        <w:ind w:left="375"/>
        <w:contextualSpacing/>
        <w:rPr>
          <w:rFonts w:ascii="Calibri Light" w:hAnsi="Calibri Light" w:cs="Calibri Light"/>
          <w:color w:val="2D3B45"/>
          <w:sz w:val="20"/>
          <w:szCs w:val="20"/>
        </w:rPr>
      </w:pPr>
      <w:r>
        <w:rPr>
          <w:rFonts w:ascii="Calibri Light" w:hAnsi="Calibri Light" w:cs="Calibri Light"/>
          <w:color w:val="2D3B45"/>
          <w:sz w:val="20"/>
          <w:szCs w:val="20"/>
        </w:rPr>
        <w:t>25</w:t>
      </w:r>
      <w:r w:rsidR="004D00B6">
        <w:rPr>
          <w:rFonts w:ascii="Calibri Light" w:hAnsi="Calibri Light" w:cs="Calibri Light"/>
          <w:color w:val="2D3B45"/>
          <w:sz w:val="20"/>
          <w:szCs w:val="20"/>
        </w:rPr>
        <w:t xml:space="preserve">% </w:t>
      </w:r>
      <w:r w:rsidR="002E463C">
        <w:rPr>
          <w:rFonts w:ascii="Calibri Light" w:hAnsi="Calibri Light" w:cs="Calibri Light"/>
          <w:color w:val="2D3B45"/>
          <w:sz w:val="20"/>
          <w:szCs w:val="20"/>
        </w:rPr>
        <w:t>Weekly o</w:t>
      </w:r>
      <w:r w:rsidR="004D00B6">
        <w:rPr>
          <w:rFonts w:ascii="Calibri Light" w:hAnsi="Calibri Light" w:cs="Calibri Light"/>
          <w:color w:val="2D3B45"/>
          <w:sz w:val="20"/>
          <w:szCs w:val="20"/>
        </w:rPr>
        <w:t xml:space="preserve">nline multiple choice/short answer quizzes </w:t>
      </w:r>
      <w:r w:rsidR="002E463C">
        <w:rPr>
          <w:rFonts w:ascii="Calibri Light" w:hAnsi="Calibri Light" w:cs="Calibri Light"/>
          <w:color w:val="2D3B45"/>
          <w:sz w:val="20"/>
          <w:szCs w:val="20"/>
        </w:rPr>
        <w:t>(open book).</w:t>
      </w:r>
      <w:r w:rsidR="004D00B6">
        <w:rPr>
          <w:rFonts w:ascii="Calibri Light" w:hAnsi="Calibri Light" w:cs="Calibri Light"/>
          <w:color w:val="2D3B45"/>
          <w:sz w:val="20"/>
          <w:szCs w:val="20"/>
        </w:rPr>
        <w:t xml:space="preserve"> </w:t>
      </w:r>
    </w:p>
    <w:p w14:paraId="1C82D444" w14:textId="32A6F68B" w:rsidR="00BE7381" w:rsidRPr="001800FB" w:rsidRDefault="00BE7381" w:rsidP="002D7D6F">
      <w:pPr>
        <w:numPr>
          <w:ilvl w:val="0"/>
          <w:numId w:val="4"/>
        </w:numPr>
        <w:shd w:val="clear" w:color="auto" w:fill="FFFFFF"/>
        <w:spacing w:before="120" w:after="120" w:line="240" w:lineRule="auto"/>
        <w:ind w:left="375"/>
        <w:contextualSpacing/>
        <w:rPr>
          <w:rFonts w:ascii="Calibri Light" w:hAnsi="Calibri Light" w:cs="Calibri Light"/>
          <w:color w:val="2D3B45"/>
          <w:sz w:val="20"/>
          <w:szCs w:val="20"/>
        </w:rPr>
      </w:pPr>
      <w:r>
        <w:rPr>
          <w:rFonts w:ascii="Calibri Light" w:hAnsi="Calibri Light" w:cs="Calibri Light"/>
          <w:color w:val="2D3B45"/>
          <w:sz w:val="20"/>
          <w:szCs w:val="20"/>
        </w:rPr>
        <w:t>10% Contributions to class discussions: two assigned posts (one is also presented orally in class)</w:t>
      </w:r>
    </w:p>
    <w:p w14:paraId="0D9D7B02" w14:textId="0C7EF3CB" w:rsidR="004D00B6" w:rsidRDefault="00BE7381" w:rsidP="002D7D6F">
      <w:pPr>
        <w:numPr>
          <w:ilvl w:val="0"/>
          <w:numId w:val="4"/>
        </w:numPr>
        <w:shd w:val="clear" w:color="auto" w:fill="FFFFFF"/>
        <w:spacing w:before="120" w:after="120" w:line="240" w:lineRule="auto"/>
        <w:ind w:left="375"/>
        <w:contextualSpacing/>
        <w:rPr>
          <w:rFonts w:ascii="Calibri Light" w:hAnsi="Calibri Light" w:cs="Calibri Light"/>
          <w:color w:val="2D3B45"/>
          <w:sz w:val="20"/>
          <w:szCs w:val="20"/>
        </w:rPr>
      </w:pPr>
      <w:proofErr w:type="gramStart"/>
      <w:r>
        <w:rPr>
          <w:rFonts w:ascii="Calibri Light" w:hAnsi="Calibri Light" w:cs="Calibri Light"/>
          <w:color w:val="2D3B45"/>
          <w:sz w:val="20"/>
          <w:szCs w:val="20"/>
        </w:rPr>
        <w:t>5</w:t>
      </w:r>
      <w:r w:rsidR="004D00B6">
        <w:rPr>
          <w:rFonts w:ascii="Calibri Light" w:hAnsi="Calibri Light" w:cs="Calibri Light"/>
          <w:color w:val="2D3B45"/>
          <w:sz w:val="20"/>
          <w:szCs w:val="20"/>
        </w:rPr>
        <w:t xml:space="preserve">0% </w:t>
      </w:r>
      <w:r w:rsidR="00213E3B">
        <w:rPr>
          <w:rFonts w:ascii="Calibri Light" w:hAnsi="Calibri Light" w:cs="Calibri Light"/>
          <w:color w:val="2D3B45"/>
          <w:sz w:val="20"/>
          <w:szCs w:val="20"/>
        </w:rPr>
        <w:t>F</w:t>
      </w:r>
      <w:r w:rsidR="00562D77">
        <w:rPr>
          <w:rFonts w:ascii="Calibri Light" w:hAnsi="Calibri Light" w:cs="Calibri Light"/>
          <w:color w:val="2D3B45"/>
          <w:sz w:val="20"/>
          <w:szCs w:val="20"/>
        </w:rPr>
        <w:t>our</w:t>
      </w:r>
      <w:r w:rsidR="004D00B6">
        <w:rPr>
          <w:rFonts w:ascii="Calibri Light" w:hAnsi="Calibri Light" w:cs="Calibri Light"/>
          <w:color w:val="2D3B45"/>
          <w:sz w:val="20"/>
          <w:szCs w:val="20"/>
        </w:rPr>
        <w:t xml:space="preserve"> writing assignments</w:t>
      </w:r>
      <w:r w:rsidR="00562D77">
        <w:rPr>
          <w:rFonts w:ascii="Calibri Light" w:hAnsi="Calibri Light" w:cs="Calibri Light"/>
          <w:color w:val="2D3B45"/>
          <w:sz w:val="20"/>
          <w:szCs w:val="20"/>
        </w:rPr>
        <w:t>,</w:t>
      </w:r>
      <w:proofErr w:type="gramEnd"/>
      <w:r w:rsidR="00562D77">
        <w:rPr>
          <w:rFonts w:ascii="Calibri Light" w:hAnsi="Calibri Light" w:cs="Calibri Light"/>
          <w:color w:val="2D3B45"/>
          <w:sz w:val="20"/>
          <w:szCs w:val="20"/>
        </w:rPr>
        <w:t xml:space="preserve"> revised and submitted as a portfolio</w:t>
      </w:r>
      <w:r w:rsidR="004D00B6" w:rsidRPr="00BE7381">
        <w:rPr>
          <w:rFonts w:ascii="Calibri Light" w:hAnsi="Calibri Light" w:cs="Calibri Light"/>
          <w:color w:val="2D3B45"/>
          <w:sz w:val="20"/>
          <w:szCs w:val="20"/>
          <w:u w:val="single"/>
        </w:rPr>
        <w:t>.</w:t>
      </w:r>
      <w:r w:rsidR="004D00B6">
        <w:rPr>
          <w:rFonts w:ascii="Calibri Light" w:hAnsi="Calibri Light" w:cs="Calibri Light"/>
          <w:color w:val="2D3B45"/>
          <w:sz w:val="20"/>
          <w:szCs w:val="20"/>
        </w:rPr>
        <w:t xml:space="preserve"> </w:t>
      </w:r>
    </w:p>
    <w:p w14:paraId="12A4F15A" w14:textId="2DBEAA09" w:rsidR="002D7D6F" w:rsidRPr="001800FB" w:rsidRDefault="004D00B6" w:rsidP="002D7D6F">
      <w:pPr>
        <w:numPr>
          <w:ilvl w:val="0"/>
          <w:numId w:val="4"/>
        </w:numPr>
        <w:shd w:val="clear" w:color="auto" w:fill="FFFFFF"/>
        <w:spacing w:before="120" w:after="120" w:line="240" w:lineRule="auto"/>
        <w:ind w:left="375"/>
        <w:contextualSpacing/>
        <w:rPr>
          <w:rFonts w:ascii="Calibri Light" w:hAnsi="Calibri Light" w:cs="Calibri Light"/>
          <w:color w:val="2D3B45"/>
          <w:sz w:val="20"/>
          <w:szCs w:val="20"/>
        </w:rPr>
      </w:pPr>
      <w:r>
        <w:rPr>
          <w:rFonts w:ascii="Calibri Light" w:hAnsi="Calibri Light" w:cs="Calibri Light"/>
          <w:color w:val="2D3B45"/>
          <w:sz w:val="20"/>
          <w:szCs w:val="20"/>
        </w:rPr>
        <w:t>1</w:t>
      </w:r>
      <w:r w:rsidR="00BE7381">
        <w:rPr>
          <w:rFonts w:ascii="Calibri Light" w:hAnsi="Calibri Light" w:cs="Calibri Light"/>
          <w:color w:val="2D3B45"/>
          <w:sz w:val="20"/>
          <w:szCs w:val="20"/>
        </w:rPr>
        <w:t>5</w:t>
      </w:r>
      <w:r>
        <w:rPr>
          <w:rFonts w:ascii="Calibri Light" w:hAnsi="Calibri Light" w:cs="Calibri Light"/>
          <w:color w:val="2D3B45"/>
          <w:sz w:val="20"/>
          <w:szCs w:val="20"/>
        </w:rPr>
        <w:t xml:space="preserve">% Peer review/responses to classmates’ written assignments </w:t>
      </w:r>
    </w:p>
    <w:p w14:paraId="5CCBB228" w14:textId="77777777" w:rsidR="002D7D6F" w:rsidRPr="001800FB" w:rsidRDefault="002D7D6F" w:rsidP="002D7D6F">
      <w:pPr>
        <w:pStyle w:val="NormalWeb"/>
        <w:shd w:val="clear" w:color="auto" w:fill="FFFFFF"/>
        <w:spacing w:before="120" w:beforeAutospacing="0" w:after="120" w:afterAutospacing="0"/>
        <w:contextualSpacing/>
        <w:rPr>
          <w:rFonts w:ascii="Calibri Light" w:hAnsi="Calibri Light" w:cs="Calibri Light"/>
          <w:color w:val="2D3B45"/>
          <w:sz w:val="22"/>
          <w:szCs w:val="22"/>
        </w:rPr>
      </w:pPr>
      <w:r w:rsidRPr="001800FB">
        <w:rPr>
          <w:rStyle w:val="Strong"/>
          <w:rFonts w:ascii="Calibri Light" w:hAnsi="Calibri Light" w:cs="Calibri Light"/>
          <w:color w:val="2D3B45"/>
          <w:sz w:val="22"/>
          <w:szCs w:val="22"/>
        </w:rPr>
        <w:t>Required Readings</w:t>
      </w:r>
    </w:p>
    <w:p w14:paraId="26C7D0C1" w14:textId="003FF49C" w:rsidR="00BE7381" w:rsidRPr="00BE7381" w:rsidRDefault="00BE7381" w:rsidP="00BE7381">
      <w:pPr>
        <w:numPr>
          <w:ilvl w:val="0"/>
          <w:numId w:val="5"/>
        </w:numPr>
        <w:shd w:val="clear" w:color="auto" w:fill="FFFFFF"/>
        <w:spacing w:before="120" w:after="120" w:line="240" w:lineRule="auto"/>
        <w:ind w:left="375"/>
        <w:contextualSpacing/>
        <w:rPr>
          <w:rFonts w:cstheme="minorHAnsi"/>
          <w:color w:val="2D3B45"/>
          <w:sz w:val="20"/>
          <w:szCs w:val="20"/>
        </w:rPr>
      </w:pPr>
      <w:r w:rsidRPr="008D1C93">
        <w:rPr>
          <w:rFonts w:cstheme="minorHAnsi"/>
          <w:color w:val="2D3B45"/>
          <w:sz w:val="20"/>
          <w:szCs w:val="20"/>
        </w:rPr>
        <w:t xml:space="preserve">Film, </w:t>
      </w:r>
      <w:r w:rsidRPr="008D1C93">
        <w:rPr>
          <w:rFonts w:cstheme="minorHAnsi"/>
          <w:b/>
          <w:bCs/>
          <w:color w:val="2D3B45"/>
          <w:sz w:val="20"/>
          <w:szCs w:val="20"/>
        </w:rPr>
        <w:t>Into the Woods</w:t>
      </w:r>
      <w:r w:rsidRPr="008D1C93">
        <w:rPr>
          <w:rFonts w:cstheme="minorHAnsi"/>
          <w:color w:val="2D3B45"/>
          <w:sz w:val="20"/>
          <w:szCs w:val="20"/>
        </w:rPr>
        <w:t xml:space="preserve">. Directed by Rob Marshall. Disney Studios 2014. (2 hours) Rent online, $2.99: </w:t>
      </w:r>
      <w:hyperlink r:id="rId10" w:history="1">
        <w:r w:rsidRPr="008D1C93">
          <w:rPr>
            <w:rStyle w:val="Hyperlink"/>
            <w:rFonts w:cstheme="minorHAnsi"/>
            <w:sz w:val="20"/>
            <w:szCs w:val="20"/>
          </w:rPr>
          <w:t>Disney</w:t>
        </w:r>
      </w:hyperlink>
      <w:r w:rsidRPr="008D1C93">
        <w:rPr>
          <w:rFonts w:cstheme="minorHAnsi"/>
          <w:color w:val="2D3B45"/>
          <w:sz w:val="20"/>
          <w:szCs w:val="20"/>
        </w:rPr>
        <w:t xml:space="preserve">, </w:t>
      </w:r>
      <w:hyperlink r:id="rId11" w:history="1">
        <w:r w:rsidRPr="008D1C93">
          <w:rPr>
            <w:rStyle w:val="Hyperlink"/>
            <w:rFonts w:cstheme="minorHAnsi"/>
            <w:sz w:val="20"/>
            <w:szCs w:val="20"/>
          </w:rPr>
          <w:t>Amazon</w:t>
        </w:r>
      </w:hyperlink>
      <w:r w:rsidRPr="008D1C93">
        <w:rPr>
          <w:rFonts w:cstheme="minorHAnsi"/>
          <w:color w:val="2D3B45"/>
          <w:sz w:val="20"/>
          <w:szCs w:val="20"/>
        </w:rPr>
        <w:t>, Netflix, etc.</w:t>
      </w:r>
    </w:p>
    <w:p w14:paraId="0D7E85AC" w14:textId="4E177BEA" w:rsidR="002D7D6F" w:rsidRDefault="002D7D6F" w:rsidP="002D7D6F">
      <w:pPr>
        <w:numPr>
          <w:ilvl w:val="0"/>
          <w:numId w:val="5"/>
        </w:numPr>
        <w:shd w:val="clear" w:color="auto" w:fill="FFFFFF"/>
        <w:spacing w:before="120" w:after="120" w:line="240" w:lineRule="auto"/>
        <w:ind w:left="375"/>
        <w:contextualSpacing/>
        <w:rPr>
          <w:rFonts w:ascii="Calibri Light" w:hAnsi="Calibri Light" w:cs="Calibri Light"/>
          <w:color w:val="2D3B45"/>
          <w:sz w:val="20"/>
          <w:szCs w:val="20"/>
        </w:rPr>
      </w:pPr>
      <w:r w:rsidRPr="001800FB">
        <w:rPr>
          <w:rFonts w:ascii="Calibri Light" w:hAnsi="Calibri Light" w:cs="Calibri Light"/>
          <w:color w:val="2D3B45"/>
          <w:sz w:val="20"/>
          <w:szCs w:val="20"/>
        </w:rPr>
        <w:t>Lynne S. McNeill, </w:t>
      </w:r>
      <w:r w:rsidRPr="001800FB">
        <w:rPr>
          <w:rStyle w:val="Strong"/>
          <w:rFonts w:ascii="Calibri Light" w:hAnsi="Calibri Light" w:cs="Calibri Light"/>
          <w:color w:val="2D3B45"/>
          <w:sz w:val="20"/>
          <w:szCs w:val="20"/>
        </w:rPr>
        <w:t>Folklore Rules: A Fun, Quick, and Useful Introduction to the Field of Academic Folklore Studies</w:t>
      </w:r>
      <w:r w:rsidRPr="001800FB">
        <w:rPr>
          <w:rFonts w:ascii="Calibri Light" w:hAnsi="Calibri Light" w:cs="Calibri Light"/>
          <w:color w:val="2D3B45"/>
          <w:sz w:val="20"/>
          <w:szCs w:val="20"/>
        </w:rPr>
        <w:t>. Utah State University Press, 2013 [</w:t>
      </w:r>
      <w:hyperlink r:id="rId12" w:tgtFrame="_blank" w:history="1">
        <w:r w:rsidRPr="001800FB">
          <w:rPr>
            <w:rStyle w:val="Hyperlink"/>
            <w:rFonts w:ascii="Calibri Light" w:hAnsi="Calibri Light" w:cs="Calibri Light"/>
            <w:sz w:val="20"/>
            <w:szCs w:val="20"/>
          </w:rPr>
          <w:t>e-book in the UW Library</w:t>
        </w:r>
      </w:hyperlink>
      <w:r w:rsidRPr="001800FB">
        <w:rPr>
          <w:rFonts w:ascii="Calibri Light" w:hAnsi="Calibri Light" w:cs="Calibri Light"/>
          <w:color w:val="2D3B45"/>
          <w:sz w:val="20"/>
          <w:szCs w:val="20"/>
        </w:rPr>
        <w:t>]</w:t>
      </w:r>
      <w:r w:rsidR="004D00B6">
        <w:rPr>
          <w:rFonts w:ascii="Calibri Light" w:hAnsi="Calibri Light" w:cs="Calibri Light"/>
          <w:color w:val="2D3B45"/>
          <w:sz w:val="20"/>
          <w:szCs w:val="20"/>
        </w:rPr>
        <w:t xml:space="preserve"> (for access, first log in to Library website)</w:t>
      </w:r>
    </w:p>
    <w:p w14:paraId="65863184" w14:textId="682D21E3" w:rsidR="00703DD8" w:rsidRDefault="00703DD8" w:rsidP="002D7D6F">
      <w:pPr>
        <w:numPr>
          <w:ilvl w:val="0"/>
          <w:numId w:val="5"/>
        </w:numPr>
        <w:shd w:val="clear" w:color="auto" w:fill="FFFFFF"/>
        <w:spacing w:before="120" w:after="120" w:line="240" w:lineRule="auto"/>
        <w:ind w:left="375"/>
        <w:contextualSpacing/>
        <w:rPr>
          <w:rFonts w:ascii="Calibri Light" w:hAnsi="Calibri Light" w:cs="Calibri Light"/>
          <w:color w:val="2D3B45"/>
          <w:sz w:val="20"/>
          <w:szCs w:val="20"/>
        </w:rPr>
      </w:pPr>
      <w:r>
        <w:rPr>
          <w:rFonts w:ascii="Calibri Light" w:hAnsi="Calibri Light" w:cs="Calibri Light"/>
          <w:color w:val="2D3B45"/>
          <w:sz w:val="20"/>
          <w:szCs w:val="20"/>
        </w:rPr>
        <w:t xml:space="preserve">Alan </w:t>
      </w:r>
      <w:proofErr w:type="spellStart"/>
      <w:r>
        <w:rPr>
          <w:rFonts w:ascii="Calibri Light" w:hAnsi="Calibri Light" w:cs="Calibri Light"/>
          <w:color w:val="2D3B45"/>
          <w:sz w:val="20"/>
          <w:szCs w:val="20"/>
        </w:rPr>
        <w:t>Dundes</w:t>
      </w:r>
      <w:proofErr w:type="spellEnd"/>
      <w:r>
        <w:rPr>
          <w:rFonts w:ascii="Calibri Light" w:hAnsi="Calibri Light" w:cs="Calibri Light"/>
          <w:color w:val="2D3B45"/>
          <w:sz w:val="20"/>
          <w:szCs w:val="20"/>
        </w:rPr>
        <w:t>, International Folkloristics [</w:t>
      </w:r>
      <w:hyperlink r:id="rId13" w:history="1">
        <w:r w:rsidRPr="00703DD8">
          <w:rPr>
            <w:rStyle w:val="Hyperlink"/>
            <w:rFonts w:ascii="Calibri Light" w:hAnsi="Calibri Light" w:cs="Calibri Light"/>
            <w:sz w:val="20"/>
            <w:szCs w:val="20"/>
          </w:rPr>
          <w:t xml:space="preserve">e-book at </w:t>
        </w:r>
        <w:r w:rsidR="004D00B6">
          <w:rPr>
            <w:rStyle w:val="Hyperlink"/>
            <w:rFonts w:ascii="Calibri Light" w:hAnsi="Calibri Light" w:cs="Calibri Light"/>
            <w:sz w:val="20"/>
            <w:szCs w:val="20"/>
          </w:rPr>
          <w:t xml:space="preserve">the </w:t>
        </w:r>
        <w:r w:rsidRPr="00703DD8">
          <w:rPr>
            <w:rStyle w:val="Hyperlink"/>
            <w:rFonts w:ascii="Calibri Light" w:hAnsi="Calibri Light" w:cs="Calibri Light"/>
            <w:sz w:val="20"/>
            <w:szCs w:val="20"/>
          </w:rPr>
          <w:t>UW Library</w:t>
        </w:r>
      </w:hyperlink>
      <w:r>
        <w:rPr>
          <w:rFonts w:ascii="Calibri Light" w:hAnsi="Calibri Light" w:cs="Calibri Light"/>
          <w:color w:val="2D3B45"/>
          <w:sz w:val="20"/>
          <w:szCs w:val="20"/>
        </w:rPr>
        <w:t xml:space="preserve">] </w:t>
      </w:r>
    </w:p>
    <w:p w14:paraId="241D52DC" w14:textId="16238CAE" w:rsidR="004C5926" w:rsidRDefault="002D7D6F" w:rsidP="00177791">
      <w:pPr>
        <w:numPr>
          <w:ilvl w:val="0"/>
          <w:numId w:val="5"/>
        </w:numPr>
        <w:shd w:val="clear" w:color="auto" w:fill="FFFFFF"/>
        <w:spacing w:before="120" w:after="120" w:line="240" w:lineRule="auto"/>
        <w:ind w:left="375"/>
        <w:contextualSpacing/>
      </w:pPr>
      <w:r w:rsidRPr="001800FB">
        <w:rPr>
          <w:rFonts w:ascii="Calibri Light" w:hAnsi="Calibri Light" w:cs="Calibri Light"/>
          <w:color w:val="2D3B45"/>
          <w:sz w:val="20"/>
          <w:szCs w:val="20"/>
        </w:rPr>
        <w:t xml:space="preserve">Other readings available </w:t>
      </w:r>
      <w:r w:rsidR="0004035A">
        <w:rPr>
          <w:rFonts w:ascii="Calibri Light" w:hAnsi="Calibri Light" w:cs="Calibri Light"/>
          <w:color w:val="2D3B45"/>
          <w:sz w:val="20"/>
          <w:szCs w:val="20"/>
        </w:rPr>
        <w:t>on</w:t>
      </w:r>
      <w:r w:rsidRPr="001800FB">
        <w:rPr>
          <w:rFonts w:ascii="Calibri Light" w:hAnsi="Calibri Light" w:cs="Calibri Light"/>
          <w:color w:val="2D3B45"/>
          <w:sz w:val="20"/>
          <w:szCs w:val="20"/>
        </w:rPr>
        <w:t xml:space="preserve"> the class website</w:t>
      </w:r>
    </w:p>
    <w:p w14:paraId="3A48A5DE" w14:textId="60CA96B6" w:rsidR="00703DD8" w:rsidRDefault="00703DD8"/>
    <w:p w14:paraId="57049CFB" w14:textId="5F6575D6" w:rsidR="004F075B" w:rsidRPr="00A7037C" w:rsidRDefault="004F075B" w:rsidP="004F075B">
      <w:pPr>
        <w:pStyle w:val="Heading1"/>
        <w:rPr>
          <w:rStyle w:val="Strong"/>
        </w:rPr>
      </w:pPr>
      <w:r w:rsidRPr="00A7037C">
        <w:rPr>
          <w:rStyle w:val="Strong"/>
        </w:rPr>
        <w:t>Assignments</w:t>
      </w:r>
    </w:p>
    <w:p w14:paraId="5B71FB67" w14:textId="47E6686E" w:rsidR="00BE7381" w:rsidRDefault="0055062B" w:rsidP="002D7D84">
      <w:pPr>
        <w:pStyle w:val="Heading4"/>
      </w:pPr>
      <w:r>
        <w:t>Elev</w:t>
      </w:r>
      <w:r w:rsidR="00B65189">
        <w:t>en</w:t>
      </w:r>
      <w:r w:rsidR="00BE7381">
        <w:t xml:space="preserve"> Quizzes (25%)</w:t>
      </w:r>
    </w:p>
    <w:p w14:paraId="415009DB" w14:textId="77777777" w:rsidR="00231359" w:rsidRDefault="00BE7381" w:rsidP="00BE7381">
      <w:r>
        <w:t>Remember examples (story endings, key characters, etc.); folklorists and their ideas; and definitions of basic concepts</w:t>
      </w:r>
      <w:r w:rsidR="004033E5">
        <w:t xml:space="preserve">. </w:t>
      </w:r>
    </w:p>
    <w:p w14:paraId="3EC67842" w14:textId="299656BD" w:rsidR="00BE7381" w:rsidRPr="005E288A" w:rsidRDefault="00D719A4" w:rsidP="00231359">
      <w:pPr>
        <w:pStyle w:val="ListParagraph"/>
        <w:numPr>
          <w:ilvl w:val="0"/>
          <w:numId w:val="30"/>
        </w:numPr>
      </w:pPr>
      <w:r>
        <w:t xml:space="preserve">How to study for quizzes:  (1) </w:t>
      </w:r>
      <w:r w:rsidR="009E6463" w:rsidRPr="00231359">
        <w:rPr>
          <w:u w:val="single"/>
        </w:rPr>
        <w:t>B</w:t>
      </w:r>
      <w:r w:rsidR="0034009B" w:rsidRPr="00231359">
        <w:rPr>
          <w:u w:val="single"/>
        </w:rPr>
        <w:t>efore</w:t>
      </w:r>
      <w:r w:rsidR="0034009B">
        <w:t xml:space="preserve"> the lecture, </w:t>
      </w:r>
      <w:r w:rsidR="00800974">
        <w:t xml:space="preserve">read the assigned texts, </w:t>
      </w:r>
      <w:r w:rsidR="0034009B">
        <w:t>tak</w:t>
      </w:r>
      <w:r w:rsidR="00D330CA">
        <w:t>ing</w:t>
      </w:r>
      <w:r w:rsidR="0034009B">
        <w:t xml:space="preserve"> notes to remember examples </w:t>
      </w:r>
      <w:r w:rsidR="00CA6DA3">
        <w:t xml:space="preserve">of folklore </w:t>
      </w:r>
      <w:r w:rsidR="0034009B">
        <w:t xml:space="preserve">and </w:t>
      </w:r>
      <w:r w:rsidR="00E7117D">
        <w:t xml:space="preserve">comments about </w:t>
      </w:r>
      <w:r w:rsidR="0034009B">
        <w:t xml:space="preserve">those examples; </w:t>
      </w:r>
      <w:r w:rsidR="00CA6DA3">
        <w:t xml:space="preserve">(2) </w:t>
      </w:r>
      <w:r w:rsidR="00CA6DA3" w:rsidRPr="00231359">
        <w:rPr>
          <w:u w:val="single"/>
        </w:rPr>
        <w:t>during</w:t>
      </w:r>
      <w:r w:rsidR="00CA6DA3">
        <w:t xml:space="preserve"> the lecture, </w:t>
      </w:r>
      <w:r w:rsidR="00CA6DA3" w:rsidRPr="00231359">
        <w:rPr>
          <w:u w:val="single"/>
        </w:rPr>
        <w:t>re</w:t>
      </w:r>
      <w:r w:rsidR="00806F62">
        <w:t>read</w:t>
      </w:r>
      <w:r w:rsidR="00CA6DA3">
        <w:t xml:space="preserve"> your notes</w:t>
      </w:r>
      <w:r w:rsidR="00806F62">
        <w:t xml:space="preserve">, scribbling in </w:t>
      </w:r>
      <w:r w:rsidR="0009110A">
        <w:t>stuff</w:t>
      </w:r>
      <w:r w:rsidR="00806F62">
        <w:t xml:space="preserve"> you missed the first time; (3) </w:t>
      </w:r>
      <w:r w:rsidR="00806F62" w:rsidRPr="00231359">
        <w:rPr>
          <w:u w:val="single"/>
        </w:rPr>
        <w:t>after</w:t>
      </w:r>
      <w:r w:rsidR="00806F62">
        <w:t xml:space="preserve"> the lecture, </w:t>
      </w:r>
      <w:r w:rsidR="00E664C7">
        <w:t xml:space="preserve">review </w:t>
      </w:r>
      <w:r w:rsidR="009F7288">
        <w:t xml:space="preserve">your notes </w:t>
      </w:r>
      <w:r w:rsidR="00E664C7">
        <w:t xml:space="preserve">and </w:t>
      </w:r>
      <w:r w:rsidR="009E6463">
        <w:t xml:space="preserve">write down </w:t>
      </w:r>
      <w:r w:rsidR="00E664C7">
        <w:t xml:space="preserve">a sentence about </w:t>
      </w:r>
      <w:r w:rsidR="00336DDA">
        <w:t xml:space="preserve">the lecture’s </w:t>
      </w:r>
      <w:r w:rsidR="00397F7E">
        <w:t xml:space="preserve">main </w:t>
      </w:r>
      <w:r w:rsidR="009E6463">
        <w:t>takeaway</w:t>
      </w:r>
      <w:r w:rsidR="00336DDA">
        <w:t>; then compare what you wrote to posts in the online discussion</w:t>
      </w:r>
      <w:r w:rsidR="00ED0262">
        <w:t xml:space="preserve">. </w:t>
      </w:r>
      <w:r w:rsidR="00DC75A8">
        <w:t xml:space="preserve">If you see </w:t>
      </w:r>
      <w:r w:rsidR="006D52BF">
        <w:t>things that</w:t>
      </w:r>
      <w:r w:rsidR="00DC75A8">
        <w:t xml:space="preserve"> other students missed, add a short</w:t>
      </w:r>
      <w:r w:rsidR="00800974">
        <w:t xml:space="preserve"> (“concise &amp; precise”) post to the discussion!</w:t>
      </w:r>
    </w:p>
    <w:p w14:paraId="5F004DA6" w14:textId="2D22DB27" w:rsidR="00BE7381" w:rsidRDefault="00922B74" w:rsidP="00F20E9F">
      <w:pPr>
        <w:pStyle w:val="Heading4"/>
      </w:pPr>
      <w:r>
        <w:t>Two</w:t>
      </w:r>
      <w:r w:rsidR="00BE7381">
        <w:t xml:space="preserve"> contributions to Class Discussions</w:t>
      </w:r>
      <w:r w:rsidR="0037732C">
        <w:t xml:space="preserve"> – live and written</w:t>
      </w:r>
      <w:r w:rsidR="00BE7381">
        <w:t xml:space="preserve"> (10%)</w:t>
      </w:r>
    </w:p>
    <w:p w14:paraId="21B5EEB0" w14:textId="1BBDC843" w:rsidR="00446D37" w:rsidRDefault="00BE7381" w:rsidP="00BE7381">
      <w:r>
        <w:t>You will be assigned two lectures—one live (Zoom) and one recorded (Panopto).  After watching the lectures, post a comment with a concise</w:t>
      </w:r>
      <w:r w:rsidR="00B552F2">
        <w:t xml:space="preserve"> &amp; precise</w:t>
      </w:r>
      <w:r>
        <w:t xml:space="preserve"> (</w:t>
      </w:r>
      <w:r w:rsidR="00CB2F5B">
        <w:t>about 50</w:t>
      </w:r>
      <w:r>
        <w:t xml:space="preserve"> word</w:t>
      </w:r>
      <w:r w:rsidR="00CB2F5B">
        <w:t>s</w:t>
      </w:r>
      <w:r>
        <w:t>) summary of what was that lecture’s “takeaway”</w:t>
      </w:r>
      <w:r w:rsidR="009F0BA5">
        <w:t>, and</w:t>
      </w:r>
      <w:r w:rsidR="0037732C">
        <w:t>/or your thoughts on the lecture</w:t>
      </w:r>
      <w:r>
        <w:t xml:space="preserve"> – let’s see how your post stimulates online discussion! </w:t>
      </w:r>
      <w:r w:rsidR="00CC7AB7">
        <w:t xml:space="preserve">Other students may see different things. </w:t>
      </w:r>
    </w:p>
    <w:p w14:paraId="29AFB2B2" w14:textId="7CF1236D" w:rsidR="00BE7381" w:rsidRPr="00032F87" w:rsidRDefault="00446D37" w:rsidP="00446D37">
      <w:pPr>
        <w:pStyle w:val="ListParagraph"/>
        <w:numPr>
          <w:ilvl w:val="0"/>
          <w:numId w:val="30"/>
        </w:numPr>
      </w:pPr>
      <w:r>
        <w:t xml:space="preserve">During </w:t>
      </w:r>
      <w:r w:rsidR="00BE7381">
        <w:t xml:space="preserve">the live lecture, </w:t>
      </w:r>
      <w:r w:rsidR="007E2DBE">
        <w:t xml:space="preserve">you must also </w:t>
      </w:r>
      <w:r>
        <w:t xml:space="preserve">be ready to talk!  </w:t>
      </w:r>
      <w:proofErr w:type="gramStart"/>
      <w:r>
        <w:t>Y</w:t>
      </w:r>
      <w:r w:rsidR="00BE7381">
        <w:t>ou’ll</w:t>
      </w:r>
      <w:proofErr w:type="gramEnd"/>
      <w:r w:rsidR="00BE7381">
        <w:t xml:space="preserve"> be asked to summarize</w:t>
      </w:r>
      <w:r>
        <w:t xml:space="preserve"> or comment on</w:t>
      </w:r>
      <w:r w:rsidR="00BE7381">
        <w:t xml:space="preserve"> reading assignments, helping prompt </w:t>
      </w:r>
      <w:r>
        <w:t xml:space="preserve">class </w:t>
      </w:r>
      <w:r w:rsidR="00BE7381">
        <w:t>discussions.</w:t>
      </w:r>
      <w:r w:rsidR="00C50A55">
        <w:t xml:space="preserve"> When discussions break up into smaller groups, </w:t>
      </w:r>
      <w:r w:rsidR="009E6747">
        <w:t xml:space="preserve">all students </w:t>
      </w:r>
      <w:r w:rsidR="006E4AD2">
        <w:t xml:space="preserve">must participate and talk. </w:t>
      </w:r>
    </w:p>
    <w:p w14:paraId="546724E3" w14:textId="77777777" w:rsidR="00BE7381" w:rsidRDefault="00BE7381" w:rsidP="00F20E9F">
      <w:pPr>
        <w:pStyle w:val="Heading4"/>
      </w:pPr>
      <w:r>
        <w:t>Four Peer reviews (15%)</w:t>
      </w:r>
    </w:p>
    <w:p w14:paraId="13FF0A95" w14:textId="77554FFE" w:rsidR="00BE7381" w:rsidRDefault="00BE7381" w:rsidP="00BE7381">
      <w:r>
        <w:t xml:space="preserve">Read the </w:t>
      </w:r>
      <w:r w:rsidR="007E2DBE">
        <w:t xml:space="preserve">classmate’s </w:t>
      </w:r>
      <w:r w:rsidR="00820DA1">
        <w:t xml:space="preserve">work </w:t>
      </w:r>
      <w:r w:rsidR="007E2DBE">
        <w:t xml:space="preserve">that </w:t>
      </w:r>
      <w:r>
        <w:t>Canvas</w:t>
      </w:r>
      <w:r w:rsidR="007E2DBE">
        <w:t xml:space="preserve"> assigns to you</w:t>
      </w:r>
      <w:r>
        <w:t xml:space="preserve">. In the comments section in the right margin, post a response to parts </w:t>
      </w:r>
      <w:r w:rsidR="00584291">
        <w:t>A</w:t>
      </w:r>
      <w:r>
        <w:t xml:space="preserve"> and </w:t>
      </w:r>
      <w:r w:rsidR="00584291">
        <w:t>B</w:t>
      </w:r>
      <w:r>
        <w:t xml:space="preserve"> as outlined below: In one sentence, summarize the folklore text they are analyzing (for example, “The essay analyzes a variant of “Cinderella”, as told by John Doe”). Then respond to their </w:t>
      </w:r>
      <w:r w:rsidR="0052383B">
        <w:t>analysis</w:t>
      </w:r>
      <w:r>
        <w:t xml:space="preserve">. </w:t>
      </w:r>
      <w:r w:rsidR="00491507">
        <w:t xml:space="preserve">Did they miss an important idea that was discussed in class? </w:t>
      </w:r>
      <w:r>
        <w:t xml:space="preserve">Do you see other interesting details in the text?  </w:t>
      </w:r>
    </w:p>
    <w:p w14:paraId="3A45C21B" w14:textId="5F3E6DCC" w:rsidR="00BE7381" w:rsidRPr="00342252" w:rsidRDefault="00BE7381" w:rsidP="00C8530B">
      <w:pPr>
        <w:pStyle w:val="ListParagraph"/>
        <w:numPr>
          <w:ilvl w:val="0"/>
          <w:numId w:val="14"/>
        </w:numPr>
      </w:pPr>
      <w:r>
        <w:t>If they missed something in the directions, please let them know</w:t>
      </w:r>
      <w:r w:rsidR="009C6B27">
        <w:t xml:space="preserve"> right away</w:t>
      </w:r>
      <w:r>
        <w:t xml:space="preserve"> (for example, in Assignment 1, maybe they forgot to say what is shared; in assignment 2, maybe they </w:t>
      </w:r>
      <w:r w:rsidR="00DD600C">
        <w:t>did not look at</w:t>
      </w:r>
      <w:r>
        <w:t xml:space="preserve"> the Type number, etc.).   Your comments will help them improve the essay before they hand in the final portfolio</w:t>
      </w:r>
      <w:r w:rsidR="00347126">
        <w:t xml:space="preserve"> in December</w:t>
      </w:r>
      <w:r>
        <w:t xml:space="preserve">.  </w:t>
      </w:r>
    </w:p>
    <w:p w14:paraId="213466B1" w14:textId="53449E33" w:rsidR="00BE7381" w:rsidRDefault="00BE7381" w:rsidP="00F20E9F">
      <w:pPr>
        <w:pStyle w:val="Heading4"/>
      </w:pPr>
      <w:r>
        <w:lastRenderedPageBreak/>
        <w:t>F</w:t>
      </w:r>
      <w:r w:rsidR="00CC51E8">
        <w:t>our</w:t>
      </w:r>
      <w:r>
        <w:t xml:space="preserve"> Written Assignments</w:t>
      </w:r>
      <w:r w:rsidR="00CC51E8">
        <w:t xml:space="preserve"> plus portfolio</w:t>
      </w:r>
      <w:r>
        <w:t xml:space="preserve"> (50%):</w:t>
      </w:r>
    </w:p>
    <w:p w14:paraId="725468D1" w14:textId="0264F138" w:rsidR="00BE7381" w:rsidRDefault="00BE7381" w:rsidP="00BE7381">
      <w:r w:rsidRPr="008F6306">
        <w:rPr>
          <w:b/>
          <w:bCs/>
          <w:u w:val="single"/>
        </w:rPr>
        <w:t xml:space="preserve">Part </w:t>
      </w:r>
      <w:r>
        <w:rPr>
          <w:b/>
          <w:bCs/>
          <w:u w:val="single"/>
        </w:rPr>
        <w:t>A</w:t>
      </w:r>
      <w:r w:rsidR="00AF017E">
        <w:t xml:space="preserve"> p</w:t>
      </w:r>
      <w:r w:rsidR="00251742">
        <w:t>resents a folklore text</w:t>
      </w:r>
      <w:r w:rsidR="00347126">
        <w:t xml:space="preserve"> (length </w:t>
      </w:r>
      <w:r w:rsidR="009D1B8B">
        <w:t>varies</w:t>
      </w:r>
      <w:r w:rsidR="00347126">
        <w:t>)</w:t>
      </w:r>
      <w:r w:rsidR="009D1B8B">
        <w:t xml:space="preserve">. </w:t>
      </w:r>
      <w:r w:rsidRPr="008F6306">
        <w:rPr>
          <w:b/>
          <w:bCs/>
          <w:u w:val="single"/>
        </w:rPr>
        <w:t>Part</w:t>
      </w:r>
      <w:r>
        <w:rPr>
          <w:b/>
          <w:bCs/>
          <w:u w:val="single"/>
        </w:rPr>
        <w:t xml:space="preserve"> B</w:t>
      </w:r>
      <w:r>
        <w:t xml:space="preserve"> analyzes that text</w:t>
      </w:r>
      <w:r w:rsidR="00251742">
        <w:t xml:space="preserve">, using ideas </w:t>
      </w:r>
      <w:r w:rsidR="009D1B8B">
        <w:t xml:space="preserve">from </w:t>
      </w:r>
      <w:r w:rsidR="002953F6">
        <w:t>lectures</w:t>
      </w:r>
      <w:r w:rsidR="00382696">
        <w:t xml:space="preserve"> (125</w:t>
      </w:r>
      <w:r w:rsidR="00A9511C">
        <w:t>-250</w:t>
      </w:r>
      <w:r w:rsidR="00382696">
        <w:t xml:space="preserve"> words)</w:t>
      </w:r>
      <w:r>
        <w:t xml:space="preserve">.  </w:t>
      </w:r>
    </w:p>
    <w:p w14:paraId="2B4615EF" w14:textId="3DCD3FEB" w:rsidR="00BE7381" w:rsidRPr="008F6306" w:rsidRDefault="00BE7381" w:rsidP="00BE7381">
      <w:pPr>
        <w:pStyle w:val="Heading3"/>
      </w:pPr>
      <w:r w:rsidRPr="00A069BD">
        <w:t xml:space="preserve">Assignment 1 (due Saturday, </w:t>
      </w:r>
      <w:r w:rsidR="00A069BD" w:rsidRPr="00A069BD">
        <w:t>October 3</w:t>
      </w:r>
      <w:r w:rsidRPr="008F6306">
        <w:t>): Comparative analysis of a classic folktale in a new film version:</w:t>
      </w:r>
    </w:p>
    <w:p w14:paraId="156423C8" w14:textId="51B6CCCF" w:rsidR="00BE7381" w:rsidRPr="008304D3" w:rsidRDefault="00BE7381" w:rsidP="00C8530B">
      <w:pPr>
        <w:numPr>
          <w:ilvl w:val="0"/>
          <w:numId w:val="9"/>
        </w:numPr>
        <w:shd w:val="clear" w:color="auto" w:fill="FFFFFF"/>
        <w:spacing w:beforeAutospacing="1" w:after="0" w:afterAutospacing="1" w:line="240" w:lineRule="auto"/>
        <w:rPr>
          <w:rFonts w:cstheme="minorHAnsi"/>
          <w:color w:val="2D3B45"/>
          <w:sz w:val="20"/>
          <w:szCs w:val="20"/>
        </w:rPr>
      </w:pPr>
      <w:r w:rsidRPr="008304D3">
        <w:rPr>
          <w:rFonts w:cstheme="minorHAnsi"/>
          <w:color w:val="2D3B45"/>
          <w:sz w:val="20"/>
          <w:szCs w:val="20"/>
        </w:rPr>
        <w:t>Read the following four tales (</w:t>
      </w:r>
      <w:hyperlink r:id="rId14" w:tgtFrame="_blank" w:history="1">
        <w:r w:rsidRPr="008304D3">
          <w:rPr>
            <w:rStyle w:val="Hyperlink"/>
            <w:rFonts w:cstheme="minorHAnsi"/>
            <w:sz w:val="20"/>
            <w:szCs w:val="20"/>
          </w:rPr>
          <w:t>Cinderella</w:t>
        </w:r>
      </w:hyperlink>
      <w:r w:rsidRPr="008304D3">
        <w:rPr>
          <w:rFonts w:cstheme="minorHAnsi"/>
          <w:color w:val="2D3B45"/>
          <w:sz w:val="20"/>
          <w:szCs w:val="20"/>
        </w:rPr>
        <w:t>, </w:t>
      </w:r>
      <w:hyperlink r:id="rId15" w:tgtFrame="_blank" w:history="1">
        <w:r w:rsidRPr="008304D3">
          <w:rPr>
            <w:rStyle w:val="Hyperlink"/>
            <w:rFonts w:cstheme="minorHAnsi"/>
            <w:sz w:val="20"/>
            <w:szCs w:val="20"/>
          </w:rPr>
          <w:t>Rapunzel</w:t>
        </w:r>
      </w:hyperlink>
      <w:r w:rsidRPr="008304D3">
        <w:rPr>
          <w:rFonts w:cstheme="minorHAnsi"/>
          <w:color w:val="2D3B45"/>
          <w:sz w:val="20"/>
          <w:szCs w:val="20"/>
        </w:rPr>
        <w:t>, </w:t>
      </w:r>
      <w:hyperlink r:id="rId16" w:tgtFrame="_blank" w:history="1">
        <w:r w:rsidRPr="008304D3">
          <w:rPr>
            <w:rStyle w:val="Hyperlink"/>
            <w:rFonts w:cstheme="minorHAnsi"/>
            <w:sz w:val="20"/>
            <w:szCs w:val="20"/>
          </w:rPr>
          <w:t>Red Riding Hood</w:t>
        </w:r>
      </w:hyperlink>
      <w:r w:rsidRPr="008304D3">
        <w:rPr>
          <w:rFonts w:cstheme="minorHAnsi"/>
          <w:color w:val="2D3B45"/>
          <w:sz w:val="20"/>
          <w:szCs w:val="20"/>
        </w:rPr>
        <w:t>, and </w:t>
      </w:r>
      <w:hyperlink r:id="rId17" w:anchor="lang" w:tgtFrame="_blank" w:history="1">
        <w:r w:rsidRPr="008304D3">
          <w:rPr>
            <w:rStyle w:val="Hyperlink"/>
            <w:rFonts w:cstheme="minorHAnsi"/>
            <w:sz w:val="20"/>
            <w:szCs w:val="20"/>
          </w:rPr>
          <w:t>Jack &amp; the Beanstalk</w:t>
        </w:r>
      </w:hyperlink>
      <w:r w:rsidRPr="008304D3">
        <w:rPr>
          <w:rFonts w:cstheme="minorHAnsi"/>
          <w:color w:val="2D3B45"/>
          <w:sz w:val="20"/>
          <w:szCs w:val="20"/>
        </w:rPr>
        <w:t xml:space="preserve">); </w:t>
      </w:r>
      <w:r w:rsidR="005A47B0">
        <w:rPr>
          <w:rFonts w:cstheme="minorHAnsi"/>
          <w:color w:val="2D3B45"/>
          <w:sz w:val="20"/>
          <w:szCs w:val="20"/>
        </w:rPr>
        <w:t xml:space="preserve">then </w:t>
      </w:r>
      <w:r>
        <w:rPr>
          <w:rFonts w:cstheme="minorHAnsi"/>
          <w:color w:val="2D3B45"/>
          <w:sz w:val="20"/>
          <w:szCs w:val="20"/>
        </w:rPr>
        <w:t>w</w:t>
      </w:r>
      <w:r w:rsidRPr="008304D3">
        <w:rPr>
          <w:rFonts w:cstheme="minorHAnsi"/>
          <w:color w:val="2D3B45"/>
          <w:sz w:val="20"/>
          <w:szCs w:val="20"/>
        </w:rPr>
        <w:t>atch this weekend's film: </w:t>
      </w:r>
      <w:r w:rsidRPr="008304D3">
        <w:rPr>
          <w:rStyle w:val="Strong"/>
          <w:rFonts w:cstheme="minorHAnsi"/>
          <w:i/>
          <w:iCs/>
          <w:color w:val="2D3B45"/>
          <w:sz w:val="20"/>
          <w:szCs w:val="20"/>
        </w:rPr>
        <w:t>Into the Woods</w:t>
      </w:r>
      <w:r w:rsidRPr="008304D3">
        <w:rPr>
          <w:rStyle w:val="Strong"/>
          <w:rFonts w:cstheme="minorHAnsi"/>
          <w:color w:val="2D3B45"/>
          <w:sz w:val="20"/>
          <w:szCs w:val="20"/>
        </w:rPr>
        <w:t xml:space="preserve"> </w:t>
      </w:r>
      <w:r w:rsidRPr="008304D3">
        <w:rPr>
          <w:rFonts w:cstheme="minorHAnsi"/>
          <w:color w:val="2D3B45"/>
          <w:sz w:val="20"/>
          <w:szCs w:val="20"/>
        </w:rPr>
        <w:t>(2 hours long), directed by Rob Marshall, Disney Studios 2014. Rent online, $2.99, from </w:t>
      </w:r>
      <w:hyperlink r:id="rId18" w:tgtFrame="_blank" w:history="1">
        <w:r w:rsidRPr="008304D3">
          <w:rPr>
            <w:rStyle w:val="Hyperlink"/>
            <w:rFonts w:cstheme="minorHAnsi"/>
            <w:sz w:val="20"/>
            <w:szCs w:val="20"/>
          </w:rPr>
          <w:t>Disney</w:t>
        </w:r>
      </w:hyperlink>
      <w:r w:rsidRPr="008304D3">
        <w:rPr>
          <w:rFonts w:cstheme="minorHAnsi"/>
          <w:color w:val="2D3B45"/>
          <w:sz w:val="20"/>
          <w:szCs w:val="20"/>
        </w:rPr>
        <w:t>, </w:t>
      </w:r>
      <w:hyperlink r:id="rId19" w:tgtFrame="_blank" w:history="1">
        <w:r w:rsidRPr="008304D3">
          <w:rPr>
            <w:rStyle w:val="Hyperlink"/>
            <w:rFonts w:cstheme="minorHAnsi"/>
            <w:sz w:val="20"/>
            <w:szCs w:val="20"/>
          </w:rPr>
          <w:t>Amazon</w:t>
        </w:r>
      </w:hyperlink>
      <w:r w:rsidRPr="008304D3">
        <w:rPr>
          <w:rFonts w:cstheme="minorHAnsi"/>
          <w:color w:val="2D3B45"/>
          <w:sz w:val="20"/>
          <w:szCs w:val="20"/>
        </w:rPr>
        <w:t>, Netflix, or other provider. </w:t>
      </w:r>
      <w:r w:rsidR="0021458A">
        <w:rPr>
          <w:rFonts w:cstheme="minorHAnsi"/>
          <w:color w:val="2D3B45"/>
          <w:sz w:val="20"/>
          <w:szCs w:val="20"/>
        </w:rPr>
        <w:t xml:space="preserve">Use the table (attached in Canvas) to </w:t>
      </w:r>
      <w:r w:rsidR="0021458A" w:rsidRPr="00385A3A">
        <w:rPr>
          <w:rFonts w:cstheme="minorHAnsi"/>
          <w:b/>
          <w:bCs/>
          <w:color w:val="2D3B45"/>
          <w:sz w:val="20"/>
          <w:szCs w:val="20"/>
          <w:u w:val="single"/>
        </w:rPr>
        <w:t>take notes and compare</w:t>
      </w:r>
      <w:r w:rsidR="0021458A">
        <w:rPr>
          <w:rFonts w:cstheme="minorHAnsi"/>
          <w:color w:val="2D3B45"/>
          <w:sz w:val="20"/>
          <w:szCs w:val="20"/>
        </w:rPr>
        <w:t xml:space="preserve"> variant plots.</w:t>
      </w:r>
      <w:r w:rsidR="0021458A" w:rsidRPr="008304D3">
        <w:rPr>
          <w:rFonts w:cstheme="minorHAnsi"/>
          <w:color w:val="2D3B45"/>
          <w:sz w:val="20"/>
          <w:szCs w:val="20"/>
        </w:rPr>
        <w:t> </w:t>
      </w:r>
    </w:p>
    <w:p w14:paraId="3DBD64C8" w14:textId="7773485B" w:rsidR="00BE7381" w:rsidRPr="0019609C" w:rsidRDefault="006149F9" w:rsidP="00C8530B">
      <w:pPr>
        <w:numPr>
          <w:ilvl w:val="0"/>
          <w:numId w:val="9"/>
        </w:numPr>
        <w:shd w:val="clear" w:color="auto" w:fill="FFFFFF"/>
        <w:spacing w:before="100" w:beforeAutospacing="1" w:after="100" w:afterAutospacing="1" w:line="240" w:lineRule="auto"/>
        <w:rPr>
          <w:rFonts w:cstheme="minorHAnsi"/>
          <w:color w:val="2D3B45"/>
          <w:sz w:val="20"/>
          <w:szCs w:val="20"/>
        </w:rPr>
      </w:pPr>
      <w:r>
        <w:rPr>
          <w:rFonts w:cstheme="minorHAnsi"/>
          <w:color w:val="2D3B45"/>
          <w:sz w:val="20"/>
          <w:szCs w:val="20"/>
        </w:rPr>
        <w:t>Focus on one folktale, and</w:t>
      </w:r>
      <w:r w:rsidR="005A47B0">
        <w:rPr>
          <w:rFonts w:cstheme="minorHAnsi"/>
          <w:color w:val="2D3B45"/>
          <w:sz w:val="20"/>
          <w:szCs w:val="20"/>
        </w:rPr>
        <w:t xml:space="preserve"> </w:t>
      </w:r>
      <w:r>
        <w:rPr>
          <w:rFonts w:cstheme="minorHAnsi"/>
          <w:color w:val="2D3B45"/>
          <w:sz w:val="20"/>
          <w:szCs w:val="20"/>
          <w:u w:val="single"/>
        </w:rPr>
        <w:t>s</w:t>
      </w:r>
      <w:r w:rsidR="00BE7381" w:rsidRPr="0019609C">
        <w:rPr>
          <w:rFonts w:cstheme="minorHAnsi"/>
          <w:color w:val="2D3B45"/>
          <w:sz w:val="20"/>
          <w:szCs w:val="20"/>
          <w:u w:val="single"/>
        </w:rPr>
        <w:t>ummarize</w:t>
      </w:r>
      <w:r w:rsidR="00BE7381" w:rsidRPr="0019609C">
        <w:rPr>
          <w:rFonts w:cstheme="minorHAnsi"/>
          <w:color w:val="2D3B45"/>
          <w:sz w:val="20"/>
          <w:szCs w:val="20"/>
        </w:rPr>
        <w:t> (</w:t>
      </w:r>
      <w:r w:rsidR="00BE7381" w:rsidRPr="0019609C">
        <w:rPr>
          <w:rStyle w:val="Strong"/>
          <w:rFonts w:cstheme="minorHAnsi"/>
          <w:color w:val="2D3B45"/>
          <w:sz w:val="20"/>
          <w:szCs w:val="20"/>
        </w:rPr>
        <w:t>125-250 words</w:t>
      </w:r>
      <w:r w:rsidR="00BE7381" w:rsidRPr="0019609C">
        <w:rPr>
          <w:rFonts w:cstheme="minorHAnsi"/>
          <w:color w:val="2D3B45"/>
          <w:sz w:val="20"/>
          <w:szCs w:val="20"/>
        </w:rPr>
        <w:t xml:space="preserve">) </w:t>
      </w:r>
      <w:r w:rsidR="00BE7381">
        <w:rPr>
          <w:rFonts w:cstheme="minorHAnsi"/>
          <w:color w:val="2D3B45"/>
          <w:sz w:val="20"/>
          <w:szCs w:val="20"/>
        </w:rPr>
        <w:t xml:space="preserve">how </w:t>
      </w:r>
      <w:r w:rsidR="007E78B4">
        <w:rPr>
          <w:rFonts w:cstheme="minorHAnsi"/>
          <w:color w:val="2D3B45"/>
          <w:sz w:val="20"/>
          <w:szCs w:val="20"/>
        </w:rPr>
        <w:t xml:space="preserve">it </w:t>
      </w:r>
      <w:r w:rsidR="00BE7381">
        <w:rPr>
          <w:rFonts w:cstheme="minorHAnsi"/>
          <w:color w:val="2D3B45"/>
          <w:sz w:val="20"/>
          <w:szCs w:val="20"/>
        </w:rPr>
        <w:t xml:space="preserve">is adapted in the film: what </w:t>
      </w:r>
      <w:r w:rsidR="0008362B">
        <w:rPr>
          <w:rFonts w:cstheme="minorHAnsi"/>
          <w:color w:val="2D3B45"/>
          <w:sz w:val="20"/>
          <w:szCs w:val="20"/>
        </w:rPr>
        <w:t>specific details are</w:t>
      </w:r>
      <w:r w:rsidR="000D4DC1">
        <w:rPr>
          <w:rFonts w:cstheme="minorHAnsi"/>
          <w:color w:val="2D3B45"/>
          <w:sz w:val="20"/>
          <w:szCs w:val="20"/>
        </w:rPr>
        <w:t xml:space="preserve"> shared, and what is different in </w:t>
      </w:r>
      <w:r w:rsidR="00BE7381">
        <w:rPr>
          <w:rFonts w:cstheme="minorHAnsi"/>
          <w:color w:val="2D3B45"/>
          <w:sz w:val="20"/>
          <w:szCs w:val="20"/>
        </w:rPr>
        <w:t>the variants</w:t>
      </w:r>
      <w:r w:rsidR="000D4DC1">
        <w:rPr>
          <w:rFonts w:cstheme="minorHAnsi"/>
          <w:color w:val="2D3B45"/>
          <w:sz w:val="20"/>
          <w:szCs w:val="20"/>
        </w:rPr>
        <w:t>?</w:t>
      </w:r>
      <w:r w:rsidR="00677A52">
        <w:rPr>
          <w:rFonts w:cstheme="minorHAnsi"/>
          <w:color w:val="2D3B45"/>
          <w:sz w:val="20"/>
          <w:szCs w:val="20"/>
        </w:rPr>
        <w:t xml:space="preserve"> </w:t>
      </w:r>
      <w:r w:rsidR="00761A03">
        <w:rPr>
          <w:rFonts w:cstheme="minorHAnsi"/>
          <w:color w:val="2D3B45"/>
          <w:sz w:val="20"/>
          <w:szCs w:val="20"/>
        </w:rPr>
        <w:t>Why would the filmmaker borrow</w:t>
      </w:r>
      <w:r w:rsidR="00574B90">
        <w:rPr>
          <w:rFonts w:cstheme="minorHAnsi"/>
          <w:color w:val="2D3B45"/>
          <w:sz w:val="20"/>
          <w:szCs w:val="20"/>
        </w:rPr>
        <w:t xml:space="preserve"> </w:t>
      </w:r>
      <w:r w:rsidR="00745CCF">
        <w:rPr>
          <w:rFonts w:cstheme="minorHAnsi"/>
          <w:color w:val="2D3B45"/>
          <w:sz w:val="20"/>
          <w:szCs w:val="20"/>
        </w:rPr>
        <w:t xml:space="preserve">an </w:t>
      </w:r>
      <w:r w:rsidR="00574B90">
        <w:rPr>
          <w:rFonts w:cstheme="minorHAnsi"/>
          <w:color w:val="2D3B45"/>
          <w:sz w:val="20"/>
          <w:szCs w:val="20"/>
        </w:rPr>
        <w:t xml:space="preserve">old </w:t>
      </w:r>
      <w:r w:rsidR="00254115">
        <w:rPr>
          <w:rFonts w:cstheme="minorHAnsi"/>
          <w:color w:val="2D3B45"/>
          <w:sz w:val="20"/>
          <w:szCs w:val="20"/>
        </w:rPr>
        <w:t>plot</w:t>
      </w:r>
      <w:r w:rsidR="00574B90">
        <w:rPr>
          <w:rFonts w:cstheme="minorHAnsi"/>
          <w:color w:val="2D3B45"/>
          <w:sz w:val="20"/>
          <w:szCs w:val="20"/>
        </w:rPr>
        <w:t>? How do the changes reflect the filmmaker’s worl</w:t>
      </w:r>
      <w:r w:rsidR="00A61ED8">
        <w:rPr>
          <w:rFonts w:cstheme="minorHAnsi"/>
          <w:color w:val="2D3B45"/>
          <w:sz w:val="20"/>
          <w:szCs w:val="20"/>
        </w:rPr>
        <w:t xml:space="preserve">dview?  </w:t>
      </w:r>
    </w:p>
    <w:p w14:paraId="25D01E2E" w14:textId="0029D6A8" w:rsidR="00BE7381" w:rsidRDefault="00BE7381" w:rsidP="00BE7381">
      <w:pPr>
        <w:pStyle w:val="Heading3"/>
      </w:pPr>
      <w:r>
        <w:t>Assignment 2 (</w:t>
      </w:r>
      <w:r w:rsidR="0052225E">
        <w:t xml:space="preserve">due </w:t>
      </w:r>
      <w:r w:rsidR="00C46E27">
        <w:t>October 24</w:t>
      </w:r>
      <w:r>
        <w:t>): Comparative analysis of a folktale.</w:t>
      </w:r>
    </w:p>
    <w:p w14:paraId="6B9AB4B2" w14:textId="6ADB4234" w:rsidR="00DB3677" w:rsidRDefault="00BE7381" w:rsidP="00C8530B">
      <w:pPr>
        <w:pStyle w:val="ListParagraph"/>
        <w:numPr>
          <w:ilvl w:val="0"/>
          <w:numId w:val="10"/>
        </w:numPr>
        <w:rPr>
          <w:sz w:val="20"/>
          <w:szCs w:val="20"/>
        </w:rPr>
      </w:pPr>
      <w:r w:rsidRPr="008F6306">
        <w:rPr>
          <w:sz w:val="20"/>
          <w:szCs w:val="20"/>
        </w:rPr>
        <w:t xml:space="preserve">Create a </w:t>
      </w:r>
      <w:r w:rsidRPr="008F6306">
        <w:rPr>
          <w:b/>
          <w:bCs/>
          <w:sz w:val="20"/>
          <w:szCs w:val="20"/>
        </w:rPr>
        <w:t>variant of a folktale</w:t>
      </w:r>
      <w:r w:rsidRPr="008F6306">
        <w:rPr>
          <w:sz w:val="20"/>
          <w:szCs w:val="20"/>
        </w:rPr>
        <w:t xml:space="preserve"> we encountered in class (stories from other sources should first be discussed with the instructor).  You can record yourself or another person telling it, or you can write it, paint pictures, </w:t>
      </w:r>
      <w:r w:rsidR="00AB37E1">
        <w:rPr>
          <w:sz w:val="20"/>
          <w:szCs w:val="20"/>
        </w:rPr>
        <w:t xml:space="preserve">draw comics, </w:t>
      </w:r>
      <w:r w:rsidRPr="008F6306">
        <w:rPr>
          <w:sz w:val="20"/>
          <w:szCs w:val="20"/>
        </w:rPr>
        <w:t xml:space="preserve">create a video, sculpture, etc.). </w:t>
      </w:r>
    </w:p>
    <w:p w14:paraId="15E79FBA" w14:textId="129DCFFF" w:rsidR="00BE7381" w:rsidRPr="001522FF" w:rsidRDefault="00BE7381" w:rsidP="001522FF">
      <w:pPr>
        <w:pStyle w:val="ListParagraph"/>
        <w:numPr>
          <w:ilvl w:val="1"/>
          <w:numId w:val="28"/>
        </w:numPr>
        <w:rPr>
          <w:sz w:val="18"/>
          <w:szCs w:val="18"/>
        </w:rPr>
      </w:pPr>
      <w:r w:rsidRPr="001522FF">
        <w:rPr>
          <w:sz w:val="18"/>
          <w:szCs w:val="18"/>
        </w:rPr>
        <w:t xml:space="preserve">If </w:t>
      </w:r>
      <w:r w:rsidR="003E1EF2">
        <w:rPr>
          <w:sz w:val="18"/>
          <w:szCs w:val="18"/>
        </w:rPr>
        <w:t xml:space="preserve">you use </w:t>
      </w:r>
      <w:r w:rsidRPr="001522FF">
        <w:rPr>
          <w:sz w:val="18"/>
          <w:szCs w:val="18"/>
        </w:rPr>
        <w:t>audio or video,</w:t>
      </w:r>
      <w:r w:rsidR="00E90499" w:rsidRPr="001522FF">
        <w:rPr>
          <w:sz w:val="18"/>
          <w:szCs w:val="18"/>
        </w:rPr>
        <w:t xml:space="preserve"> </w:t>
      </w:r>
      <w:r w:rsidR="009C0472" w:rsidRPr="001522FF">
        <w:rPr>
          <w:sz w:val="18"/>
          <w:szCs w:val="18"/>
        </w:rPr>
        <w:t xml:space="preserve">upload </w:t>
      </w:r>
      <w:r w:rsidR="00E90499" w:rsidRPr="001522FF">
        <w:rPr>
          <w:sz w:val="18"/>
          <w:szCs w:val="18"/>
        </w:rPr>
        <w:t xml:space="preserve">it </w:t>
      </w:r>
      <w:r w:rsidR="009C0472" w:rsidRPr="001522FF">
        <w:rPr>
          <w:sz w:val="18"/>
          <w:szCs w:val="18"/>
        </w:rPr>
        <w:t>to canvas</w:t>
      </w:r>
      <w:r w:rsidR="00D86204" w:rsidRPr="001522FF">
        <w:rPr>
          <w:sz w:val="18"/>
          <w:szCs w:val="18"/>
        </w:rPr>
        <w:t xml:space="preserve"> separately </w:t>
      </w:r>
      <w:r w:rsidR="00202098" w:rsidRPr="001522FF">
        <w:rPr>
          <w:sz w:val="18"/>
          <w:szCs w:val="18"/>
        </w:rPr>
        <w:t>(</w:t>
      </w:r>
      <w:r w:rsidR="00D86204" w:rsidRPr="001522FF">
        <w:rPr>
          <w:sz w:val="18"/>
          <w:szCs w:val="18"/>
        </w:rPr>
        <w:t xml:space="preserve">“embedded” files </w:t>
      </w:r>
      <w:proofErr w:type="gramStart"/>
      <w:r w:rsidR="00D86204" w:rsidRPr="001522FF">
        <w:rPr>
          <w:sz w:val="18"/>
          <w:szCs w:val="18"/>
        </w:rPr>
        <w:t>don’t</w:t>
      </w:r>
      <w:proofErr w:type="gramEnd"/>
      <w:r w:rsidR="00D86204" w:rsidRPr="001522FF">
        <w:rPr>
          <w:sz w:val="18"/>
          <w:szCs w:val="18"/>
        </w:rPr>
        <w:t xml:space="preserve"> work in Canvas</w:t>
      </w:r>
      <w:r w:rsidR="00202098" w:rsidRPr="001522FF">
        <w:rPr>
          <w:sz w:val="18"/>
          <w:szCs w:val="18"/>
        </w:rPr>
        <w:t>)</w:t>
      </w:r>
      <w:r w:rsidR="00D86204" w:rsidRPr="001522FF">
        <w:rPr>
          <w:sz w:val="18"/>
          <w:szCs w:val="18"/>
        </w:rPr>
        <w:t>.</w:t>
      </w:r>
      <w:r w:rsidRPr="001522FF">
        <w:rPr>
          <w:sz w:val="18"/>
          <w:szCs w:val="18"/>
        </w:rPr>
        <w:t xml:space="preserve"> </w:t>
      </w:r>
      <w:r w:rsidR="00202098" w:rsidRPr="001522FF">
        <w:rPr>
          <w:sz w:val="18"/>
          <w:szCs w:val="18"/>
        </w:rPr>
        <w:t>E</w:t>
      </w:r>
      <w:r w:rsidRPr="001522FF">
        <w:rPr>
          <w:sz w:val="18"/>
          <w:szCs w:val="18"/>
        </w:rPr>
        <w:t xml:space="preserve">xtra credit if you transcribe the </w:t>
      </w:r>
      <w:r w:rsidR="00202098" w:rsidRPr="001522FF">
        <w:rPr>
          <w:sz w:val="18"/>
          <w:szCs w:val="18"/>
        </w:rPr>
        <w:t xml:space="preserve">story’s </w:t>
      </w:r>
      <w:r w:rsidRPr="001522FF">
        <w:rPr>
          <w:sz w:val="18"/>
          <w:szCs w:val="18"/>
        </w:rPr>
        <w:t xml:space="preserve">words and add them </w:t>
      </w:r>
      <w:r w:rsidR="00202098" w:rsidRPr="001522FF">
        <w:rPr>
          <w:sz w:val="18"/>
          <w:szCs w:val="18"/>
        </w:rPr>
        <w:t>to your written essay</w:t>
      </w:r>
      <w:r w:rsidRPr="001522FF">
        <w:rPr>
          <w:sz w:val="18"/>
          <w:szCs w:val="18"/>
        </w:rPr>
        <w:t>.</w:t>
      </w:r>
    </w:p>
    <w:p w14:paraId="71E76D92" w14:textId="50A35FD0" w:rsidR="00BE7381" w:rsidRPr="00253FD6" w:rsidRDefault="00BE7381" w:rsidP="00C8530B">
      <w:pPr>
        <w:pStyle w:val="ListParagraph"/>
        <w:numPr>
          <w:ilvl w:val="0"/>
          <w:numId w:val="10"/>
        </w:numPr>
        <w:rPr>
          <w:sz w:val="20"/>
          <w:szCs w:val="20"/>
        </w:rPr>
      </w:pPr>
      <w:r w:rsidRPr="00253FD6">
        <w:rPr>
          <w:b/>
          <w:bCs/>
          <w:sz w:val="20"/>
          <w:szCs w:val="20"/>
        </w:rPr>
        <w:t>Annotate</w:t>
      </w:r>
      <w:r w:rsidRPr="00253FD6">
        <w:rPr>
          <w:sz w:val="20"/>
          <w:szCs w:val="20"/>
        </w:rPr>
        <w:t xml:space="preserve"> this new variant (125</w:t>
      </w:r>
      <w:r w:rsidR="007E78B4">
        <w:rPr>
          <w:sz w:val="20"/>
          <w:szCs w:val="20"/>
        </w:rPr>
        <w:t>-250</w:t>
      </w:r>
      <w:r w:rsidRPr="00253FD6">
        <w:rPr>
          <w:sz w:val="20"/>
          <w:szCs w:val="20"/>
        </w:rPr>
        <w:t xml:space="preserve"> words): </w:t>
      </w:r>
      <w:r w:rsidRPr="00253FD6">
        <w:rPr>
          <w:b/>
          <w:bCs/>
          <w:sz w:val="20"/>
          <w:szCs w:val="20"/>
          <w:u w:val="single"/>
        </w:rPr>
        <w:t>Text</w:t>
      </w:r>
      <w:r w:rsidRPr="00253FD6">
        <w:rPr>
          <w:sz w:val="20"/>
          <w:szCs w:val="20"/>
        </w:rPr>
        <w:t xml:space="preserve">: </w:t>
      </w:r>
      <w:r w:rsidR="002C40E9">
        <w:rPr>
          <w:sz w:val="20"/>
          <w:szCs w:val="20"/>
        </w:rPr>
        <w:t>Summarize the</w:t>
      </w:r>
      <w:r w:rsidRPr="00253FD6">
        <w:rPr>
          <w:sz w:val="20"/>
          <w:szCs w:val="20"/>
        </w:rPr>
        <w:t xml:space="preserve"> </w:t>
      </w:r>
      <w:r w:rsidRPr="00253FD6">
        <w:rPr>
          <w:i/>
          <w:iCs/>
          <w:sz w:val="20"/>
          <w:szCs w:val="20"/>
        </w:rPr>
        <w:t>Type</w:t>
      </w:r>
      <w:r w:rsidR="00C5023C">
        <w:rPr>
          <w:sz w:val="20"/>
          <w:szCs w:val="20"/>
        </w:rPr>
        <w:t xml:space="preserve"> </w:t>
      </w:r>
      <w:proofErr w:type="gramStart"/>
      <w:r w:rsidR="00C5023C">
        <w:rPr>
          <w:sz w:val="20"/>
          <w:szCs w:val="20"/>
        </w:rPr>
        <w:t>description, and</w:t>
      </w:r>
      <w:proofErr w:type="gramEnd"/>
      <w:r w:rsidR="00C5023C">
        <w:rPr>
          <w:sz w:val="20"/>
          <w:szCs w:val="20"/>
        </w:rPr>
        <w:t xml:space="preserve"> compare.</w:t>
      </w:r>
      <w:r w:rsidRPr="00253FD6">
        <w:rPr>
          <w:sz w:val="20"/>
          <w:szCs w:val="20"/>
        </w:rPr>
        <w:t xml:space="preserve"> Point out significant </w:t>
      </w:r>
      <w:r w:rsidRPr="00253FD6">
        <w:rPr>
          <w:i/>
          <w:iCs/>
          <w:sz w:val="20"/>
          <w:szCs w:val="20"/>
        </w:rPr>
        <w:t>motifs</w:t>
      </w:r>
      <w:r w:rsidRPr="00253FD6">
        <w:rPr>
          <w:sz w:val="20"/>
          <w:szCs w:val="20"/>
        </w:rPr>
        <w:t xml:space="preserve">. </w:t>
      </w:r>
      <w:r w:rsidRPr="00253FD6">
        <w:rPr>
          <w:b/>
          <w:bCs/>
          <w:sz w:val="20"/>
          <w:szCs w:val="20"/>
          <w:u w:val="single"/>
        </w:rPr>
        <w:t>Texture</w:t>
      </w:r>
      <w:r w:rsidRPr="00253FD6">
        <w:rPr>
          <w:sz w:val="20"/>
          <w:szCs w:val="20"/>
        </w:rPr>
        <w:t>: Note traditional patterns</w:t>
      </w:r>
      <w:r w:rsidR="005D311E">
        <w:rPr>
          <w:sz w:val="20"/>
          <w:szCs w:val="20"/>
        </w:rPr>
        <w:t xml:space="preserve"> (</w:t>
      </w:r>
      <w:proofErr w:type="spellStart"/>
      <w:r w:rsidR="005D311E">
        <w:rPr>
          <w:sz w:val="20"/>
          <w:szCs w:val="20"/>
        </w:rPr>
        <w:t>Olrik’s</w:t>
      </w:r>
      <w:proofErr w:type="spellEnd"/>
      <w:r w:rsidR="005D311E">
        <w:rPr>
          <w:sz w:val="20"/>
          <w:szCs w:val="20"/>
        </w:rPr>
        <w:t xml:space="preserve"> “laws”, </w:t>
      </w:r>
      <w:proofErr w:type="spellStart"/>
      <w:r w:rsidR="005D311E">
        <w:rPr>
          <w:sz w:val="20"/>
          <w:szCs w:val="20"/>
        </w:rPr>
        <w:t>Holbek’s</w:t>
      </w:r>
      <w:proofErr w:type="spellEnd"/>
      <w:r w:rsidR="005D311E">
        <w:rPr>
          <w:sz w:val="20"/>
          <w:szCs w:val="20"/>
        </w:rPr>
        <w:t xml:space="preserve"> “structure”)</w:t>
      </w:r>
      <w:r w:rsidRPr="00253FD6">
        <w:rPr>
          <w:sz w:val="20"/>
          <w:szCs w:val="20"/>
        </w:rPr>
        <w:t xml:space="preserve">; comment on performance style (tales can be “performed” orally, visually, in writing, etc.). </w:t>
      </w:r>
      <w:r w:rsidRPr="00253FD6">
        <w:rPr>
          <w:b/>
          <w:bCs/>
          <w:sz w:val="20"/>
          <w:szCs w:val="20"/>
          <w:u w:val="single"/>
        </w:rPr>
        <w:t>Context</w:t>
      </w:r>
      <w:r w:rsidRPr="00253FD6">
        <w:rPr>
          <w:sz w:val="20"/>
          <w:szCs w:val="20"/>
        </w:rPr>
        <w:t xml:space="preserve">: connect the text to its tradition, its performer and audience. Add comparative notes and/or </w:t>
      </w:r>
      <w:r w:rsidR="00E02D61">
        <w:rPr>
          <w:b/>
          <w:bCs/>
          <w:sz w:val="20"/>
          <w:szCs w:val="20"/>
          <w:u w:val="single"/>
        </w:rPr>
        <w:t>interpretations</w:t>
      </w:r>
      <w:r w:rsidR="003E196D" w:rsidRPr="003E196D">
        <w:rPr>
          <w:b/>
          <w:bCs/>
          <w:sz w:val="20"/>
          <w:szCs w:val="20"/>
        </w:rPr>
        <w:t xml:space="preserve"> </w:t>
      </w:r>
      <w:r w:rsidR="00E02D61">
        <w:rPr>
          <w:sz w:val="20"/>
          <w:szCs w:val="20"/>
        </w:rPr>
        <w:t xml:space="preserve">based on ideas or examples from </w:t>
      </w:r>
      <w:r w:rsidR="00246D36">
        <w:rPr>
          <w:sz w:val="20"/>
          <w:szCs w:val="20"/>
        </w:rPr>
        <w:t>Module</w:t>
      </w:r>
      <w:r w:rsidR="002953F6">
        <w:rPr>
          <w:sz w:val="20"/>
          <w:szCs w:val="20"/>
        </w:rPr>
        <w:t xml:space="preserve"> Two</w:t>
      </w:r>
      <w:r w:rsidRPr="00253FD6">
        <w:rPr>
          <w:sz w:val="20"/>
          <w:szCs w:val="20"/>
        </w:rPr>
        <w:t xml:space="preserve">.  </w:t>
      </w:r>
    </w:p>
    <w:p w14:paraId="5663736C" w14:textId="50608A56" w:rsidR="00BE7381" w:rsidRDefault="00BE7381" w:rsidP="00BE7381">
      <w:pPr>
        <w:pStyle w:val="Heading3"/>
      </w:pPr>
      <w:r w:rsidRPr="00E721E7">
        <w:t xml:space="preserve">Assignment 3 (due </w:t>
      </w:r>
      <w:r w:rsidR="00A93641" w:rsidRPr="00E721E7">
        <w:t xml:space="preserve">November </w:t>
      </w:r>
      <w:r w:rsidR="00D81F02">
        <w:t>14</w:t>
      </w:r>
      <w:r>
        <w:t>): Comparative analysis of a legend.</w:t>
      </w:r>
    </w:p>
    <w:p w14:paraId="3D1BAE44" w14:textId="60F3F243" w:rsidR="00D43A5E" w:rsidRPr="00D43A5E" w:rsidRDefault="00BE7381" w:rsidP="00D43A5E">
      <w:pPr>
        <w:pStyle w:val="ListParagraph"/>
        <w:numPr>
          <w:ilvl w:val="0"/>
          <w:numId w:val="11"/>
        </w:numPr>
        <w:rPr>
          <w:sz w:val="20"/>
          <w:szCs w:val="20"/>
        </w:rPr>
      </w:pPr>
      <w:r w:rsidRPr="00253FD6">
        <w:rPr>
          <w:sz w:val="20"/>
          <w:szCs w:val="20"/>
        </w:rPr>
        <w:t xml:space="preserve">Create a </w:t>
      </w:r>
      <w:r w:rsidRPr="00253FD6">
        <w:rPr>
          <w:b/>
          <w:bCs/>
          <w:sz w:val="20"/>
          <w:szCs w:val="20"/>
        </w:rPr>
        <w:t>variant of a legend</w:t>
      </w:r>
      <w:r w:rsidRPr="00253FD6">
        <w:rPr>
          <w:sz w:val="20"/>
          <w:szCs w:val="20"/>
        </w:rPr>
        <w:t xml:space="preserve"> we encountered in class (stories from other sources should first be discussed with the instructor).  You can record yourself or another person telling it, or you can write it, paint pictures, create a video, sculpture, etc.). </w:t>
      </w:r>
      <w:r w:rsidR="00E54A5D">
        <w:rPr>
          <w:sz w:val="20"/>
          <w:szCs w:val="20"/>
        </w:rPr>
        <w:t xml:space="preserve">For audiovisual examples, </w:t>
      </w:r>
      <w:r w:rsidR="00724832">
        <w:rPr>
          <w:sz w:val="20"/>
          <w:szCs w:val="20"/>
        </w:rPr>
        <w:t xml:space="preserve">write </w:t>
      </w:r>
      <w:r w:rsidR="003E75C5">
        <w:rPr>
          <w:sz w:val="20"/>
          <w:szCs w:val="20"/>
        </w:rPr>
        <w:t>(</w:t>
      </w:r>
      <w:r w:rsidR="00724832">
        <w:rPr>
          <w:sz w:val="20"/>
          <w:szCs w:val="20"/>
        </w:rPr>
        <w:t xml:space="preserve">in words a short summary of </w:t>
      </w:r>
      <w:r w:rsidR="0032774F">
        <w:rPr>
          <w:sz w:val="20"/>
          <w:szCs w:val="20"/>
        </w:rPr>
        <w:t>the picture, recording or video (extra credit if you transcribe audio, word for word)</w:t>
      </w:r>
      <w:r w:rsidRPr="00253FD6">
        <w:rPr>
          <w:sz w:val="20"/>
          <w:szCs w:val="20"/>
        </w:rPr>
        <w:t xml:space="preserve"> </w:t>
      </w:r>
    </w:p>
    <w:p w14:paraId="5269A981" w14:textId="6E54008B" w:rsidR="00BE7381" w:rsidRPr="00253FD6" w:rsidRDefault="00D43A5E" w:rsidP="00D43A5E">
      <w:pPr>
        <w:pStyle w:val="ListParagraph"/>
        <w:numPr>
          <w:ilvl w:val="1"/>
          <w:numId w:val="29"/>
        </w:numPr>
        <w:rPr>
          <w:sz w:val="20"/>
          <w:szCs w:val="20"/>
        </w:rPr>
      </w:pPr>
      <w:r w:rsidRPr="001522FF">
        <w:rPr>
          <w:sz w:val="18"/>
          <w:szCs w:val="18"/>
        </w:rPr>
        <w:t>If</w:t>
      </w:r>
      <w:r w:rsidR="00B7598F">
        <w:rPr>
          <w:sz w:val="18"/>
          <w:szCs w:val="18"/>
        </w:rPr>
        <w:t xml:space="preserve"> </w:t>
      </w:r>
      <w:proofErr w:type="gramStart"/>
      <w:r w:rsidR="00B7598F">
        <w:rPr>
          <w:sz w:val="18"/>
          <w:szCs w:val="18"/>
        </w:rPr>
        <w:t>it’s</w:t>
      </w:r>
      <w:proofErr w:type="gramEnd"/>
      <w:r w:rsidR="00B7598F">
        <w:rPr>
          <w:sz w:val="18"/>
          <w:szCs w:val="18"/>
        </w:rPr>
        <w:t xml:space="preserve"> a picture</w:t>
      </w:r>
      <w:r w:rsidRPr="001522FF">
        <w:rPr>
          <w:sz w:val="18"/>
          <w:szCs w:val="18"/>
        </w:rPr>
        <w:t xml:space="preserve">, </w:t>
      </w:r>
      <w:r w:rsidR="00B7598F">
        <w:rPr>
          <w:sz w:val="18"/>
          <w:szCs w:val="18"/>
        </w:rPr>
        <w:t xml:space="preserve">copy-paste it into your </w:t>
      </w:r>
      <w:r w:rsidRPr="001522FF">
        <w:rPr>
          <w:sz w:val="18"/>
          <w:szCs w:val="18"/>
        </w:rPr>
        <w:t xml:space="preserve">essay.  If audio or video, upload it to canvas separately (“embedded” files </w:t>
      </w:r>
      <w:proofErr w:type="gramStart"/>
      <w:r w:rsidRPr="001522FF">
        <w:rPr>
          <w:sz w:val="18"/>
          <w:szCs w:val="18"/>
        </w:rPr>
        <w:t>don’t</w:t>
      </w:r>
      <w:proofErr w:type="gramEnd"/>
      <w:r w:rsidRPr="001522FF">
        <w:rPr>
          <w:sz w:val="18"/>
          <w:szCs w:val="18"/>
        </w:rPr>
        <w:t xml:space="preserve"> work in Canvas). Extra credit if you transcribe the story’s words and add them to your written essay.</w:t>
      </w:r>
      <w:r w:rsidR="00BE7381" w:rsidRPr="00253FD6">
        <w:rPr>
          <w:sz w:val="20"/>
          <w:szCs w:val="20"/>
        </w:rPr>
        <w:t xml:space="preserve"> </w:t>
      </w:r>
    </w:p>
    <w:p w14:paraId="3A988C5C" w14:textId="7E0176A1" w:rsidR="00BE7381" w:rsidRPr="00253FD6" w:rsidRDefault="00BE7381" w:rsidP="00C8530B">
      <w:pPr>
        <w:pStyle w:val="ListParagraph"/>
        <w:numPr>
          <w:ilvl w:val="0"/>
          <w:numId w:val="11"/>
        </w:numPr>
        <w:rPr>
          <w:sz w:val="20"/>
          <w:szCs w:val="20"/>
        </w:rPr>
      </w:pPr>
      <w:r w:rsidRPr="00253FD6">
        <w:rPr>
          <w:b/>
          <w:bCs/>
          <w:sz w:val="20"/>
          <w:szCs w:val="20"/>
        </w:rPr>
        <w:t>Annotate</w:t>
      </w:r>
      <w:r w:rsidRPr="00253FD6">
        <w:rPr>
          <w:sz w:val="20"/>
          <w:szCs w:val="20"/>
        </w:rPr>
        <w:t xml:space="preserve"> this variant (125</w:t>
      </w:r>
      <w:r w:rsidR="00AB37E1">
        <w:rPr>
          <w:sz w:val="20"/>
          <w:szCs w:val="20"/>
        </w:rPr>
        <w:t>-250</w:t>
      </w:r>
      <w:r w:rsidRPr="00253FD6">
        <w:rPr>
          <w:sz w:val="20"/>
          <w:szCs w:val="20"/>
        </w:rPr>
        <w:t xml:space="preserve"> words): </w:t>
      </w:r>
      <w:r w:rsidRPr="00253FD6">
        <w:rPr>
          <w:b/>
          <w:bCs/>
          <w:sz w:val="20"/>
          <w:szCs w:val="20"/>
          <w:u w:val="single"/>
        </w:rPr>
        <w:t>Context</w:t>
      </w:r>
      <w:r w:rsidRPr="00253FD6">
        <w:rPr>
          <w:sz w:val="20"/>
          <w:szCs w:val="20"/>
        </w:rPr>
        <w:t>: connect the text to its tradition, its performer</w:t>
      </w:r>
      <w:r w:rsidR="00A86FF7">
        <w:rPr>
          <w:sz w:val="20"/>
          <w:szCs w:val="20"/>
        </w:rPr>
        <w:t xml:space="preserve"> &amp; </w:t>
      </w:r>
      <w:r w:rsidR="002D4FB4">
        <w:rPr>
          <w:sz w:val="20"/>
          <w:szCs w:val="20"/>
        </w:rPr>
        <w:t>performer’s repertoire,</w:t>
      </w:r>
      <w:r w:rsidRPr="00253FD6">
        <w:rPr>
          <w:sz w:val="20"/>
          <w:szCs w:val="20"/>
        </w:rPr>
        <w:t xml:space="preserve"> and audience </w:t>
      </w:r>
      <w:r w:rsidR="002D4FB4">
        <w:rPr>
          <w:sz w:val="20"/>
          <w:szCs w:val="20"/>
        </w:rPr>
        <w:t xml:space="preserve">&amp; </w:t>
      </w:r>
      <w:r w:rsidRPr="00253FD6">
        <w:rPr>
          <w:sz w:val="20"/>
          <w:szCs w:val="20"/>
        </w:rPr>
        <w:t xml:space="preserve">their </w:t>
      </w:r>
      <w:r w:rsidRPr="0058067B">
        <w:rPr>
          <w:b/>
          <w:bCs/>
          <w:sz w:val="20"/>
          <w:szCs w:val="20"/>
          <w:u w:val="single"/>
        </w:rPr>
        <w:t>beliefs</w:t>
      </w:r>
      <w:r w:rsidRPr="00253FD6">
        <w:rPr>
          <w:sz w:val="20"/>
          <w:szCs w:val="20"/>
        </w:rPr>
        <w:t xml:space="preserve">. </w:t>
      </w:r>
      <w:r w:rsidR="00E25046" w:rsidRPr="00253FD6">
        <w:rPr>
          <w:b/>
          <w:bCs/>
          <w:sz w:val="20"/>
          <w:szCs w:val="20"/>
          <w:u w:val="single"/>
        </w:rPr>
        <w:t>Text</w:t>
      </w:r>
      <w:r w:rsidR="00E25046" w:rsidRPr="00253FD6">
        <w:rPr>
          <w:sz w:val="20"/>
          <w:szCs w:val="20"/>
        </w:rPr>
        <w:t xml:space="preserve">: Point out significant </w:t>
      </w:r>
      <w:r w:rsidR="00E25046" w:rsidRPr="00253FD6">
        <w:rPr>
          <w:i/>
          <w:iCs/>
          <w:sz w:val="20"/>
          <w:szCs w:val="20"/>
        </w:rPr>
        <w:t>motifs</w:t>
      </w:r>
      <w:r w:rsidR="00E25046" w:rsidRPr="00253FD6">
        <w:rPr>
          <w:sz w:val="20"/>
          <w:szCs w:val="20"/>
        </w:rPr>
        <w:t xml:space="preserve">; note connections between the text and people, places, things in the performer’s context. </w:t>
      </w:r>
      <w:r w:rsidR="00E25046" w:rsidRPr="00253FD6">
        <w:rPr>
          <w:b/>
          <w:bCs/>
          <w:sz w:val="20"/>
          <w:szCs w:val="20"/>
          <w:u w:val="single"/>
        </w:rPr>
        <w:t>Texture</w:t>
      </w:r>
      <w:r w:rsidR="00E25046" w:rsidRPr="00253FD6">
        <w:rPr>
          <w:sz w:val="20"/>
          <w:szCs w:val="20"/>
        </w:rPr>
        <w:t xml:space="preserve">: Note traditional patterns; comment on performance style. </w:t>
      </w:r>
      <w:r w:rsidRPr="00253FD6">
        <w:rPr>
          <w:sz w:val="20"/>
          <w:szCs w:val="20"/>
        </w:rPr>
        <w:t xml:space="preserve">Add </w:t>
      </w:r>
      <w:r w:rsidR="00BF238E" w:rsidRPr="00253FD6">
        <w:rPr>
          <w:sz w:val="20"/>
          <w:szCs w:val="20"/>
        </w:rPr>
        <w:t xml:space="preserve">comparative notes and/or </w:t>
      </w:r>
      <w:r w:rsidR="00BF238E">
        <w:rPr>
          <w:b/>
          <w:bCs/>
          <w:sz w:val="20"/>
          <w:szCs w:val="20"/>
          <w:u w:val="single"/>
        </w:rPr>
        <w:t>interpretations</w:t>
      </w:r>
      <w:r w:rsidR="00BF238E" w:rsidRPr="003E196D">
        <w:rPr>
          <w:b/>
          <w:bCs/>
          <w:sz w:val="20"/>
          <w:szCs w:val="20"/>
        </w:rPr>
        <w:t xml:space="preserve"> </w:t>
      </w:r>
      <w:r w:rsidR="00BF238E">
        <w:rPr>
          <w:sz w:val="20"/>
          <w:szCs w:val="20"/>
        </w:rPr>
        <w:t>based on ideas or examples from Module</w:t>
      </w:r>
      <w:r w:rsidR="002953F6">
        <w:rPr>
          <w:sz w:val="20"/>
          <w:szCs w:val="20"/>
        </w:rPr>
        <w:t xml:space="preserve"> Three</w:t>
      </w:r>
      <w:r w:rsidRPr="00253FD6">
        <w:rPr>
          <w:sz w:val="20"/>
          <w:szCs w:val="20"/>
        </w:rPr>
        <w:t xml:space="preserve">.  </w:t>
      </w:r>
    </w:p>
    <w:p w14:paraId="094D7EBD" w14:textId="67E48D4B" w:rsidR="00BE7381" w:rsidRDefault="00BE7381" w:rsidP="00BE7381">
      <w:pPr>
        <w:pStyle w:val="Heading3"/>
      </w:pPr>
      <w:r w:rsidRPr="00E721E7">
        <w:t xml:space="preserve">Assignment 4 (due </w:t>
      </w:r>
      <w:r w:rsidR="00E721E7" w:rsidRPr="00E721E7">
        <w:t xml:space="preserve">December </w:t>
      </w:r>
      <w:r w:rsidRPr="00E721E7">
        <w:t>5):</w:t>
      </w:r>
      <w:r>
        <w:t xml:space="preserve"> Comparative analysis of an oral poem/song.</w:t>
      </w:r>
    </w:p>
    <w:p w14:paraId="18B20A3F" w14:textId="0ABAAD8F" w:rsidR="00BE7381" w:rsidRPr="00253FD6" w:rsidRDefault="00BE7381" w:rsidP="00C8530B">
      <w:pPr>
        <w:pStyle w:val="ListParagraph"/>
        <w:numPr>
          <w:ilvl w:val="0"/>
          <w:numId w:val="12"/>
        </w:numPr>
        <w:rPr>
          <w:sz w:val="20"/>
          <w:szCs w:val="20"/>
        </w:rPr>
      </w:pPr>
      <w:r>
        <w:rPr>
          <w:sz w:val="20"/>
          <w:szCs w:val="20"/>
        </w:rPr>
        <w:t>Record</w:t>
      </w:r>
      <w:r w:rsidRPr="00253FD6">
        <w:rPr>
          <w:sz w:val="20"/>
          <w:szCs w:val="20"/>
        </w:rPr>
        <w:t xml:space="preserve"> </w:t>
      </w:r>
      <w:r>
        <w:rPr>
          <w:sz w:val="20"/>
          <w:szCs w:val="20"/>
        </w:rPr>
        <w:t xml:space="preserve">(audio or video) </w:t>
      </w:r>
      <w:r w:rsidRPr="00253FD6">
        <w:rPr>
          <w:sz w:val="20"/>
          <w:szCs w:val="20"/>
        </w:rPr>
        <w:t xml:space="preserve">a </w:t>
      </w:r>
      <w:r w:rsidRPr="00253FD6">
        <w:rPr>
          <w:b/>
          <w:bCs/>
          <w:sz w:val="20"/>
          <w:szCs w:val="20"/>
        </w:rPr>
        <w:t>variant of an oral poem</w:t>
      </w:r>
      <w:r w:rsidRPr="00253FD6">
        <w:rPr>
          <w:sz w:val="20"/>
          <w:szCs w:val="20"/>
        </w:rPr>
        <w:t xml:space="preserve"> (song, rhyme, proverb, etc.).  You can record yourself or another person </w:t>
      </w:r>
      <w:r>
        <w:rPr>
          <w:sz w:val="20"/>
          <w:szCs w:val="20"/>
        </w:rPr>
        <w:t>speaking or singing</w:t>
      </w:r>
      <w:r w:rsidR="000779CB">
        <w:rPr>
          <w:sz w:val="20"/>
          <w:szCs w:val="20"/>
        </w:rPr>
        <w:t>.  Do not cut them short</w:t>
      </w:r>
      <w:r w:rsidR="00BF238E">
        <w:rPr>
          <w:sz w:val="20"/>
          <w:szCs w:val="20"/>
        </w:rPr>
        <w:t>, because</w:t>
      </w:r>
      <w:r>
        <w:rPr>
          <w:sz w:val="20"/>
          <w:szCs w:val="20"/>
        </w:rPr>
        <w:t xml:space="preserve"> ideally</w:t>
      </w:r>
      <w:r w:rsidR="00BF238E">
        <w:rPr>
          <w:sz w:val="20"/>
          <w:szCs w:val="20"/>
        </w:rPr>
        <w:t>,</w:t>
      </w:r>
      <w:r>
        <w:rPr>
          <w:sz w:val="20"/>
          <w:szCs w:val="20"/>
        </w:rPr>
        <w:t xml:space="preserve"> they will also say something about the song</w:t>
      </w:r>
      <w:r w:rsidRPr="00253FD6">
        <w:rPr>
          <w:sz w:val="20"/>
          <w:szCs w:val="20"/>
        </w:rPr>
        <w:t xml:space="preserve">. </w:t>
      </w:r>
      <w:r w:rsidRPr="007D73FA">
        <w:rPr>
          <w:b/>
          <w:bCs/>
          <w:sz w:val="20"/>
          <w:szCs w:val="20"/>
        </w:rPr>
        <w:t>Transcribe</w:t>
      </w:r>
      <w:r>
        <w:rPr>
          <w:sz w:val="20"/>
          <w:szCs w:val="20"/>
        </w:rPr>
        <w:t xml:space="preserve"> the text, including spoken comments.</w:t>
      </w:r>
      <w:r w:rsidR="00BF238E">
        <w:rPr>
          <w:sz w:val="20"/>
          <w:szCs w:val="20"/>
        </w:rPr>
        <w:t xml:space="preserve"> U</w:t>
      </w:r>
      <w:r w:rsidR="00A36F57">
        <w:rPr>
          <w:sz w:val="20"/>
          <w:szCs w:val="20"/>
        </w:rPr>
        <w:t>pload</w:t>
      </w:r>
      <w:r>
        <w:rPr>
          <w:sz w:val="20"/>
          <w:szCs w:val="20"/>
        </w:rPr>
        <w:t xml:space="preserve"> the recording</w:t>
      </w:r>
      <w:r w:rsidRPr="00253FD6">
        <w:rPr>
          <w:sz w:val="20"/>
          <w:szCs w:val="20"/>
        </w:rPr>
        <w:t xml:space="preserve"> </w:t>
      </w:r>
      <w:r w:rsidR="00A36F57">
        <w:rPr>
          <w:sz w:val="20"/>
          <w:szCs w:val="20"/>
        </w:rPr>
        <w:t>separately.</w:t>
      </w:r>
      <w:r w:rsidRPr="00253FD6">
        <w:rPr>
          <w:sz w:val="20"/>
          <w:szCs w:val="20"/>
        </w:rPr>
        <w:t xml:space="preserve"> </w:t>
      </w:r>
    </w:p>
    <w:p w14:paraId="5685B21A" w14:textId="79DA57DF" w:rsidR="0088005A" w:rsidRPr="00B571A8" w:rsidRDefault="00BE7381" w:rsidP="0088005A">
      <w:pPr>
        <w:pStyle w:val="ListParagraph"/>
        <w:numPr>
          <w:ilvl w:val="0"/>
          <w:numId w:val="12"/>
        </w:numPr>
      </w:pPr>
      <w:r w:rsidRPr="00253FD6">
        <w:rPr>
          <w:b/>
          <w:bCs/>
          <w:sz w:val="20"/>
          <w:szCs w:val="20"/>
        </w:rPr>
        <w:t>Annotate</w:t>
      </w:r>
      <w:r w:rsidRPr="00253FD6">
        <w:rPr>
          <w:sz w:val="20"/>
          <w:szCs w:val="20"/>
        </w:rPr>
        <w:t xml:space="preserve"> this variant (125 words): </w:t>
      </w:r>
      <w:r w:rsidRPr="00253FD6">
        <w:rPr>
          <w:b/>
          <w:bCs/>
          <w:sz w:val="20"/>
          <w:szCs w:val="20"/>
          <w:u w:val="single"/>
        </w:rPr>
        <w:t>Texture</w:t>
      </w:r>
      <w:r w:rsidRPr="00253FD6">
        <w:rPr>
          <w:sz w:val="20"/>
          <w:szCs w:val="20"/>
        </w:rPr>
        <w:t xml:space="preserve">: Note traditional patterns; comment on performance style. </w:t>
      </w:r>
      <w:r w:rsidRPr="00253FD6">
        <w:rPr>
          <w:b/>
          <w:bCs/>
          <w:sz w:val="20"/>
          <w:szCs w:val="20"/>
          <w:u w:val="single"/>
        </w:rPr>
        <w:t>Text</w:t>
      </w:r>
      <w:r w:rsidRPr="00253FD6">
        <w:rPr>
          <w:sz w:val="20"/>
          <w:szCs w:val="20"/>
        </w:rPr>
        <w:t xml:space="preserve">: </w:t>
      </w:r>
      <w:r>
        <w:rPr>
          <w:sz w:val="20"/>
          <w:szCs w:val="20"/>
        </w:rPr>
        <w:t>Explain meanings that the performer and/or audience connects to the words</w:t>
      </w:r>
      <w:r w:rsidRPr="00253FD6">
        <w:rPr>
          <w:sz w:val="20"/>
          <w:szCs w:val="20"/>
        </w:rPr>
        <w:t xml:space="preserve">. </w:t>
      </w:r>
      <w:r w:rsidRPr="00253FD6">
        <w:rPr>
          <w:b/>
          <w:bCs/>
          <w:sz w:val="20"/>
          <w:szCs w:val="20"/>
          <w:u w:val="single"/>
        </w:rPr>
        <w:t>Context</w:t>
      </w:r>
      <w:r w:rsidRPr="00253FD6">
        <w:rPr>
          <w:sz w:val="20"/>
          <w:szCs w:val="20"/>
        </w:rPr>
        <w:t>: connect the text to its tradition</w:t>
      </w:r>
      <w:r>
        <w:rPr>
          <w:sz w:val="20"/>
          <w:szCs w:val="20"/>
        </w:rPr>
        <w:t>(s)</w:t>
      </w:r>
      <w:r w:rsidRPr="00253FD6">
        <w:rPr>
          <w:sz w:val="20"/>
          <w:szCs w:val="20"/>
        </w:rPr>
        <w:t xml:space="preserve">, </w:t>
      </w:r>
      <w:r>
        <w:rPr>
          <w:sz w:val="20"/>
          <w:szCs w:val="20"/>
        </w:rPr>
        <w:t xml:space="preserve">and to the </w:t>
      </w:r>
      <w:r w:rsidRPr="00253FD6">
        <w:rPr>
          <w:sz w:val="20"/>
          <w:szCs w:val="20"/>
        </w:rPr>
        <w:t>performer and audience</w:t>
      </w:r>
      <w:r>
        <w:rPr>
          <w:sz w:val="20"/>
          <w:szCs w:val="20"/>
        </w:rPr>
        <w:t xml:space="preserve"> and their </w:t>
      </w:r>
      <w:r w:rsidRPr="00313907">
        <w:rPr>
          <w:b/>
          <w:bCs/>
          <w:sz w:val="20"/>
          <w:szCs w:val="20"/>
          <w:u w:val="single"/>
        </w:rPr>
        <w:t>worldviews</w:t>
      </w:r>
      <w:r w:rsidRPr="00253FD6">
        <w:rPr>
          <w:sz w:val="20"/>
          <w:szCs w:val="20"/>
        </w:rPr>
        <w:t xml:space="preserve">. </w:t>
      </w:r>
      <w:r w:rsidR="00277FB4">
        <w:rPr>
          <w:sz w:val="20"/>
          <w:szCs w:val="20"/>
        </w:rPr>
        <w:t xml:space="preserve">Add </w:t>
      </w:r>
      <w:r w:rsidR="00277FB4" w:rsidRPr="00253FD6">
        <w:rPr>
          <w:sz w:val="20"/>
          <w:szCs w:val="20"/>
        </w:rPr>
        <w:t xml:space="preserve">comparative notes and/or </w:t>
      </w:r>
      <w:r w:rsidR="00277FB4">
        <w:rPr>
          <w:b/>
          <w:bCs/>
          <w:sz w:val="20"/>
          <w:szCs w:val="20"/>
          <w:u w:val="single"/>
        </w:rPr>
        <w:t>interpretations</w:t>
      </w:r>
      <w:r w:rsidR="00277FB4" w:rsidRPr="003E196D">
        <w:rPr>
          <w:b/>
          <w:bCs/>
          <w:sz w:val="20"/>
          <w:szCs w:val="20"/>
        </w:rPr>
        <w:t xml:space="preserve"> </w:t>
      </w:r>
      <w:r w:rsidR="00277FB4">
        <w:rPr>
          <w:sz w:val="20"/>
          <w:szCs w:val="20"/>
        </w:rPr>
        <w:t>based on ideas or examples from Module</w:t>
      </w:r>
      <w:r w:rsidR="002953F6">
        <w:rPr>
          <w:sz w:val="20"/>
          <w:szCs w:val="20"/>
        </w:rPr>
        <w:t xml:space="preserve"> Four</w:t>
      </w:r>
      <w:r w:rsidR="00277FB4" w:rsidRPr="00253FD6">
        <w:rPr>
          <w:sz w:val="20"/>
          <w:szCs w:val="20"/>
        </w:rPr>
        <w:t>.</w:t>
      </w:r>
      <w:r w:rsidRPr="00253FD6">
        <w:rPr>
          <w:sz w:val="20"/>
          <w:szCs w:val="20"/>
        </w:rPr>
        <w:t xml:space="preserve">  </w:t>
      </w:r>
    </w:p>
    <w:p w14:paraId="0D1E17DA" w14:textId="327B9339" w:rsidR="0088005A" w:rsidRDefault="00174ECA" w:rsidP="0088005A">
      <w:pPr>
        <w:pStyle w:val="ListParagraph"/>
        <w:numPr>
          <w:ilvl w:val="0"/>
          <w:numId w:val="12"/>
        </w:numPr>
      </w:pPr>
      <w:r>
        <w:rPr>
          <w:sz w:val="20"/>
          <w:szCs w:val="20"/>
        </w:rPr>
        <w:t xml:space="preserve">After </w:t>
      </w:r>
      <w:r w:rsidR="0038725E" w:rsidRPr="001F6DBF">
        <w:rPr>
          <w:sz w:val="20"/>
          <w:szCs w:val="20"/>
        </w:rPr>
        <w:t>you submit this assignment,</w:t>
      </w:r>
      <w:r w:rsidR="0038725E">
        <w:rPr>
          <w:b/>
          <w:bCs/>
          <w:sz w:val="20"/>
          <w:szCs w:val="20"/>
        </w:rPr>
        <w:t xml:space="preserve"> </w:t>
      </w:r>
      <w:r w:rsidR="001F6DBF">
        <w:rPr>
          <w:b/>
          <w:bCs/>
          <w:sz w:val="20"/>
          <w:szCs w:val="20"/>
        </w:rPr>
        <w:t>w</w:t>
      </w:r>
      <w:r w:rsidR="0088005A">
        <w:rPr>
          <w:b/>
          <w:bCs/>
          <w:sz w:val="20"/>
          <w:szCs w:val="20"/>
        </w:rPr>
        <w:t>atch the movie</w:t>
      </w:r>
      <w:r w:rsidR="0088005A">
        <w:rPr>
          <w:sz w:val="20"/>
          <w:szCs w:val="20"/>
        </w:rPr>
        <w:t xml:space="preserve"> “Rapture,” assigned </w:t>
      </w:r>
      <w:r w:rsidR="003A2A37">
        <w:rPr>
          <w:sz w:val="20"/>
          <w:szCs w:val="20"/>
        </w:rPr>
        <w:t xml:space="preserve">in </w:t>
      </w:r>
      <w:r w:rsidR="00295F06">
        <w:rPr>
          <w:sz w:val="20"/>
          <w:szCs w:val="20"/>
        </w:rPr>
        <w:t>Module 5</w:t>
      </w:r>
      <w:r w:rsidR="0088005A">
        <w:rPr>
          <w:sz w:val="20"/>
          <w:szCs w:val="20"/>
        </w:rPr>
        <w:t xml:space="preserve">, and read </w:t>
      </w:r>
      <w:r w:rsidR="001A30CB">
        <w:rPr>
          <w:sz w:val="20"/>
          <w:szCs w:val="20"/>
        </w:rPr>
        <w:t xml:space="preserve">William </w:t>
      </w:r>
      <w:r>
        <w:rPr>
          <w:sz w:val="20"/>
          <w:szCs w:val="20"/>
        </w:rPr>
        <w:t xml:space="preserve">Wiggins’ </w:t>
      </w:r>
      <w:r w:rsidR="0088005A">
        <w:rPr>
          <w:sz w:val="20"/>
          <w:szCs w:val="20"/>
        </w:rPr>
        <w:t xml:space="preserve">interpretive notes </w:t>
      </w:r>
      <w:r>
        <w:rPr>
          <w:sz w:val="20"/>
          <w:szCs w:val="20"/>
        </w:rPr>
        <w:t xml:space="preserve">&amp; </w:t>
      </w:r>
      <w:r w:rsidR="0088005A">
        <w:rPr>
          <w:sz w:val="20"/>
          <w:szCs w:val="20"/>
        </w:rPr>
        <w:t xml:space="preserve">interview transcripts. </w:t>
      </w:r>
      <w:r w:rsidR="003A2A37">
        <w:rPr>
          <w:sz w:val="20"/>
          <w:szCs w:val="20"/>
        </w:rPr>
        <w:t xml:space="preserve">Here </w:t>
      </w:r>
      <w:r w:rsidR="0088005A">
        <w:rPr>
          <w:sz w:val="20"/>
          <w:szCs w:val="20"/>
        </w:rPr>
        <w:t>is an extended example of what can be done with this assignment. Note how Wiggins comments on texture, text, and context, and how he connects the songs to the singers’ worldviews</w:t>
      </w:r>
      <w:r w:rsidR="002A36D4">
        <w:rPr>
          <w:sz w:val="20"/>
          <w:szCs w:val="20"/>
        </w:rPr>
        <w:t xml:space="preserve">, and engages </w:t>
      </w:r>
      <w:r w:rsidR="0088005A">
        <w:rPr>
          <w:sz w:val="20"/>
          <w:szCs w:val="20"/>
        </w:rPr>
        <w:t>words spoken by the singers</w:t>
      </w:r>
      <w:r w:rsidR="002A36D4">
        <w:rPr>
          <w:sz w:val="20"/>
          <w:szCs w:val="20"/>
        </w:rPr>
        <w:t xml:space="preserve"> in his interpretations</w:t>
      </w:r>
      <w:r w:rsidR="0088005A">
        <w:rPr>
          <w:sz w:val="20"/>
          <w:szCs w:val="20"/>
        </w:rPr>
        <w:t xml:space="preserve">. </w:t>
      </w:r>
      <w:r w:rsidR="001F6DBF">
        <w:rPr>
          <w:sz w:val="20"/>
          <w:szCs w:val="20"/>
        </w:rPr>
        <w:t xml:space="preserve">Think about how </w:t>
      </w:r>
      <w:r w:rsidR="0088005A">
        <w:rPr>
          <w:sz w:val="20"/>
          <w:szCs w:val="20"/>
        </w:rPr>
        <w:t xml:space="preserve">the methods followed in </w:t>
      </w:r>
      <w:r w:rsidR="0088005A" w:rsidRPr="00BD3156">
        <w:rPr>
          <w:b/>
          <w:bCs/>
          <w:sz w:val="20"/>
          <w:szCs w:val="20"/>
        </w:rPr>
        <w:t>your</w:t>
      </w:r>
      <w:r w:rsidR="0088005A">
        <w:rPr>
          <w:sz w:val="20"/>
          <w:szCs w:val="20"/>
        </w:rPr>
        <w:t xml:space="preserve"> essay compare to work done by this pathfinder in oral poetry research</w:t>
      </w:r>
      <w:r w:rsidR="001F6DBF">
        <w:rPr>
          <w:sz w:val="20"/>
          <w:szCs w:val="20"/>
        </w:rPr>
        <w:t xml:space="preserve">, and start planning </w:t>
      </w:r>
      <w:r w:rsidR="002A36D4">
        <w:rPr>
          <w:sz w:val="20"/>
          <w:szCs w:val="20"/>
        </w:rPr>
        <w:t>your</w:t>
      </w:r>
      <w:r w:rsidR="001F6DBF">
        <w:rPr>
          <w:sz w:val="20"/>
          <w:szCs w:val="20"/>
        </w:rPr>
        <w:t xml:space="preserve"> final revisions of Assignments </w:t>
      </w:r>
      <w:r>
        <w:rPr>
          <w:sz w:val="20"/>
          <w:szCs w:val="20"/>
        </w:rPr>
        <w:t xml:space="preserve">2, 3, and 4. </w:t>
      </w:r>
    </w:p>
    <w:p w14:paraId="0A4D058F" w14:textId="5E88B467" w:rsidR="00BE7381" w:rsidRDefault="00BE7381" w:rsidP="00BE7381">
      <w:pPr>
        <w:pStyle w:val="Heading3"/>
      </w:pPr>
      <w:r w:rsidRPr="00CA12DE">
        <w:t xml:space="preserve">Assignment 5 (due </w:t>
      </w:r>
      <w:r w:rsidR="00CA12DE" w:rsidRPr="00CA12DE">
        <w:t>December 12</w:t>
      </w:r>
      <w:r>
        <w:t>): Summary and Portfolio</w:t>
      </w:r>
    </w:p>
    <w:p w14:paraId="47DAF978" w14:textId="49D6E81B" w:rsidR="00BE7381" w:rsidRPr="00C67990" w:rsidRDefault="00BE7381" w:rsidP="00C8530B">
      <w:pPr>
        <w:pStyle w:val="ListParagraph"/>
        <w:numPr>
          <w:ilvl w:val="0"/>
          <w:numId w:val="13"/>
        </w:numPr>
      </w:pPr>
      <w:r>
        <w:rPr>
          <w:sz w:val="20"/>
          <w:szCs w:val="20"/>
        </w:rPr>
        <w:t xml:space="preserve">Summarize takeaways from </w:t>
      </w:r>
      <w:r w:rsidR="00F31CE6">
        <w:rPr>
          <w:sz w:val="20"/>
          <w:szCs w:val="20"/>
        </w:rPr>
        <w:t xml:space="preserve">week 11 and </w:t>
      </w:r>
      <w:r>
        <w:rPr>
          <w:sz w:val="20"/>
          <w:szCs w:val="20"/>
        </w:rPr>
        <w:t>the course as a whole</w:t>
      </w:r>
      <w:r w:rsidR="0044398E">
        <w:rPr>
          <w:sz w:val="20"/>
          <w:szCs w:val="20"/>
        </w:rPr>
        <w:t xml:space="preserve">: What is folklore, </w:t>
      </w:r>
      <w:r w:rsidR="00900E40">
        <w:rPr>
          <w:sz w:val="20"/>
          <w:szCs w:val="20"/>
        </w:rPr>
        <w:t>who are the folk</w:t>
      </w:r>
      <w:r w:rsidR="001F4A19">
        <w:rPr>
          <w:sz w:val="20"/>
          <w:szCs w:val="20"/>
        </w:rPr>
        <w:t>, why study them</w:t>
      </w:r>
      <w:r w:rsidR="0044398E">
        <w:rPr>
          <w:sz w:val="20"/>
          <w:szCs w:val="20"/>
        </w:rPr>
        <w:t>?</w:t>
      </w:r>
    </w:p>
    <w:p w14:paraId="36A1509E" w14:textId="759CA5DA" w:rsidR="00BE7381" w:rsidRPr="00C67990" w:rsidRDefault="00BE7381" w:rsidP="00C8530B">
      <w:pPr>
        <w:pStyle w:val="ListParagraph"/>
        <w:numPr>
          <w:ilvl w:val="0"/>
          <w:numId w:val="13"/>
        </w:numPr>
      </w:pPr>
      <w:r w:rsidRPr="006F6D46">
        <w:rPr>
          <w:b/>
          <w:bCs/>
          <w:sz w:val="20"/>
          <w:szCs w:val="20"/>
        </w:rPr>
        <w:t>Introduce</w:t>
      </w:r>
      <w:r>
        <w:rPr>
          <w:sz w:val="20"/>
          <w:szCs w:val="20"/>
        </w:rPr>
        <w:t xml:space="preserve"> three folklore texts</w:t>
      </w:r>
      <w:r w:rsidR="0044398E">
        <w:rPr>
          <w:sz w:val="20"/>
          <w:szCs w:val="20"/>
        </w:rPr>
        <w:t xml:space="preserve"> </w:t>
      </w:r>
      <w:proofErr w:type="gramStart"/>
      <w:r w:rsidR="0044398E">
        <w:rPr>
          <w:sz w:val="20"/>
          <w:szCs w:val="20"/>
        </w:rPr>
        <w:t>you’ve</w:t>
      </w:r>
      <w:proofErr w:type="gramEnd"/>
      <w:r w:rsidR="0044398E">
        <w:rPr>
          <w:sz w:val="20"/>
          <w:szCs w:val="20"/>
        </w:rPr>
        <w:t xml:space="preserve"> analyzed</w:t>
      </w:r>
      <w:r w:rsidR="00B279E7">
        <w:rPr>
          <w:sz w:val="20"/>
          <w:szCs w:val="20"/>
        </w:rPr>
        <w:t>: a folktale, a legend, and an oral poem;</w:t>
      </w:r>
      <w:r>
        <w:rPr>
          <w:sz w:val="20"/>
          <w:szCs w:val="20"/>
        </w:rPr>
        <w:t xml:space="preserve"> </w:t>
      </w:r>
      <w:r w:rsidRPr="006F6D46">
        <w:rPr>
          <w:b/>
          <w:bCs/>
          <w:sz w:val="20"/>
          <w:szCs w:val="20"/>
        </w:rPr>
        <w:t>connect</w:t>
      </w:r>
      <w:r>
        <w:rPr>
          <w:sz w:val="20"/>
          <w:szCs w:val="20"/>
        </w:rPr>
        <w:t xml:space="preserve"> the</w:t>
      </w:r>
      <w:r w:rsidR="008B3F47">
        <w:rPr>
          <w:sz w:val="20"/>
          <w:szCs w:val="20"/>
        </w:rPr>
        <w:t xml:space="preserve">se texts two what you wrote in </w:t>
      </w:r>
      <w:r w:rsidR="009D1B8B">
        <w:rPr>
          <w:sz w:val="20"/>
          <w:szCs w:val="20"/>
        </w:rPr>
        <w:t>p</w:t>
      </w:r>
      <w:r w:rsidR="008B3F47">
        <w:rPr>
          <w:sz w:val="20"/>
          <w:szCs w:val="20"/>
        </w:rPr>
        <w:t>art</w:t>
      </w:r>
      <w:r>
        <w:rPr>
          <w:sz w:val="20"/>
          <w:szCs w:val="20"/>
        </w:rPr>
        <w:t xml:space="preserve"> (A):</w:t>
      </w:r>
    </w:p>
    <w:p w14:paraId="5477B3DB" w14:textId="1276D3AC" w:rsidR="00507E09" w:rsidRPr="003A2A37" w:rsidRDefault="00AF017E" w:rsidP="00CE44F8">
      <w:pPr>
        <w:pStyle w:val="ListParagraph"/>
        <w:numPr>
          <w:ilvl w:val="1"/>
          <w:numId w:val="13"/>
        </w:numPr>
        <w:rPr>
          <w:rFonts w:asciiTheme="majorHAnsi" w:eastAsiaTheme="majorEastAsia" w:hAnsiTheme="majorHAnsi" w:cstheme="majorBidi"/>
          <w:color w:val="2F5496" w:themeColor="accent1" w:themeShade="BF"/>
          <w:sz w:val="32"/>
          <w:szCs w:val="32"/>
        </w:rPr>
      </w:pPr>
      <w:r w:rsidRPr="003A2A37">
        <w:rPr>
          <w:sz w:val="20"/>
          <w:szCs w:val="20"/>
        </w:rPr>
        <w:t>Add your revised,</w:t>
      </w:r>
      <w:r w:rsidR="00BE7381" w:rsidRPr="003A2A37">
        <w:rPr>
          <w:sz w:val="20"/>
          <w:szCs w:val="20"/>
        </w:rPr>
        <w:t xml:space="preserve"> final versions of Assignments 2-4</w:t>
      </w:r>
      <w:r w:rsidRPr="003A2A37">
        <w:rPr>
          <w:sz w:val="20"/>
          <w:szCs w:val="20"/>
        </w:rPr>
        <w:t>. P</w:t>
      </w:r>
      <w:r w:rsidR="009C0472" w:rsidRPr="003A2A37">
        <w:rPr>
          <w:sz w:val="20"/>
          <w:szCs w:val="20"/>
        </w:rPr>
        <w:t>lease resubmit</w:t>
      </w:r>
      <w:r w:rsidR="00BE7381" w:rsidRPr="003A2A37">
        <w:rPr>
          <w:sz w:val="20"/>
          <w:szCs w:val="20"/>
        </w:rPr>
        <w:t xml:space="preserve"> audio &amp; video</w:t>
      </w:r>
      <w:r w:rsidR="009C0472" w:rsidRPr="003A2A37">
        <w:rPr>
          <w:sz w:val="20"/>
          <w:szCs w:val="20"/>
        </w:rPr>
        <w:t xml:space="preserve"> recordings.</w:t>
      </w:r>
      <w:r w:rsidR="00507E09">
        <w:br w:type="page"/>
      </w:r>
    </w:p>
    <w:p w14:paraId="0BECA113" w14:textId="778C17BD" w:rsidR="00BE7381" w:rsidRDefault="00BE7381" w:rsidP="00BE7381">
      <w:pPr>
        <w:pStyle w:val="Heading1"/>
      </w:pPr>
      <w:r>
        <w:lastRenderedPageBreak/>
        <w:t xml:space="preserve">Lecture and meeting schedule </w:t>
      </w:r>
    </w:p>
    <w:p w14:paraId="0FEC0B8E" w14:textId="77777777" w:rsidR="00BE7381" w:rsidRDefault="00BE7381" w:rsidP="00BE7381">
      <w:r>
        <w:t xml:space="preserve">(Two lectures per day, one recorded on Panopto &amp; the other live on Zoom).  Read assignments listed under a lecture </w:t>
      </w:r>
      <w:r w:rsidRPr="008304D3">
        <w:rPr>
          <w:u w:val="single"/>
        </w:rPr>
        <w:t>before</w:t>
      </w:r>
      <w:r>
        <w:t xml:space="preserve"> watching the lecture. Changes are possible: Follow the “Modules” section in Canvas for updates.  </w:t>
      </w:r>
    </w:p>
    <w:p w14:paraId="5E61D696" w14:textId="0A7E2F77" w:rsidR="009019D7" w:rsidRDefault="009019D7" w:rsidP="00703DD8">
      <w:pPr>
        <w:pStyle w:val="Heading1"/>
      </w:pPr>
      <w:r>
        <w:t>Module 1 (Sept 30-Oct 3): Introduction</w:t>
      </w:r>
    </w:p>
    <w:p w14:paraId="204DF727" w14:textId="3AD75925" w:rsidR="00703DD8" w:rsidRPr="00396AC5" w:rsidRDefault="00703DD8" w:rsidP="004F58D7">
      <w:pPr>
        <w:pStyle w:val="Heading2"/>
      </w:pPr>
      <w:r w:rsidRPr="00396AC5">
        <w:t>Week 1</w:t>
      </w:r>
      <w:r w:rsidR="009140CF">
        <w:t>,</w:t>
      </w:r>
      <w:r w:rsidR="00CE216B">
        <w:t xml:space="preserve"> </w:t>
      </w:r>
      <w:r w:rsidR="00BA7C5C">
        <w:t>September 30</w:t>
      </w:r>
      <w:r w:rsidR="009140CF">
        <w:t>-October 3:</w:t>
      </w:r>
      <w:r w:rsidR="00CE216B">
        <w:t xml:space="preserve"> </w:t>
      </w:r>
      <w:r w:rsidRPr="00396AC5">
        <w:t xml:space="preserve">What </w:t>
      </w:r>
      <w:proofErr w:type="gramStart"/>
      <w:r w:rsidRPr="00396AC5">
        <w:t>is</w:t>
      </w:r>
      <w:proofErr w:type="gramEnd"/>
      <w:r w:rsidRPr="00396AC5">
        <w:t xml:space="preserve"> folklore</w:t>
      </w:r>
      <w:r>
        <w:t xml:space="preserve"> studies</w:t>
      </w:r>
      <w:r w:rsidRPr="00396AC5">
        <w:t>?</w:t>
      </w:r>
    </w:p>
    <w:p w14:paraId="6EBE1E2C" w14:textId="77777777" w:rsidR="00132631" w:rsidRPr="00396AC5" w:rsidRDefault="00507E09" w:rsidP="00F75347">
      <w:pPr>
        <w:pStyle w:val="Heading3"/>
      </w:pPr>
      <w:r w:rsidRPr="00132631">
        <w:t xml:space="preserve">Wednesday: </w:t>
      </w:r>
      <w:r w:rsidR="00132631" w:rsidRPr="00132631">
        <w:t>Diving</w:t>
      </w:r>
      <w:r w:rsidR="00132631">
        <w:t xml:space="preserve"> right into folklore studies</w:t>
      </w:r>
    </w:p>
    <w:p w14:paraId="0E986D08" w14:textId="77777777" w:rsidR="00132631" w:rsidRPr="00A96804" w:rsidRDefault="00132631" w:rsidP="00132631">
      <w:pPr>
        <w:spacing w:after="0" w:line="240" w:lineRule="auto"/>
        <w:ind w:left="1152" w:hanging="720"/>
        <w:rPr>
          <w:sz w:val="20"/>
          <w:szCs w:val="20"/>
        </w:rPr>
      </w:pPr>
      <w:r w:rsidRPr="00A96804">
        <w:rPr>
          <w:sz w:val="20"/>
          <w:szCs w:val="20"/>
        </w:rPr>
        <w:t>1-1 Recorded Panopto lecture (watch before or after class): How to do this class</w:t>
      </w:r>
    </w:p>
    <w:p w14:paraId="089B86E1" w14:textId="77777777" w:rsidR="00132631" w:rsidRPr="00A96804" w:rsidRDefault="00132631" w:rsidP="00132631">
      <w:pPr>
        <w:spacing w:after="0" w:line="240" w:lineRule="auto"/>
        <w:ind w:left="720" w:hanging="288"/>
        <w:rPr>
          <w:sz w:val="20"/>
          <w:szCs w:val="20"/>
        </w:rPr>
      </w:pPr>
      <w:r w:rsidRPr="00A96804">
        <w:rPr>
          <w:sz w:val="20"/>
          <w:szCs w:val="20"/>
        </w:rPr>
        <w:t xml:space="preserve">1-2 Live Zoom Lecture (in-class discussion about future readings): What is folklore? What </w:t>
      </w:r>
      <w:proofErr w:type="gramStart"/>
      <w:r w:rsidRPr="00A96804">
        <w:rPr>
          <w:sz w:val="20"/>
          <w:szCs w:val="20"/>
        </w:rPr>
        <w:t>is</w:t>
      </w:r>
      <w:proofErr w:type="gramEnd"/>
      <w:r w:rsidRPr="00A96804">
        <w:rPr>
          <w:sz w:val="20"/>
          <w:szCs w:val="20"/>
        </w:rPr>
        <w:t xml:space="preserve"> folklore studies? What are folktales?</w:t>
      </w:r>
    </w:p>
    <w:p w14:paraId="51921757" w14:textId="3DA99297" w:rsidR="00132631" w:rsidRPr="00AB7CA7" w:rsidRDefault="00BF0222" w:rsidP="00C8530B">
      <w:pPr>
        <w:pStyle w:val="ListParagraph"/>
        <w:numPr>
          <w:ilvl w:val="0"/>
          <w:numId w:val="15"/>
        </w:numPr>
        <w:rPr>
          <w:sz w:val="20"/>
          <w:szCs w:val="20"/>
        </w:rPr>
      </w:pPr>
      <w:r>
        <w:rPr>
          <w:sz w:val="20"/>
          <w:szCs w:val="20"/>
        </w:rPr>
        <w:t>B</w:t>
      </w:r>
      <w:r w:rsidR="00132631" w:rsidRPr="00AB7CA7">
        <w:rPr>
          <w:sz w:val="20"/>
          <w:szCs w:val="20"/>
        </w:rPr>
        <w:t xml:space="preserve">ackground reading: </w:t>
      </w:r>
    </w:p>
    <w:p w14:paraId="6C9647E2" w14:textId="77777777" w:rsidR="00132631" w:rsidRPr="00AB7CA7" w:rsidRDefault="00132631" w:rsidP="00C8530B">
      <w:pPr>
        <w:pStyle w:val="ListParagraph"/>
        <w:numPr>
          <w:ilvl w:val="0"/>
          <w:numId w:val="16"/>
        </w:numPr>
        <w:rPr>
          <w:sz w:val="20"/>
          <w:szCs w:val="20"/>
        </w:rPr>
      </w:pPr>
      <w:r w:rsidRPr="00AB7CA7">
        <w:rPr>
          <w:sz w:val="20"/>
          <w:szCs w:val="20"/>
        </w:rPr>
        <w:t xml:space="preserve">McNeill, Chapters 1 and 2 in </w:t>
      </w:r>
      <w:r w:rsidRPr="005A7D31">
        <w:rPr>
          <w:rStyle w:val="Strong"/>
          <w:rFonts w:ascii="Calibri Light" w:hAnsi="Calibri Light" w:cs="Calibri Light"/>
          <w:i/>
          <w:iCs/>
          <w:color w:val="2D3B45"/>
          <w:sz w:val="20"/>
          <w:szCs w:val="20"/>
        </w:rPr>
        <w:t>Folklore Rules</w:t>
      </w:r>
      <w:r w:rsidRPr="001800FB">
        <w:rPr>
          <w:rFonts w:ascii="Calibri Light" w:hAnsi="Calibri Light" w:cs="Calibri Light"/>
          <w:color w:val="2D3B45"/>
          <w:sz w:val="20"/>
          <w:szCs w:val="20"/>
        </w:rPr>
        <w:t xml:space="preserve"> [</w:t>
      </w:r>
      <w:hyperlink r:id="rId20" w:tgtFrame="_blank" w:history="1">
        <w:r w:rsidRPr="001800FB">
          <w:rPr>
            <w:rStyle w:val="Hyperlink"/>
            <w:rFonts w:ascii="Calibri Light" w:hAnsi="Calibri Light" w:cs="Calibri Light"/>
            <w:sz w:val="20"/>
            <w:szCs w:val="20"/>
          </w:rPr>
          <w:t>e-book in the UW Library</w:t>
        </w:r>
      </w:hyperlink>
      <w:r w:rsidRPr="001800FB">
        <w:rPr>
          <w:rFonts w:ascii="Calibri Light" w:hAnsi="Calibri Light" w:cs="Calibri Light"/>
          <w:color w:val="2D3B45"/>
          <w:sz w:val="20"/>
          <w:szCs w:val="20"/>
        </w:rPr>
        <w:t>]</w:t>
      </w:r>
      <w:r>
        <w:rPr>
          <w:rFonts w:ascii="Calibri Light" w:hAnsi="Calibri Light" w:cs="Calibri Light"/>
          <w:color w:val="2D3B45"/>
          <w:sz w:val="20"/>
          <w:szCs w:val="20"/>
        </w:rPr>
        <w:t xml:space="preserve"> (for access, first log in to Library website)</w:t>
      </w:r>
    </w:p>
    <w:p w14:paraId="5C509CCA" w14:textId="0A229106" w:rsidR="00132631" w:rsidRDefault="00132631" w:rsidP="00C8530B">
      <w:pPr>
        <w:pStyle w:val="ListParagraph"/>
        <w:numPr>
          <w:ilvl w:val="0"/>
          <w:numId w:val="16"/>
        </w:numPr>
        <w:rPr>
          <w:sz w:val="20"/>
          <w:szCs w:val="20"/>
        </w:rPr>
      </w:pPr>
      <w:r w:rsidRPr="00AB7CA7">
        <w:rPr>
          <w:sz w:val="20"/>
          <w:szCs w:val="20"/>
        </w:rPr>
        <w:t xml:space="preserve">Chapters by Jacob Grimm and William </w:t>
      </w:r>
      <w:proofErr w:type="spellStart"/>
      <w:r w:rsidRPr="00AB7CA7">
        <w:rPr>
          <w:sz w:val="20"/>
          <w:szCs w:val="20"/>
        </w:rPr>
        <w:t>Thoms</w:t>
      </w:r>
      <w:proofErr w:type="spellEnd"/>
      <w:r w:rsidRPr="00AB7CA7">
        <w:rPr>
          <w:sz w:val="20"/>
          <w:szCs w:val="20"/>
        </w:rPr>
        <w:t xml:space="preserve"> in </w:t>
      </w:r>
      <w:hyperlink r:id="rId21" w:history="1">
        <w:r w:rsidRPr="00AB7CA7">
          <w:rPr>
            <w:rStyle w:val="Hyperlink"/>
            <w:sz w:val="20"/>
            <w:szCs w:val="20"/>
          </w:rPr>
          <w:t>International Folkloristics</w:t>
        </w:r>
      </w:hyperlink>
      <w:r w:rsidRPr="00AB7CA7">
        <w:rPr>
          <w:sz w:val="20"/>
          <w:szCs w:val="20"/>
        </w:rPr>
        <w:t>, pages 1-14; Issue 1 f Journal of American Folklore (1888). [</w:t>
      </w:r>
      <w:hyperlink r:id="rId22">
        <w:r w:rsidRPr="00AB7CA7">
          <w:rPr>
            <w:rStyle w:val="Hyperlink"/>
            <w:sz w:val="20"/>
            <w:szCs w:val="20"/>
          </w:rPr>
          <w:t>Link to e</w:t>
        </w:r>
      </w:hyperlink>
      <w:hyperlink r:id="rId23">
        <w:r w:rsidRPr="00AB7CA7">
          <w:rPr>
            <w:rStyle w:val="Hyperlink"/>
            <w:sz w:val="20"/>
            <w:szCs w:val="20"/>
          </w:rPr>
          <w:t>-</w:t>
        </w:r>
      </w:hyperlink>
      <w:hyperlink r:id="rId24">
        <w:r w:rsidRPr="00AB7CA7">
          <w:rPr>
            <w:rStyle w:val="Hyperlink"/>
            <w:sz w:val="20"/>
            <w:szCs w:val="20"/>
          </w:rPr>
          <w:t>journal</w:t>
        </w:r>
      </w:hyperlink>
      <w:hyperlink r:id="rId25">
        <w:r w:rsidRPr="00AB7CA7">
          <w:rPr>
            <w:rStyle w:val="Hyperlink"/>
            <w:sz w:val="20"/>
            <w:szCs w:val="20"/>
          </w:rPr>
          <w:t>]</w:t>
        </w:r>
      </w:hyperlink>
      <w:r w:rsidRPr="00AB7CA7">
        <w:rPr>
          <w:sz w:val="20"/>
          <w:szCs w:val="20"/>
        </w:rPr>
        <w:t xml:space="preserve">  </w:t>
      </w:r>
    </w:p>
    <w:p w14:paraId="32C27294" w14:textId="4D9FCD0D" w:rsidR="0061679A" w:rsidRPr="00B02E34" w:rsidRDefault="00EA3EBB" w:rsidP="0061679A">
      <w:pPr>
        <w:pStyle w:val="ListParagraph"/>
        <w:numPr>
          <w:ilvl w:val="0"/>
          <w:numId w:val="16"/>
        </w:numPr>
        <w:rPr>
          <w:sz w:val="20"/>
          <w:szCs w:val="20"/>
        </w:rPr>
      </w:pPr>
      <w:r w:rsidRPr="00B02E34">
        <w:rPr>
          <w:sz w:val="20"/>
          <w:szCs w:val="20"/>
        </w:rPr>
        <w:t xml:space="preserve">Folktales collected from oral tradition by </w:t>
      </w:r>
      <w:proofErr w:type="spellStart"/>
      <w:r w:rsidRPr="00B02E34">
        <w:rPr>
          <w:sz w:val="20"/>
          <w:szCs w:val="20"/>
        </w:rPr>
        <w:t>Ludis</w:t>
      </w:r>
      <w:proofErr w:type="spellEnd"/>
      <w:r w:rsidRPr="00B02E34">
        <w:rPr>
          <w:sz w:val="20"/>
          <w:szCs w:val="20"/>
        </w:rPr>
        <w:t xml:space="preserve"> Šmidchens in 1928: </w:t>
      </w:r>
      <w:r w:rsidR="006E761B">
        <w:rPr>
          <w:sz w:val="20"/>
          <w:szCs w:val="20"/>
        </w:rPr>
        <w:t>“</w:t>
      </w:r>
      <w:r w:rsidRPr="00B02E34">
        <w:rPr>
          <w:sz w:val="20"/>
          <w:szCs w:val="20"/>
        </w:rPr>
        <w:t>Godfather Death</w:t>
      </w:r>
      <w:r w:rsidR="006E761B">
        <w:rPr>
          <w:sz w:val="20"/>
          <w:szCs w:val="20"/>
        </w:rPr>
        <w:t>”</w:t>
      </w:r>
      <w:r w:rsidRPr="00B02E34">
        <w:rPr>
          <w:sz w:val="20"/>
          <w:szCs w:val="20"/>
        </w:rPr>
        <w:t xml:space="preserve">, </w:t>
      </w:r>
      <w:r w:rsidR="006E761B">
        <w:rPr>
          <w:sz w:val="20"/>
          <w:szCs w:val="20"/>
        </w:rPr>
        <w:t>“</w:t>
      </w:r>
      <w:r w:rsidRPr="00B02E34">
        <w:rPr>
          <w:sz w:val="20"/>
          <w:szCs w:val="20"/>
        </w:rPr>
        <w:t>Glass Mountain</w:t>
      </w:r>
      <w:r w:rsidR="006E761B">
        <w:rPr>
          <w:sz w:val="20"/>
          <w:szCs w:val="20"/>
        </w:rPr>
        <w:t>”</w:t>
      </w:r>
    </w:p>
    <w:p w14:paraId="4F7D78D4" w14:textId="53710B11" w:rsidR="008E4255" w:rsidRPr="0061679A" w:rsidRDefault="008E4255" w:rsidP="0061679A">
      <w:pPr>
        <w:ind w:left="720"/>
        <w:rPr>
          <w:sz w:val="20"/>
          <w:szCs w:val="20"/>
        </w:rPr>
      </w:pPr>
      <w:r w:rsidRPr="0061679A">
        <w:rPr>
          <w:sz w:val="20"/>
          <w:szCs w:val="20"/>
        </w:rPr>
        <w:t xml:space="preserve">After class: Online quiz, max 30 min; multiple choice / short answer. Take it any time before midnight </w:t>
      </w:r>
      <w:r w:rsidR="00AF1987" w:rsidRPr="0061679A">
        <w:rPr>
          <w:sz w:val="20"/>
          <w:szCs w:val="20"/>
        </w:rPr>
        <w:t>Friday</w:t>
      </w:r>
      <w:r w:rsidRPr="0061679A">
        <w:rPr>
          <w:sz w:val="20"/>
          <w:szCs w:val="20"/>
        </w:rPr>
        <w:t xml:space="preserve">. </w:t>
      </w:r>
    </w:p>
    <w:p w14:paraId="441658BD" w14:textId="66A64FBB" w:rsidR="009E06C5" w:rsidRPr="00430232" w:rsidRDefault="00BA7C5C" w:rsidP="00F75347">
      <w:pPr>
        <w:pStyle w:val="Heading3"/>
      </w:pPr>
      <w:r w:rsidRPr="00430232">
        <w:t>October 3</w:t>
      </w:r>
      <w:r w:rsidR="00652BAE">
        <w:t>:</w:t>
      </w:r>
      <w:r w:rsidR="009E06C5" w:rsidRPr="00430232">
        <w:t xml:space="preserve"> Written Assignment #1</w:t>
      </w:r>
    </w:p>
    <w:p w14:paraId="285714EA" w14:textId="1632A296" w:rsidR="009E06C5" w:rsidRPr="00430232" w:rsidRDefault="009E06C5" w:rsidP="00C8530B">
      <w:pPr>
        <w:numPr>
          <w:ilvl w:val="0"/>
          <w:numId w:val="17"/>
        </w:numPr>
        <w:shd w:val="clear" w:color="auto" w:fill="FFFFFF"/>
        <w:spacing w:beforeAutospacing="1" w:after="0" w:afterAutospacing="1" w:line="240" w:lineRule="auto"/>
        <w:rPr>
          <w:rFonts w:cstheme="minorHAnsi"/>
          <w:color w:val="2D3B45"/>
          <w:sz w:val="20"/>
          <w:szCs w:val="20"/>
        </w:rPr>
      </w:pPr>
      <w:r w:rsidRPr="00430232">
        <w:rPr>
          <w:rFonts w:cstheme="minorHAnsi"/>
          <w:color w:val="2D3B45"/>
          <w:sz w:val="20"/>
          <w:szCs w:val="20"/>
        </w:rPr>
        <w:t xml:space="preserve">Assignment #1 due </w:t>
      </w:r>
      <w:r w:rsidR="00BE21A1">
        <w:rPr>
          <w:rFonts w:cstheme="minorHAnsi"/>
          <w:color w:val="2D3B45"/>
          <w:sz w:val="20"/>
          <w:szCs w:val="20"/>
        </w:rPr>
        <w:t xml:space="preserve">Saturday, </w:t>
      </w:r>
      <w:r w:rsidRPr="00430232">
        <w:rPr>
          <w:rFonts w:cstheme="minorHAnsi"/>
          <w:color w:val="2D3B45"/>
          <w:sz w:val="20"/>
          <w:szCs w:val="20"/>
        </w:rPr>
        <w:t>Oct 3</w:t>
      </w:r>
      <w:r w:rsidR="00BE21A1">
        <w:rPr>
          <w:rFonts w:cstheme="minorHAnsi"/>
          <w:color w:val="2D3B45"/>
          <w:sz w:val="20"/>
          <w:szCs w:val="20"/>
        </w:rPr>
        <w:t>,</w:t>
      </w:r>
      <w:r w:rsidRPr="00430232">
        <w:rPr>
          <w:rFonts w:cstheme="minorHAnsi"/>
          <w:color w:val="2D3B45"/>
          <w:sz w:val="20"/>
          <w:szCs w:val="20"/>
        </w:rPr>
        <w:t xml:space="preserve"> at midnight: comparative analysis of a folktale adapted in film. </w:t>
      </w:r>
    </w:p>
    <w:p w14:paraId="4E39A29C" w14:textId="77777777" w:rsidR="00661F9D" w:rsidRPr="008304D3" w:rsidRDefault="00661F9D" w:rsidP="00661F9D">
      <w:pPr>
        <w:numPr>
          <w:ilvl w:val="0"/>
          <w:numId w:val="17"/>
        </w:numPr>
        <w:shd w:val="clear" w:color="auto" w:fill="FFFFFF"/>
        <w:spacing w:beforeAutospacing="1" w:after="0" w:afterAutospacing="1" w:line="240" w:lineRule="auto"/>
        <w:rPr>
          <w:rFonts w:cstheme="minorHAnsi"/>
          <w:color w:val="2D3B45"/>
          <w:sz w:val="20"/>
          <w:szCs w:val="20"/>
        </w:rPr>
      </w:pPr>
      <w:r w:rsidRPr="008304D3">
        <w:rPr>
          <w:rFonts w:cstheme="minorHAnsi"/>
          <w:color w:val="2D3B45"/>
          <w:sz w:val="20"/>
          <w:szCs w:val="20"/>
        </w:rPr>
        <w:t>Read the following four tales (</w:t>
      </w:r>
      <w:hyperlink r:id="rId26" w:tgtFrame="_blank" w:history="1">
        <w:r w:rsidRPr="008304D3">
          <w:rPr>
            <w:rStyle w:val="Hyperlink"/>
            <w:rFonts w:cstheme="minorHAnsi"/>
            <w:sz w:val="20"/>
            <w:szCs w:val="20"/>
          </w:rPr>
          <w:t>Cinderella</w:t>
        </w:r>
      </w:hyperlink>
      <w:r w:rsidRPr="008304D3">
        <w:rPr>
          <w:rFonts w:cstheme="minorHAnsi"/>
          <w:color w:val="2D3B45"/>
          <w:sz w:val="20"/>
          <w:szCs w:val="20"/>
        </w:rPr>
        <w:t>, </w:t>
      </w:r>
      <w:hyperlink r:id="rId27" w:tgtFrame="_blank" w:history="1">
        <w:r w:rsidRPr="008304D3">
          <w:rPr>
            <w:rStyle w:val="Hyperlink"/>
            <w:rFonts w:cstheme="minorHAnsi"/>
            <w:sz w:val="20"/>
            <w:szCs w:val="20"/>
          </w:rPr>
          <w:t>Rapunzel</w:t>
        </w:r>
      </w:hyperlink>
      <w:r w:rsidRPr="008304D3">
        <w:rPr>
          <w:rFonts w:cstheme="minorHAnsi"/>
          <w:color w:val="2D3B45"/>
          <w:sz w:val="20"/>
          <w:szCs w:val="20"/>
        </w:rPr>
        <w:t>, </w:t>
      </w:r>
      <w:hyperlink r:id="rId28" w:tgtFrame="_blank" w:history="1">
        <w:r w:rsidRPr="008304D3">
          <w:rPr>
            <w:rStyle w:val="Hyperlink"/>
            <w:rFonts w:cstheme="minorHAnsi"/>
            <w:sz w:val="20"/>
            <w:szCs w:val="20"/>
          </w:rPr>
          <w:t>Red Riding Hood</w:t>
        </w:r>
      </w:hyperlink>
      <w:r w:rsidRPr="008304D3">
        <w:rPr>
          <w:rFonts w:cstheme="minorHAnsi"/>
          <w:color w:val="2D3B45"/>
          <w:sz w:val="20"/>
          <w:szCs w:val="20"/>
        </w:rPr>
        <w:t>, and </w:t>
      </w:r>
      <w:hyperlink r:id="rId29" w:tgtFrame="_blank" w:history="1">
        <w:r w:rsidRPr="008304D3">
          <w:rPr>
            <w:rStyle w:val="Hyperlink"/>
            <w:rFonts w:cstheme="minorHAnsi"/>
            <w:sz w:val="20"/>
            <w:szCs w:val="20"/>
          </w:rPr>
          <w:t>Jack &amp; the Beanstalk</w:t>
        </w:r>
      </w:hyperlink>
      <w:r w:rsidRPr="008304D3">
        <w:rPr>
          <w:rFonts w:cstheme="minorHAnsi"/>
          <w:color w:val="2D3B45"/>
          <w:sz w:val="20"/>
          <w:szCs w:val="20"/>
        </w:rPr>
        <w:t xml:space="preserve">); </w:t>
      </w:r>
      <w:r>
        <w:rPr>
          <w:rFonts w:cstheme="minorHAnsi"/>
          <w:color w:val="2D3B45"/>
          <w:sz w:val="20"/>
          <w:szCs w:val="20"/>
        </w:rPr>
        <w:t>then w</w:t>
      </w:r>
      <w:r w:rsidRPr="008304D3">
        <w:rPr>
          <w:rFonts w:cstheme="minorHAnsi"/>
          <w:color w:val="2D3B45"/>
          <w:sz w:val="20"/>
          <w:szCs w:val="20"/>
        </w:rPr>
        <w:t>atch this weekend's film: </w:t>
      </w:r>
      <w:r w:rsidRPr="008304D3">
        <w:rPr>
          <w:rStyle w:val="Strong"/>
          <w:rFonts w:cstheme="minorHAnsi"/>
          <w:i/>
          <w:iCs/>
          <w:color w:val="2D3B45"/>
          <w:sz w:val="20"/>
          <w:szCs w:val="20"/>
        </w:rPr>
        <w:t>Into the Woods</w:t>
      </w:r>
      <w:r w:rsidRPr="008304D3">
        <w:rPr>
          <w:rStyle w:val="Strong"/>
          <w:rFonts w:cstheme="minorHAnsi"/>
          <w:color w:val="2D3B45"/>
          <w:sz w:val="20"/>
          <w:szCs w:val="20"/>
        </w:rPr>
        <w:t xml:space="preserve"> </w:t>
      </w:r>
      <w:r w:rsidRPr="008304D3">
        <w:rPr>
          <w:rFonts w:cstheme="minorHAnsi"/>
          <w:color w:val="2D3B45"/>
          <w:sz w:val="20"/>
          <w:szCs w:val="20"/>
        </w:rPr>
        <w:t>(2 hours long), directed by Rob Marshall, Disney Studios 2014. Rent online, $2.99, from </w:t>
      </w:r>
      <w:hyperlink r:id="rId30" w:tgtFrame="_blank" w:history="1">
        <w:r w:rsidRPr="008304D3">
          <w:rPr>
            <w:rStyle w:val="Hyperlink"/>
            <w:rFonts w:cstheme="minorHAnsi"/>
            <w:sz w:val="20"/>
            <w:szCs w:val="20"/>
          </w:rPr>
          <w:t>Disney</w:t>
        </w:r>
      </w:hyperlink>
      <w:r w:rsidRPr="008304D3">
        <w:rPr>
          <w:rFonts w:cstheme="minorHAnsi"/>
          <w:color w:val="2D3B45"/>
          <w:sz w:val="20"/>
          <w:szCs w:val="20"/>
        </w:rPr>
        <w:t>, </w:t>
      </w:r>
      <w:hyperlink r:id="rId31" w:tgtFrame="_blank" w:history="1">
        <w:r w:rsidRPr="008304D3">
          <w:rPr>
            <w:rStyle w:val="Hyperlink"/>
            <w:rFonts w:cstheme="minorHAnsi"/>
            <w:sz w:val="20"/>
            <w:szCs w:val="20"/>
          </w:rPr>
          <w:t>Amazon</w:t>
        </w:r>
      </w:hyperlink>
      <w:r w:rsidRPr="008304D3">
        <w:rPr>
          <w:rFonts w:cstheme="minorHAnsi"/>
          <w:color w:val="2D3B45"/>
          <w:sz w:val="20"/>
          <w:szCs w:val="20"/>
        </w:rPr>
        <w:t>, Netflix, or other provider. </w:t>
      </w:r>
      <w:r>
        <w:rPr>
          <w:rFonts w:cstheme="minorHAnsi"/>
          <w:color w:val="2D3B45"/>
          <w:sz w:val="20"/>
          <w:szCs w:val="20"/>
        </w:rPr>
        <w:t xml:space="preserve">Use the table (attached in Canvas) to </w:t>
      </w:r>
      <w:r w:rsidRPr="00385A3A">
        <w:rPr>
          <w:rFonts w:cstheme="minorHAnsi"/>
          <w:b/>
          <w:bCs/>
          <w:color w:val="2D3B45"/>
          <w:sz w:val="20"/>
          <w:szCs w:val="20"/>
          <w:u w:val="single"/>
        </w:rPr>
        <w:t>take notes and compare</w:t>
      </w:r>
      <w:r>
        <w:rPr>
          <w:rFonts w:cstheme="minorHAnsi"/>
          <w:color w:val="2D3B45"/>
          <w:sz w:val="20"/>
          <w:szCs w:val="20"/>
        </w:rPr>
        <w:t xml:space="preserve"> variant plots.</w:t>
      </w:r>
      <w:r w:rsidRPr="008304D3">
        <w:rPr>
          <w:rFonts w:cstheme="minorHAnsi"/>
          <w:color w:val="2D3B45"/>
          <w:sz w:val="20"/>
          <w:szCs w:val="20"/>
        </w:rPr>
        <w:t> </w:t>
      </w:r>
    </w:p>
    <w:p w14:paraId="7A7CAC1D" w14:textId="5994A028" w:rsidR="009E06C5" w:rsidRPr="00E43A2C" w:rsidRDefault="00661F9D" w:rsidP="008A77D1">
      <w:pPr>
        <w:numPr>
          <w:ilvl w:val="0"/>
          <w:numId w:val="17"/>
        </w:numPr>
        <w:shd w:val="clear" w:color="auto" w:fill="FFFFFF"/>
        <w:spacing w:before="100" w:beforeAutospacing="1" w:after="100" w:afterAutospacing="1" w:line="240" w:lineRule="auto"/>
        <w:rPr>
          <w:rFonts w:cstheme="minorHAnsi"/>
          <w:sz w:val="20"/>
          <w:szCs w:val="20"/>
        </w:rPr>
      </w:pPr>
      <w:r>
        <w:rPr>
          <w:rFonts w:cstheme="minorHAnsi"/>
          <w:color w:val="2D3B45"/>
          <w:sz w:val="20"/>
          <w:szCs w:val="20"/>
        </w:rPr>
        <w:t xml:space="preserve">Focus on one folktale, and </w:t>
      </w:r>
      <w:r>
        <w:rPr>
          <w:rFonts w:cstheme="minorHAnsi"/>
          <w:color w:val="2D3B45"/>
          <w:sz w:val="20"/>
          <w:szCs w:val="20"/>
          <w:u w:val="single"/>
        </w:rPr>
        <w:t>s</w:t>
      </w:r>
      <w:r w:rsidRPr="0019609C">
        <w:rPr>
          <w:rFonts w:cstheme="minorHAnsi"/>
          <w:color w:val="2D3B45"/>
          <w:sz w:val="20"/>
          <w:szCs w:val="20"/>
          <w:u w:val="single"/>
        </w:rPr>
        <w:t>ummarize</w:t>
      </w:r>
      <w:r w:rsidRPr="0019609C">
        <w:rPr>
          <w:rFonts w:cstheme="minorHAnsi"/>
          <w:color w:val="2D3B45"/>
          <w:sz w:val="20"/>
          <w:szCs w:val="20"/>
        </w:rPr>
        <w:t> (</w:t>
      </w:r>
      <w:r w:rsidRPr="0019609C">
        <w:rPr>
          <w:rStyle w:val="Strong"/>
          <w:rFonts w:cstheme="minorHAnsi"/>
          <w:color w:val="2D3B45"/>
          <w:sz w:val="20"/>
          <w:szCs w:val="20"/>
        </w:rPr>
        <w:t>125-250 words</w:t>
      </w:r>
      <w:r w:rsidRPr="0019609C">
        <w:rPr>
          <w:rFonts w:cstheme="minorHAnsi"/>
          <w:color w:val="2D3B45"/>
          <w:sz w:val="20"/>
          <w:szCs w:val="20"/>
        </w:rPr>
        <w:t xml:space="preserve">) </w:t>
      </w:r>
      <w:r>
        <w:rPr>
          <w:rFonts w:cstheme="minorHAnsi"/>
          <w:color w:val="2D3B45"/>
          <w:sz w:val="20"/>
          <w:szCs w:val="20"/>
        </w:rPr>
        <w:t xml:space="preserve">how it is adapted in the film: what specific details are shared, and what is different in the variants? Why would the filmmaker borrow an old plot? How do the changes reflect the filmmaker’s worldview?  </w:t>
      </w:r>
    </w:p>
    <w:p w14:paraId="711C6767" w14:textId="06FDB5E8" w:rsidR="009019D7" w:rsidRDefault="009019D7" w:rsidP="00703DD8">
      <w:pPr>
        <w:pStyle w:val="Heading1"/>
      </w:pPr>
      <w:r>
        <w:t>Module 2 (Oct 5-25): Folktales</w:t>
      </w:r>
    </w:p>
    <w:p w14:paraId="5ACA5CA5" w14:textId="4FCB7781" w:rsidR="00703DD8" w:rsidRPr="00F67D42" w:rsidRDefault="00703DD8" w:rsidP="00833C62">
      <w:pPr>
        <w:pStyle w:val="Heading2"/>
        <w:rPr>
          <w:highlight w:val="yellow"/>
        </w:rPr>
      </w:pPr>
      <w:r w:rsidRPr="008A7A15">
        <w:t>Week 2</w:t>
      </w:r>
      <w:r w:rsidR="009140CF">
        <w:t xml:space="preserve"> </w:t>
      </w:r>
      <w:r w:rsidR="00590221">
        <w:t>(</w:t>
      </w:r>
      <w:r w:rsidR="00BA7C5C" w:rsidRPr="008124BA">
        <w:t>October 5-9</w:t>
      </w:r>
      <w:r w:rsidR="00590221">
        <w:t>)</w:t>
      </w:r>
      <w:r w:rsidR="009140CF">
        <w:t>:</w:t>
      </w:r>
      <w:r w:rsidR="008A7A15" w:rsidRPr="008124BA">
        <w:t xml:space="preserve"> Folktales</w:t>
      </w:r>
      <w:r w:rsidR="009F2B31" w:rsidRPr="008124BA">
        <w:t>.</w:t>
      </w:r>
      <w:r w:rsidRPr="008124BA">
        <w:t xml:space="preserve"> Variants</w:t>
      </w:r>
      <w:r w:rsidR="008124BA" w:rsidRPr="008124BA">
        <w:t xml:space="preserve"> &amp; sources</w:t>
      </w:r>
      <w:r w:rsidRPr="008124BA">
        <w:t xml:space="preserve"> of </w:t>
      </w:r>
      <w:r w:rsidR="008124BA" w:rsidRPr="008124BA">
        <w:t>f</w:t>
      </w:r>
      <w:r w:rsidRPr="008124BA">
        <w:t xml:space="preserve">olktale </w:t>
      </w:r>
      <w:r w:rsidR="008124BA" w:rsidRPr="008124BA">
        <w:t>t</w:t>
      </w:r>
      <w:r w:rsidRPr="008124BA">
        <w:t>raditions</w:t>
      </w:r>
      <w:r w:rsidR="009140CF">
        <w:t xml:space="preserve"> </w:t>
      </w:r>
    </w:p>
    <w:p w14:paraId="5A95BFD8" w14:textId="77777777" w:rsidR="00981BAF" w:rsidRPr="00396AC5" w:rsidRDefault="00981BAF" w:rsidP="00833C62">
      <w:pPr>
        <w:pStyle w:val="Heading3"/>
      </w:pPr>
      <w:r w:rsidRPr="00396AC5">
        <w:t>Monday</w:t>
      </w:r>
      <w:r>
        <w:t>: Origin and Diffusion of Story Texts</w:t>
      </w:r>
    </w:p>
    <w:p w14:paraId="3DEDAFFD" w14:textId="77777777" w:rsidR="00981BAF" w:rsidRPr="007D1A24" w:rsidRDefault="00981BAF" w:rsidP="00981BAF">
      <w:pPr>
        <w:spacing w:after="0" w:line="240" w:lineRule="auto"/>
        <w:ind w:left="720" w:hanging="288"/>
        <w:rPr>
          <w:sz w:val="20"/>
          <w:szCs w:val="20"/>
        </w:rPr>
      </w:pPr>
      <w:r w:rsidRPr="007D1A24">
        <w:rPr>
          <w:sz w:val="20"/>
          <w:szCs w:val="20"/>
        </w:rPr>
        <w:t xml:space="preserve">2-1 Recorded Panopto Lecture: </w:t>
      </w:r>
      <w:r>
        <w:rPr>
          <w:sz w:val="20"/>
          <w:szCs w:val="20"/>
        </w:rPr>
        <w:t xml:space="preserve">Tools for </w:t>
      </w:r>
      <w:r w:rsidRPr="007D1A24">
        <w:rPr>
          <w:sz w:val="20"/>
          <w:szCs w:val="20"/>
        </w:rPr>
        <w:t>International Comparative Study of Folktales</w:t>
      </w:r>
    </w:p>
    <w:p w14:paraId="628553AD" w14:textId="77777777" w:rsidR="00981BAF" w:rsidRDefault="00981BAF" w:rsidP="00C8530B">
      <w:pPr>
        <w:pStyle w:val="ListParagraph"/>
        <w:numPr>
          <w:ilvl w:val="0"/>
          <w:numId w:val="19"/>
        </w:numPr>
        <w:rPr>
          <w:sz w:val="20"/>
          <w:szCs w:val="20"/>
        </w:rPr>
      </w:pPr>
      <w:r w:rsidRPr="008E4255">
        <w:rPr>
          <w:sz w:val="20"/>
          <w:szCs w:val="20"/>
        </w:rPr>
        <w:t xml:space="preserve">Read </w:t>
      </w:r>
      <w:r>
        <w:rPr>
          <w:sz w:val="20"/>
          <w:szCs w:val="20"/>
        </w:rPr>
        <w:t xml:space="preserve">(before class) </w:t>
      </w:r>
      <w:r w:rsidRPr="008E4255">
        <w:rPr>
          <w:sz w:val="20"/>
          <w:szCs w:val="20"/>
        </w:rPr>
        <w:t xml:space="preserve">variants of </w:t>
      </w:r>
      <w:hyperlink r:id="rId32" w:anchor="links" w:history="1">
        <w:r w:rsidRPr="008E4255">
          <w:rPr>
            <w:rStyle w:val="Hyperlink"/>
            <w:sz w:val="20"/>
            <w:szCs w:val="20"/>
          </w:rPr>
          <w:t>Tail fisher</w:t>
        </w:r>
      </w:hyperlink>
      <w:r w:rsidRPr="00BF5CF8">
        <w:rPr>
          <w:sz w:val="20"/>
          <w:szCs w:val="20"/>
        </w:rPr>
        <w:t xml:space="preserve">, </w:t>
      </w:r>
      <w:r>
        <w:rPr>
          <w:sz w:val="20"/>
          <w:szCs w:val="20"/>
        </w:rPr>
        <w:t xml:space="preserve">and variants recorded by Richard Dorson, published 1956. </w:t>
      </w:r>
    </w:p>
    <w:p w14:paraId="2FE7FABA" w14:textId="77777777" w:rsidR="00981BAF" w:rsidRPr="00D60D01" w:rsidRDefault="00981BAF" w:rsidP="00C8530B">
      <w:pPr>
        <w:pStyle w:val="ListParagraph"/>
        <w:numPr>
          <w:ilvl w:val="0"/>
          <w:numId w:val="19"/>
        </w:numPr>
        <w:rPr>
          <w:sz w:val="20"/>
          <w:szCs w:val="20"/>
        </w:rPr>
      </w:pPr>
      <w:r w:rsidRPr="00D60D01">
        <w:rPr>
          <w:sz w:val="20"/>
          <w:szCs w:val="20"/>
        </w:rPr>
        <w:t xml:space="preserve">Review weekend film, </w:t>
      </w:r>
      <w:r w:rsidRPr="00D60D01">
        <w:rPr>
          <w:i/>
          <w:iCs/>
          <w:sz w:val="20"/>
          <w:szCs w:val="20"/>
        </w:rPr>
        <w:t>Into the Forest</w:t>
      </w:r>
      <w:r w:rsidRPr="00D60D01">
        <w:rPr>
          <w:sz w:val="20"/>
          <w:szCs w:val="20"/>
        </w:rPr>
        <w:t>, and stories.</w:t>
      </w:r>
    </w:p>
    <w:p w14:paraId="66AAD107" w14:textId="77777777" w:rsidR="0008348E" w:rsidRDefault="00981BAF" w:rsidP="0008348E">
      <w:pPr>
        <w:pStyle w:val="ListParagraph"/>
        <w:numPr>
          <w:ilvl w:val="0"/>
          <w:numId w:val="19"/>
        </w:numPr>
        <w:rPr>
          <w:sz w:val="20"/>
          <w:szCs w:val="20"/>
        </w:rPr>
      </w:pPr>
      <w:r w:rsidRPr="008E4255">
        <w:rPr>
          <w:sz w:val="20"/>
          <w:szCs w:val="20"/>
        </w:rPr>
        <w:t>Background</w:t>
      </w:r>
      <w:r>
        <w:rPr>
          <w:sz w:val="20"/>
          <w:szCs w:val="20"/>
        </w:rPr>
        <w:t xml:space="preserve"> (optional expansion)</w:t>
      </w:r>
      <w:r w:rsidRPr="008E4255">
        <w:rPr>
          <w:sz w:val="20"/>
          <w:szCs w:val="20"/>
        </w:rPr>
        <w:t xml:space="preserve">: </w:t>
      </w:r>
      <w:r>
        <w:rPr>
          <w:sz w:val="20"/>
          <w:szCs w:val="20"/>
        </w:rPr>
        <w:t xml:space="preserve">Chapters by </w:t>
      </w:r>
      <w:proofErr w:type="spellStart"/>
      <w:r w:rsidRPr="008E4255">
        <w:rPr>
          <w:sz w:val="20"/>
          <w:szCs w:val="20"/>
        </w:rPr>
        <w:t>Krohn</w:t>
      </w:r>
      <w:proofErr w:type="spellEnd"/>
      <w:r>
        <w:rPr>
          <w:sz w:val="20"/>
          <w:szCs w:val="20"/>
        </w:rPr>
        <w:t xml:space="preserve"> and </w:t>
      </w:r>
      <w:proofErr w:type="spellStart"/>
      <w:r>
        <w:rPr>
          <w:sz w:val="20"/>
          <w:szCs w:val="20"/>
        </w:rPr>
        <w:t>Sydow</w:t>
      </w:r>
      <w:proofErr w:type="spellEnd"/>
      <w:r w:rsidRPr="008E4255">
        <w:rPr>
          <w:sz w:val="20"/>
          <w:szCs w:val="20"/>
        </w:rPr>
        <w:t xml:space="preserve"> in </w:t>
      </w:r>
      <w:hyperlink r:id="rId33" w:history="1">
        <w:r w:rsidRPr="008E4255">
          <w:rPr>
            <w:rStyle w:val="Hyperlink"/>
            <w:sz w:val="20"/>
            <w:szCs w:val="20"/>
          </w:rPr>
          <w:t>International Folkloristics</w:t>
        </w:r>
      </w:hyperlink>
      <w:r w:rsidRPr="008E4255">
        <w:rPr>
          <w:sz w:val="20"/>
          <w:szCs w:val="20"/>
        </w:rPr>
        <w:t xml:space="preserve">, pages </w:t>
      </w:r>
      <w:r>
        <w:rPr>
          <w:sz w:val="20"/>
          <w:szCs w:val="20"/>
        </w:rPr>
        <w:t>37-46, 137-52.</w:t>
      </w:r>
    </w:p>
    <w:p w14:paraId="7732C19B" w14:textId="77777777" w:rsidR="0008348E" w:rsidRPr="0008348E" w:rsidRDefault="0008348E" w:rsidP="0008348E">
      <w:pPr>
        <w:pStyle w:val="ListParagraph"/>
        <w:numPr>
          <w:ilvl w:val="0"/>
          <w:numId w:val="19"/>
        </w:numPr>
        <w:rPr>
          <w:sz w:val="20"/>
          <w:szCs w:val="20"/>
        </w:rPr>
      </w:pPr>
      <w:r>
        <w:t xml:space="preserve">Resources: </w:t>
      </w:r>
      <w:hyperlink r:id="rId34" w:tooltip="Uther_2004_TypesOfInternationalTalesIntroduction.pdf" w:history="1">
        <w:r>
          <w:rPr>
            <w:rStyle w:val="Hyperlink"/>
          </w:rPr>
          <w:t>Uther introduction to the Type Index</w:t>
        </w:r>
      </w:hyperlink>
      <w:r>
        <w:t xml:space="preserve">; </w:t>
      </w:r>
    </w:p>
    <w:p w14:paraId="45352876" w14:textId="77777777" w:rsidR="0008348E" w:rsidRPr="0008348E" w:rsidRDefault="00F87DC7" w:rsidP="0008348E">
      <w:pPr>
        <w:pStyle w:val="ListParagraph"/>
        <w:numPr>
          <w:ilvl w:val="1"/>
          <w:numId w:val="19"/>
        </w:numPr>
        <w:rPr>
          <w:sz w:val="20"/>
          <w:szCs w:val="20"/>
        </w:rPr>
      </w:pPr>
      <w:hyperlink r:id="rId35" w:tooltip="ATU_001to2300SelectedNumbers.pdf" w:history="1">
        <w:r w:rsidR="0008348E">
          <w:rPr>
            <w:rStyle w:val="Hyperlink"/>
          </w:rPr>
          <w:t>examples of ATU Types</w:t>
        </w:r>
      </w:hyperlink>
      <w:r w:rsidR="0008348E">
        <w:t xml:space="preserve"> (1,2,310,328, 333, 425,480,510,530 etc.</w:t>
      </w:r>
      <w:proofErr w:type="gramStart"/>
      <w:r w:rsidR="0008348E">
        <w:t>);</w:t>
      </w:r>
      <w:proofErr w:type="gramEnd"/>
    </w:p>
    <w:p w14:paraId="70F7C07E" w14:textId="77777777" w:rsidR="0008348E" w:rsidRPr="0008348E" w:rsidRDefault="0008348E" w:rsidP="0008348E">
      <w:pPr>
        <w:pStyle w:val="ListParagraph"/>
        <w:numPr>
          <w:ilvl w:val="1"/>
          <w:numId w:val="19"/>
        </w:numPr>
        <w:rPr>
          <w:sz w:val="20"/>
          <w:szCs w:val="20"/>
        </w:rPr>
      </w:pPr>
      <w:r>
        <w:t xml:space="preserve">alternate </w:t>
      </w:r>
      <w:hyperlink r:id="rId36" w:tooltip="AT_Thompson1961Types300_310_313_327to333_425to433_510.pdf" w:history="1">
        <w:r>
          <w:rPr>
            <w:rStyle w:val="Hyperlink"/>
          </w:rPr>
          <w:t>Type descriptions by Thompson</w:t>
        </w:r>
      </w:hyperlink>
      <w:r>
        <w:t xml:space="preserve"> (same numbers, different descriptions)</w:t>
      </w:r>
    </w:p>
    <w:p w14:paraId="67951509" w14:textId="65D9D61B" w:rsidR="00981BAF" w:rsidRPr="0008348E" w:rsidRDefault="0008348E" w:rsidP="0008348E">
      <w:pPr>
        <w:pStyle w:val="ListParagraph"/>
        <w:numPr>
          <w:ilvl w:val="1"/>
          <w:numId w:val="19"/>
        </w:numPr>
        <w:rPr>
          <w:sz w:val="20"/>
          <w:szCs w:val="20"/>
        </w:rPr>
      </w:pPr>
      <w:r>
        <w:t xml:space="preserve">and </w:t>
      </w:r>
      <w:hyperlink r:id="rId37" w:history="1">
        <w:r>
          <w:rPr>
            <w:rStyle w:val="Hyperlink"/>
          </w:rPr>
          <w:t>Motif-Index of Folk Literature (UW login required)</w:t>
        </w:r>
      </w:hyperlink>
    </w:p>
    <w:p w14:paraId="5D54E364" w14:textId="3D4CDEEF" w:rsidR="00981BAF" w:rsidRPr="007D1A24" w:rsidRDefault="00981BAF" w:rsidP="00981BAF">
      <w:pPr>
        <w:spacing w:after="0" w:line="240" w:lineRule="auto"/>
        <w:ind w:left="720" w:hanging="288"/>
        <w:rPr>
          <w:sz w:val="20"/>
          <w:szCs w:val="20"/>
        </w:rPr>
      </w:pPr>
      <w:r w:rsidRPr="007D1A24">
        <w:rPr>
          <w:sz w:val="20"/>
          <w:szCs w:val="20"/>
        </w:rPr>
        <w:t xml:space="preserve">2-2 Live Zoom </w:t>
      </w:r>
      <w:r w:rsidR="009A605E">
        <w:rPr>
          <w:sz w:val="20"/>
          <w:szCs w:val="20"/>
        </w:rPr>
        <w:t>Meeting</w:t>
      </w:r>
      <w:r w:rsidRPr="007D1A24">
        <w:rPr>
          <w:sz w:val="20"/>
          <w:szCs w:val="20"/>
        </w:rPr>
        <w:t xml:space="preserve">: </w:t>
      </w:r>
      <w:r>
        <w:rPr>
          <w:sz w:val="20"/>
          <w:szCs w:val="20"/>
        </w:rPr>
        <w:t>How to do comparative folklore research</w:t>
      </w:r>
    </w:p>
    <w:p w14:paraId="1CA46D77" w14:textId="2A984E7E" w:rsidR="00981BAF" w:rsidRDefault="00981BAF" w:rsidP="00C8530B">
      <w:pPr>
        <w:pStyle w:val="ListParagraph"/>
        <w:numPr>
          <w:ilvl w:val="0"/>
          <w:numId w:val="16"/>
        </w:numPr>
        <w:rPr>
          <w:sz w:val="20"/>
          <w:szCs w:val="20"/>
        </w:rPr>
      </w:pPr>
      <w:r w:rsidRPr="007D1A24">
        <w:rPr>
          <w:sz w:val="20"/>
          <w:szCs w:val="20"/>
        </w:rPr>
        <w:t>Read</w:t>
      </w:r>
      <w:r>
        <w:rPr>
          <w:sz w:val="20"/>
          <w:szCs w:val="20"/>
        </w:rPr>
        <w:t xml:space="preserve"> </w:t>
      </w:r>
      <w:r w:rsidRPr="007D1A24">
        <w:rPr>
          <w:sz w:val="20"/>
          <w:szCs w:val="20"/>
        </w:rPr>
        <w:t xml:space="preserve">(before class): </w:t>
      </w:r>
      <w:r w:rsidRPr="008E4255">
        <w:rPr>
          <w:sz w:val="20"/>
          <w:szCs w:val="20"/>
        </w:rPr>
        <w:t>McNeill Chapter 2, “</w:t>
      </w:r>
      <w:r>
        <w:rPr>
          <w:sz w:val="20"/>
          <w:szCs w:val="20"/>
        </w:rPr>
        <w:t>What do folklorists do</w:t>
      </w:r>
      <w:r w:rsidRPr="008E4255">
        <w:rPr>
          <w:sz w:val="20"/>
          <w:szCs w:val="20"/>
        </w:rPr>
        <w:t xml:space="preserve">” pages </w:t>
      </w:r>
      <w:r>
        <w:rPr>
          <w:sz w:val="20"/>
          <w:szCs w:val="20"/>
        </w:rPr>
        <w:t xml:space="preserve">20-36 </w:t>
      </w:r>
      <w:r w:rsidRPr="00AB7CA7">
        <w:rPr>
          <w:sz w:val="20"/>
          <w:szCs w:val="20"/>
        </w:rPr>
        <w:t xml:space="preserve">in </w:t>
      </w:r>
      <w:r w:rsidRPr="005A7D31">
        <w:rPr>
          <w:rStyle w:val="Strong"/>
          <w:rFonts w:ascii="Calibri Light" w:hAnsi="Calibri Light" w:cs="Calibri Light"/>
          <w:i/>
          <w:iCs/>
          <w:color w:val="2D3B45"/>
          <w:sz w:val="20"/>
          <w:szCs w:val="20"/>
        </w:rPr>
        <w:t>Folklore Rules</w:t>
      </w:r>
      <w:r w:rsidRPr="001800FB">
        <w:rPr>
          <w:rFonts w:ascii="Calibri Light" w:hAnsi="Calibri Light" w:cs="Calibri Light"/>
          <w:color w:val="2D3B45"/>
          <w:sz w:val="20"/>
          <w:szCs w:val="20"/>
        </w:rPr>
        <w:t xml:space="preserve"> [</w:t>
      </w:r>
      <w:hyperlink r:id="rId38" w:tgtFrame="_blank" w:history="1">
        <w:r w:rsidRPr="001800FB">
          <w:rPr>
            <w:rStyle w:val="Hyperlink"/>
            <w:rFonts w:ascii="Calibri Light" w:hAnsi="Calibri Light" w:cs="Calibri Light"/>
            <w:sz w:val="20"/>
            <w:szCs w:val="20"/>
          </w:rPr>
          <w:t>e-book in the UW Library</w:t>
        </w:r>
      </w:hyperlink>
      <w:r w:rsidRPr="001800FB">
        <w:rPr>
          <w:rFonts w:ascii="Calibri Light" w:hAnsi="Calibri Light" w:cs="Calibri Light"/>
          <w:color w:val="2D3B45"/>
          <w:sz w:val="20"/>
          <w:szCs w:val="20"/>
        </w:rPr>
        <w:t>]</w:t>
      </w:r>
    </w:p>
    <w:p w14:paraId="6B08248D" w14:textId="77777777" w:rsidR="00981BAF" w:rsidRDefault="00981BAF" w:rsidP="00C8530B">
      <w:pPr>
        <w:pStyle w:val="ListParagraph"/>
        <w:numPr>
          <w:ilvl w:val="0"/>
          <w:numId w:val="16"/>
        </w:numPr>
        <w:rPr>
          <w:sz w:val="20"/>
          <w:szCs w:val="20"/>
        </w:rPr>
      </w:pPr>
      <w:r w:rsidRPr="007D1A24">
        <w:rPr>
          <w:sz w:val="20"/>
          <w:szCs w:val="20"/>
        </w:rPr>
        <w:t>Read</w:t>
      </w:r>
      <w:r>
        <w:rPr>
          <w:sz w:val="20"/>
          <w:szCs w:val="20"/>
        </w:rPr>
        <w:t xml:space="preserve"> </w:t>
      </w:r>
      <w:r w:rsidRPr="007D1A24">
        <w:rPr>
          <w:sz w:val="20"/>
          <w:szCs w:val="20"/>
        </w:rPr>
        <w:t xml:space="preserve">(before class): </w:t>
      </w:r>
      <w:r w:rsidRPr="00BF5CF8">
        <w:rPr>
          <w:sz w:val="20"/>
          <w:szCs w:val="20"/>
        </w:rPr>
        <w:t xml:space="preserve">variants of </w:t>
      </w:r>
      <w:hyperlink r:id="rId39" w:tgtFrame="_blank" w:history="1">
        <w:r w:rsidRPr="005A7D31">
          <w:rPr>
            <w:rStyle w:val="Hyperlink"/>
          </w:rPr>
          <w:t>Cinderella</w:t>
        </w:r>
      </w:hyperlink>
      <w:r w:rsidRPr="00BF5CF8">
        <w:rPr>
          <w:sz w:val="20"/>
          <w:szCs w:val="20"/>
        </w:rPr>
        <w:t xml:space="preserve"> (see in particular numbers </w:t>
      </w:r>
      <w:r w:rsidRPr="0043446B">
        <w:rPr>
          <w:sz w:val="20"/>
          <w:szCs w:val="20"/>
        </w:rPr>
        <w:t>2, 3, 4, and 20</w:t>
      </w:r>
      <w:r w:rsidRPr="00BF5CF8">
        <w:rPr>
          <w:sz w:val="20"/>
          <w:szCs w:val="20"/>
        </w:rPr>
        <w:t xml:space="preserve">), </w:t>
      </w:r>
    </w:p>
    <w:p w14:paraId="326F2983" w14:textId="77777777" w:rsidR="00981BAF" w:rsidRDefault="00981BAF" w:rsidP="00C8530B">
      <w:pPr>
        <w:pStyle w:val="ListParagraph"/>
        <w:numPr>
          <w:ilvl w:val="0"/>
          <w:numId w:val="16"/>
        </w:numPr>
        <w:rPr>
          <w:sz w:val="20"/>
          <w:szCs w:val="20"/>
        </w:rPr>
      </w:pPr>
      <w:r>
        <w:rPr>
          <w:sz w:val="20"/>
          <w:szCs w:val="20"/>
        </w:rPr>
        <w:t xml:space="preserve">and variants from </w:t>
      </w:r>
      <w:r w:rsidRPr="00BF5CF8">
        <w:rPr>
          <w:sz w:val="20"/>
          <w:szCs w:val="20"/>
        </w:rPr>
        <w:t>China and Finland</w:t>
      </w:r>
    </w:p>
    <w:p w14:paraId="6D985CD4" w14:textId="77777777" w:rsidR="00981BAF" w:rsidRPr="00D02495" w:rsidRDefault="00981BAF" w:rsidP="00C8530B">
      <w:pPr>
        <w:pStyle w:val="ListParagraph"/>
        <w:numPr>
          <w:ilvl w:val="1"/>
          <w:numId w:val="20"/>
        </w:numPr>
        <w:rPr>
          <w:sz w:val="20"/>
          <w:szCs w:val="20"/>
        </w:rPr>
      </w:pPr>
      <w:r>
        <w:rPr>
          <w:sz w:val="20"/>
          <w:szCs w:val="20"/>
        </w:rPr>
        <w:t xml:space="preserve">Resource: </w:t>
      </w:r>
      <w:proofErr w:type="spellStart"/>
      <w:r>
        <w:rPr>
          <w:sz w:val="20"/>
          <w:szCs w:val="20"/>
        </w:rPr>
        <w:t>Aarne</w:t>
      </w:r>
      <w:proofErr w:type="spellEnd"/>
      <w:r>
        <w:rPr>
          <w:sz w:val="20"/>
          <w:szCs w:val="20"/>
        </w:rPr>
        <w:t xml:space="preserve"> Type 510</w:t>
      </w:r>
    </w:p>
    <w:p w14:paraId="092E33D8" w14:textId="77777777" w:rsidR="00981BAF" w:rsidRPr="008E4255" w:rsidRDefault="00981BAF" w:rsidP="00C8530B">
      <w:pPr>
        <w:pStyle w:val="ListParagraph"/>
        <w:numPr>
          <w:ilvl w:val="0"/>
          <w:numId w:val="18"/>
        </w:numPr>
        <w:spacing w:after="0" w:line="240" w:lineRule="auto"/>
        <w:rPr>
          <w:sz w:val="20"/>
          <w:szCs w:val="20"/>
        </w:rPr>
      </w:pPr>
      <w:r w:rsidRPr="008E4255">
        <w:rPr>
          <w:sz w:val="20"/>
          <w:szCs w:val="20"/>
        </w:rPr>
        <w:t>In-class</w:t>
      </w:r>
      <w:r>
        <w:rPr>
          <w:sz w:val="20"/>
          <w:szCs w:val="20"/>
        </w:rPr>
        <w:t xml:space="preserve"> exercise</w:t>
      </w:r>
      <w:r w:rsidRPr="008E4255">
        <w:rPr>
          <w:sz w:val="20"/>
          <w:szCs w:val="20"/>
        </w:rPr>
        <w:t xml:space="preserve">: remembering tales. Try to remember/summarize the folktales </w:t>
      </w:r>
      <w:proofErr w:type="gramStart"/>
      <w:r w:rsidRPr="008E4255">
        <w:rPr>
          <w:sz w:val="20"/>
          <w:szCs w:val="20"/>
        </w:rPr>
        <w:t>we’ve</w:t>
      </w:r>
      <w:proofErr w:type="gramEnd"/>
      <w:r w:rsidRPr="008E4255">
        <w:rPr>
          <w:sz w:val="20"/>
          <w:szCs w:val="20"/>
        </w:rPr>
        <w:t xml:space="preserve"> read. </w:t>
      </w:r>
    </w:p>
    <w:p w14:paraId="4C879EA3" w14:textId="1267F786" w:rsidR="00981BAF" w:rsidRPr="00396AC5" w:rsidRDefault="00981BAF" w:rsidP="00833C62">
      <w:pPr>
        <w:pStyle w:val="Heading3"/>
      </w:pPr>
      <w:r>
        <w:t>Wedn</w:t>
      </w:r>
      <w:r w:rsidRPr="00396AC5">
        <w:t>esday</w:t>
      </w:r>
      <w:r>
        <w:t>: Storytellers in Context</w:t>
      </w:r>
    </w:p>
    <w:p w14:paraId="09DDC3C3" w14:textId="5F82A9CF" w:rsidR="00981BAF" w:rsidRPr="008E4255" w:rsidRDefault="00981BAF" w:rsidP="00981BAF">
      <w:pPr>
        <w:spacing w:after="0" w:line="240" w:lineRule="auto"/>
        <w:ind w:left="720" w:hanging="288"/>
        <w:rPr>
          <w:sz w:val="20"/>
          <w:szCs w:val="20"/>
        </w:rPr>
      </w:pPr>
      <w:r>
        <w:rPr>
          <w:sz w:val="20"/>
          <w:szCs w:val="20"/>
        </w:rPr>
        <w:t xml:space="preserve">2-3 </w:t>
      </w:r>
      <w:r w:rsidR="006C6AB0">
        <w:rPr>
          <w:sz w:val="20"/>
          <w:szCs w:val="20"/>
        </w:rPr>
        <w:t xml:space="preserve">Recorded </w:t>
      </w:r>
      <w:r>
        <w:rPr>
          <w:sz w:val="20"/>
          <w:szCs w:val="20"/>
        </w:rPr>
        <w:t>Panopto</w:t>
      </w:r>
      <w:r w:rsidR="006C6AB0">
        <w:rPr>
          <w:sz w:val="20"/>
          <w:szCs w:val="20"/>
        </w:rPr>
        <w:t xml:space="preserve"> Lecture</w:t>
      </w:r>
      <w:r w:rsidRPr="00072E2A">
        <w:rPr>
          <w:sz w:val="20"/>
          <w:szCs w:val="20"/>
        </w:rPr>
        <w:t xml:space="preserve">: </w:t>
      </w:r>
      <w:r>
        <w:rPr>
          <w:sz w:val="20"/>
          <w:szCs w:val="20"/>
        </w:rPr>
        <w:t>Discovery of storytellers, storytelling traditions and storytelling communities</w:t>
      </w:r>
    </w:p>
    <w:p w14:paraId="1BABBC93" w14:textId="77777777" w:rsidR="00981BAF" w:rsidRDefault="00981BAF" w:rsidP="00C8530B">
      <w:pPr>
        <w:pStyle w:val="ListParagraph"/>
        <w:numPr>
          <w:ilvl w:val="0"/>
          <w:numId w:val="20"/>
        </w:numPr>
        <w:rPr>
          <w:sz w:val="20"/>
          <w:szCs w:val="20"/>
        </w:rPr>
      </w:pPr>
      <w:r>
        <w:rPr>
          <w:sz w:val="20"/>
          <w:szCs w:val="20"/>
        </w:rPr>
        <w:t xml:space="preserve">Boris &amp; Yuri </w:t>
      </w:r>
      <w:r w:rsidRPr="008E4255">
        <w:rPr>
          <w:sz w:val="20"/>
          <w:szCs w:val="20"/>
        </w:rPr>
        <w:t xml:space="preserve">Sokolov, in </w:t>
      </w:r>
      <w:hyperlink r:id="rId40" w:history="1">
        <w:r w:rsidRPr="008E4255">
          <w:rPr>
            <w:rStyle w:val="Hyperlink"/>
            <w:sz w:val="20"/>
            <w:szCs w:val="20"/>
          </w:rPr>
          <w:t>International Folkloristics</w:t>
        </w:r>
      </w:hyperlink>
      <w:r w:rsidRPr="008E4255">
        <w:rPr>
          <w:sz w:val="20"/>
          <w:szCs w:val="20"/>
        </w:rPr>
        <w:t xml:space="preserve">, pages </w:t>
      </w:r>
      <w:r>
        <w:rPr>
          <w:sz w:val="20"/>
          <w:szCs w:val="20"/>
        </w:rPr>
        <w:t xml:space="preserve">73-82. </w:t>
      </w:r>
    </w:p>
    <w:p w14:paraId="266E17BD" w14:textId="77777777" w:rsidR="00981BAF" w:rsidRPr="008E4255" w:rsidRDefault="00981BAF" w:rsidP="00C8530B">
      <w:pPr>
        <w:pStyle w:val="ListParagraph"/>
        <w:numPr>
          <w:ilvl w:val="1"/>
          <w:numId w:val="20"/>
        </w:numPr>
        <w:rPr>
          <w:sz w:val="20"/>
          <w:szCs w:val="20"/>
        </w:rPr>
      </w:pPr>
      <w:r>
        <w:rPr>
          <w:sz w:val="20"/>
          <w:szCs w:val="20"/>
        </w:rPr>
        <w:lastRenderedPageBreak/>
        <w:t xml:space="preserve">Optional background: Folktales told by Medvedev (recorded by </w:t>
      </w:r>
      <w:proofErr w:type="spellStart"/>
      <w:r>
        <w:rPr>
          <w:sz w:val="20"/>
          <w:szCs w:val="20"/>
        </w:rPr>
        <w:t>Sokolovs</w:t>
      </w:r>
      <w:proofErr w:type="spellEnd"/>
      <w:r>
        <w:rPr>
          <w:sz w:val="20"/>
          <w:szCs w:val="20"/>
        </w:rPr>
        <w:t xml:space="preserve">) and </w:t>
      </w:r>
      <w:proofErr w:type="spellStart"/>
      <w:r>
        <w:rPr>
          <w:sz w:val="20"/>
          <w:szCs w:val="20"/>
        </w:rPr>
        <w:t>Vinokurova</w:t>
      </w:r>
      <w:proofErr w:type="spellEnd"/>
      <w:r>
        <w:rPr>
          <w:sz w:val="20"/>
          <w:szCs w:val="20"/>
        </w:rPr>
        <w:t xml:space="preserve"> (recorded by </w:t>
      </w:r>
      <w:proofErr w:type="spellStart"/>
      <w:r>
        <w:rPr>
          <w:sz w:val="20"/>
          <w:szCs w:val="20"/>
        </w:rPr>
        <w:t>Azadovskii</w:t>
      </w:r>
      <w:proofErr w:type="spellEnd"/>
      <w:r>
        <w:rPr>
          <w:sz w:val="20"/>
          <w:szCs w:val="20"/>
        </w:rPr>
        <w:t>)</w:t>
      </w:r>
    </w:p>
    <w:p w14:paraId="68917A4F" w14:textId="77777777" w:rsidR="00981BAF" w:rsidRDefault="00981BAF" w:rsidP="00C8530B">
      <w:pPr>
        <w:pStyle w:val="ListParagraph"/>
        <w:numPr>
          <w:ilvl w:val="0"/>
          <w:numId w:val="20"/>
        </w:numPr>
        <w:rPr>
          <w:sz w:val="20"/>
          <w:szCs w:val="20"/>
        </w:rPr>
      </w:pPr>
      <w:r>
        <w:rPr>
          <w:sz w:val="20"/>
          <w:szCs w:val="20"/>
        </w:rPr>
        <w:t xml:space="preserve">Zora Neale Hurston, </w:t>
      </w:r>
      <w:r w:rsidRPr="00FB7411">
        <w:rPr>
          <w:i/>
          <w:iCs/>
          <w:sz w:val="20"/>
          <w:szCs w:val="20"/>
        </w:rPr>
        <w:t>Mules and Men</w:t>
      </w:r>
      <w:r>
        <w:rPr>
          <w:sz w:val="20"/>
          <w:szCs w:val="20"/>
        </w:rPr>
        <w:t xml:space="preserve"> (1935) 3-6 &amp; 42-63; focus on story by Julius Henry (</w:t>
      </w:r>
      <w:hyperlink r:id="rId41" w:history="1">
        <w:r w:rsidRPr="00995F49">
          <w:rPr>
            <w:rStyle w:val="Hyperlink"/>
            <w:sz w:val="20"/>
            <w:szCs w:val="20"/>
          </w:rPr>
          <w:t>Eatonville FL</w:t>
        </w:r>
      </w:hyperlink>
      <w:r>
        <w:rPr>
          <w:sz w:val="20"/>
          <w:szCs w:val="20"/>
        </w:rPr>
        <w:t xml:space="preserve">), p. 45-50.   </w:t>
      </w:r>
    </w:p>
    <w:p w14:paraId="300E21EF" w14:textId="77777777" w:rsidR="00981BAF" w:rsidRDefault="00981BAF" w:rsidP="00C8530B">
      <w:pPr>
        <w:pStyle w:val="ListParagraph"/>
        <w:numPr>
          <w:ilvl w:val="1"/>
          <w:numId w:val="20"/>
        </w:numPr>
        <w:rPr>
          <w:sz w:val="20"/>
          <w:szCs w:val="20"/>
        </w:rPr>
      </w:pPr>
      <w:r>
        <w:rPr>
          <w:sz w:val="20"/>
          <w:szCs w:val="20"/>
        </w:rPr>
        <w:t xml:space="preserve">Optional, fun to compare: Olav </w:t>
      </w:r>
      <w:proofErr w:type="spellStart"/>
      <w:r>
        <w:rPr>
          <w:sz w:val="20"/>
          <w:szCs w:val="20"/>
        </w:rPr>
        <w:t>Austad</w:t>
      </w:r>
      <w:proofErr w:type="spellEnd"/>
      <w:r>
        <w:rPr>
          <w:sz w:val="20"/>
          <w:szCs w:val="20"/>
        </w:rPr>
        <w:t xml:space="preserve">, “The Fortune Teller,” in </w:t>
      </w:r>
      <w:hyperlink r:id="rId42" w:history="1">
        <w:r w:rsidRPr="00131AA2">
          <w:rPr>
            <w:rStyle w:val="Hyperlink"/>
            <w:sz w:val="20"/>
            <w:szCs w:val="20"/>
          </w:rPr>
          <w:t>All the World’s Reward</w:t>
        </w:r>
      </w:hyperlink>
      <w:r>
        <w:rPr>
          <w:sz w:val="20"/>
          <w:szCs w:val="20"/>
        </w:rPr>
        <w:t xml:space="preserve">, pages 91-96.  </w:t>
      </w:r>
    </w:p>
    <w:p w14:paraId="2938A39E" w14:textId="1BD85438" w:rsidR="00981BAF" w:rsidRPr="005D28F6" w:rsidRDefault="00D11193" w:rsidP="00C8530B">
      <w:pPr>
        <w:pStyle w:val="ListParagraph"/>
        <w:numPr>
          <w:ilvl w:val="0"/>
          <w:numId w:val="20"/>
        </w:numPr>
        <w:rPr>
          <w:sz w:val="20"/>
          <w:szCs w:val="20"/>
        </w:rPr>
      </w:pPr>
      <w:r>
        <w:rPr>
          <w:sz w:val="20"/>
          <w:szCs w:val="20"/>
        </w:rPr>
        <w:t xml:space="preserve">Richard </w:t>
      </w:r>
      <w:r w:rsidR="00981BAF" w:rsidRPr="00BF5CF8">
        <w:rPr>
          <w:sz w:val="20"/>
          <w:szCs w:val="20"/>
        </w:rPr>
        <w:t xml:space="preserve">Dorson (1949). </w:t>
      </w:r>
      <w:hyperlink r:id="rId43" w:history="1">
        <w:r w:rsidR="00981BAF" w:rsidRPr="004954BC">
          <w:rPr>
            <w:rStyle w:val="Hyperlink"/>
            <w:sz w:val="20"/>
            <w:szCs w:val="20"/>
          </w:rPr>
          <w:t>Polish Tales from Joe Woods</w:t>
        </w:r>
      </w:hyperlink>
      <w:r w:rsidR="00981BAF" w:rsidRPr="00BF5CF8">
        <w:rPr>
          <w:sz w:val="20"/>
          <w:szCs w:val="20"/>
        </w:rPr>
        <w:t>. Western Folklore, 8(</w:t>
      </w:r>
      <w:r w:rsidR="00981BAF">
        <w:rPr>
          <w:sz w:val="20"/>
          <w:szCs w:val="20"/>
        </w:rPr>
        <w:t>1</w:t>
      </w:r>
      <w:r w:rsidR="00981BAF" w:rsidRPr="00BF5CF8">
        <w:rPr>
          <w:sz w:val="20"/>
          <w:szCs w:val="20"/>
        </w:rPr>
        <w:t xml:space="preserve">), </w:t>
      </w:r>
      <w:r w:rsidR="00981BAF">
        <w:rPr>
          <w:sz w:val="20"/>
          <w:szCs w:val="20"/>
        </w:rPr>
        <w:t>25-52</w:t>
      </w:r>
      <w:r w:rsidR="00981BAF" w:rsidRPr="00BF5CF8">
        <w:rPr>
          <w:sz w:val="20"/>
          <w:szCs w:val="20"/>
        </w:rPr>
        <w:t>.</w:t>
      </w:r>
      <w:r w:rsidR="00981BAF">
        <w:rPr>
          <w:sz w:val="20"/>
          <w:szCs w:val="20"/>
        </w:rPr>
        <w:t xml:space="preserve"> Focus on tales #1 and #4 (pages 28-33 and 39-47).  Optional expansion: See also his 1956 notes on Black storytelling in America and storyteller J.D. Suggs.  </w:t>
      </w:r>
    </w:p>
    <w:p w14:paraId="7CE9BD69" w14:textId="77777777" w:rsidR="00981BAF" w:rsidRPr="008E4255" w:rsidRDefault="00981BAF" w:rsidP="00981BAF">
      <w:pPr>
        <w:spacing w:after="0" w:line="240" w:lineRule="auto"/>
        <w:ind w:left="720" w:hanging="288"/>
        <w:rPr>
          <w:sz w:val="20"/>
          <w:szCs w:val="20"/>
        </w:rPr>
      </w:pPr>
      <w:r>
        <w:rPr>
          <w:sz w:val="20"/>
          <w:szCs w:val="20"/>
        </w:rPr>
        <w:t xml:space="preserve">2-4 Live Zoom Lecture: Storytelling Style.  Who are the audiences?     </w:t>
      </w:r>
    </w:p>
    <w:p w14:paraId="2E145D42" w14:textId="77777777" w:rsidR="00981BAF" w:rsidRDefault="00981BAF" w:rsidP="00C8530B">
      <w:pPr>
        <w:pStyle w:val="ListParagraph"/>
        <w:numPr>
          <w:ilvl w:val="0"/>
          <w:numId w:val="20"/>
        </w:numPr>
        <w:rPr>
          <w:sz w:val="20"/>
          <w:szCs w:val="20"/>
        </w:rPr>
      </w:pPr>
      <w:r w:rsidRPr="008E4255">
        <w:rPr>
          <w:sz w:val="20"/>
          <w:szCs w:val="20"/>
        </w:rPr>
        <w:t>(before class): Read and</w:t>
      </w:r>
      <w:r>
        <w:rPr>
          <w:sz w:val="20"/>
          <w:szCs w:val="20"/>
        </w:rPr>
        <w:t>/or</w:t>
      </w:r>
      <w:r w:rsidRPr="008E4255">
        <w:rPr>
          <w:sz w:val="20"/>
          <w:szCs w:val="20"/>
        </w:rPr>
        <w:t xml:space="preserve"> listen:</w:t>
      </w:r>
    </w:p>
    <w:p w14:paraId="5E4A670B" w14:textId="77777777" w:rsidR="00981BAF" w:rsidRPr="008E4255" w:rsidRDefault="00981BAF" w:rsidP="00C8530B">
      <w:pPr>
        <w:pStyle w:val="ListParagraph"/>
        <w:numPr>
          <w:ilvl w:val="0"/>
          <w:numId w:val="20"/>
        </w:numPr>
        <w:rPr>
          <w:sz w:val="20"/>
          <w:szCs w:val="20"/>
        </w:rPr>
      </w:pPr>
      <w:proofErr w:type="spellStart"/>
      <w:r w:rsidRPr="008E4255">
        <w:rPr>
          <w:sz w:val="20"/>
          <w:szCs w:val="20"/>
        </w:rPr>
        <w:t>Wint</w:t>
      </w:r>
      <w:r>
        <w:rPr>
          <w:sz w:val="20"/>
          <w:szCs w:val="20"/>
        </w:rPr>
        <w:t>h</w:t>
      </w:r>
      <w:r w:rsidRPr="008E4255">
        <w:rPr>
          <w:sz w:val="20"/>
          <w:szCs w:val="20"/>
        </w:rPr>
        <w:t>er</w:t>
      </w:r>
      <w:proofErr w:type="spellEnd"/>
      <w:r w:rsidRPr="008E4255">
        <w:rPr>
          <w:sz w:val="20"/>
          <w:szCs w:val="20"/>
        </w:rPr>
        <w:t>, Pancake House</w:t>
      </w:r>
      <w:r>
        <w:rPr>
          <w:sz w:val="20"/>
          <w:szCs w:val="20"/>
        </w:rPr>
        <w:t xml:space="preserve"> (1823).  </w:t>
      </w:r>
    </w:p>
    <w:p w14:paraId="6760086E" w14:textId="77777777" w:rsidR="00981BAF" w:rsidRPr="00BD15B5" w:rsidRDefault="00981BAF" w:rsidP="00C8530B">
      <w:pPr>
        <w:pStyle w:val="ListParagraph"/>
        <w:numPr>
          <w:ilvl w:val="0"/>
          <w:numId w:val="20"/>
        </w:numPr>
        <w:rPr>
          <w:sz w:val="20"/>
          <w:szCs w:val="20"/>
        </w:rPr>
      </w:pPr>
      <w:r w:rsidRPr="008E4255">
        <w:rPr>
          <w:sz w:val="20"/>
          <w:szCs w:val="20"/>
        </w:rPr>
        <w:t xml:space="preserve">Grimm, </w:t>
      </w:r>
      <w:proofErr w:type="gramStart"/>
      <w:r w:rsidRPr="008E4255">
        <w:rPr>
          <w:sz w:val="20"/>
          <w:szCs w:val="20"/>
        </w:rPr>
        <w:t>Hansel</w:t>
      </w:r>
      <w:proofErr w:type="gramEnd"/>
      <w:r w:rsidRPr="008E4255">
        <w:rPr>
          <w:sz w:val="20"/>
          <w:szCs w:val="20"/>
        </w:rPr>
        <w:t xml:space="preserve"> and Gretel (and </w:t>
      </w:r>
      <w:r>
        <w:rPr>
          <w:sz w:val="20"/>
          <w:szCs w:val="20"/>
        </w:rPr>
        <w:t xml:space="preserve">Judie Eddington </w:t>
      </w:r>
      <w:r w:rsidRPr="008E4255">
        <w:rPr>
          <w:sz w:val="20"/>
          <w:szCs w:val="20"/>
        </w:rPr>
        <w:t>video retelling</w:t>
      </w:r>
      <w:r w:rsidRPr="00BD15B5">
        <w:rPr>
          <w:sz w:val="20"/>
          <w:szCs w:val="20"/>
        </w:rPr>
        <w:t>, 19 min)</w:t>
      </w:r>
    </w:p>
    <w:p w14:paraId="6A305254" w14:textId="77777777" w:rsidR="00981BAF" w:rsidRPr="005D28F6" w:rsidRDefault="00981BAF" w:rsidP="00C8530B">
      <w:pPr>
        <w:pStyle w:val="ListParagraph"/>
        <w:numPr>
          <w:ilvl w:val="0"/>
          <w:numId w:val="20"/>
        </w:numPr>
        <w:rPr>
          <w:sz w:val="20"/>
          <w:szCs w:val="20"/>
        </w:rPr>
      </w:pPr>
      <w:r>
        <w:rPr>
          <w:sz w:val="20"/>
          <w:szCs w:val="20"/>
        </w:rPr>
        <w:t xml:space="preserve">Jane </w:t>
      </w:r>
      <w:r w:rsidRPr="008E4255">
        <w:rPr>
          <w:sz w:val="20"/>
          <w:szCs w:val="20"/>
        </w:rPr>
        <w:t>Muncy</w:t>
      </w:r>
      <w:r>
        <w:rPr>
          <w:sz w:val="20"/>
          <w:szCs w:val="20"/>
        </w:rPr>
        <w:t xml:space="preserve"> (</w:t>
      </w:r>
      <w:hyperlink r:id="rId44" w:history="1">
        <w:r w:rsidRPr="00F53C76">
          <w:rPr>
            <w:rStyle w:val="Hyperlink"/>
            <w:sz w:val="20"/>
            <w:szCs w:val="20"/>
          </w:rPr>
          <w:t>Hyden KY</w:t>
        </w:r>
      </w:hyperlink>
      <w:r>
        <w:rPr>
          <w:sz w:val="20"/>
          <w:szCs w:val="20"/>
        </w:rPr>
        <w:t>)</w:t>
      </w:r>
      <w:r w:rsidRPr="008E4255">
        <w:rPr>
          <w:sz w:val="20"/>
          <w:szCs w:val="20"/>
        </w:rPr>
        <w:t xml:space="preserve">, </w:t>
      </w:r>
      <w:r>
        <w:rPr>
          <w:sz w:val="20"/>
          <w:szCs w:val="20"/>
        </w:rPr>
        <w:t>“</w:t>
      </w:r>
      <w:proofErr w:type="spellStart"/>
      <w:r w:rsidRPr="00695D8C">
        <w:rPr>
          <w:sz w:val="20"/>
          <w:szCs w:val="20"/>
        </w:rPr>
        <w:t>Merrywise</w:t>
      </w:r>
      <w:proofErr w:type="spellEnd"/>
      <w:r>
        <w:rPr>
          <w:sz w:val="20"/>
          <w:szCs w:val="20"/>
        </w:rPr>
        <w:t>” rough</w:t>
      </w:r>
      <w:r w:rsidRPr="00695D8C">
        <w:rPr>
          <w:sz w:val="20"/>
          <w:szCs w:val="20"/>
        </w:rPr>
        <w:t xml:space="preserve"> transcript</w:t>
      </w:r>
      <w:r>
        <w:rPr>
          <w:sz w:val="20"/>
          <w:szCs w:val="20"/>
        </w:rPr>
        <w:t xml:space="preserve">, published text </w:t>
      </w:r>
      <w:r w:rsidRPr="008E4255">
        <w:rPr>
          <w:sz w:val="20"/>
          <w:szCs w:val="20"/>
        </w:rPr>
        <w:t xml:space="preserve">and </w:t>
      </w:r>
      <w:hyperlink r:id="rId45" w:history="1">
        <w:r w:rsidRPr="008E4255">
          <w:rPr>
            <w:rStyle w:val="Hyperlink"/>
            <w:sz w:val="20"/>
            <w:szCs w:val="20"/>
          </w:rPr>
          <w:t>audio recording</w:t>
        </w:r>
      </w:hyperlink>
      <w:r w:rsidRPr="008E4255">
        <w:rPr>
          <w:sz w:val="20"/>
          <w:szCs w:val="20"/>
        </w:rPr>
        <w:t xml:space="preserve">, </w:t>
      </w:r>
      <w:r>
        <w:rPr>
          <w:sz w:val="20"/>
          <w:szCs w:val="20"/>
        </w:rPr>
        <w:t xml:space="preserve">(5½ </w:t>
      </w:r>
      <w:r w:rsidRPr="008E4255">
        <w:rPr>
          <w:sz w:val="20"/>
          <w:szCs w:val="20"/>
        </w:rPr>
        <w:t xml:space="preserve"> min) </w:t>
      </w:r>
    </w:p>
    <w:p w14:paraId="5AD34FB5" w14:textId="6CA5AF31" w:rsidR="00981BAF" w:rsidRPr="009E7354" w:rsidRDefault="00981BAF" w:rsidP="00C8530B">
      <w:pPr>
        <w:pStyle w:val="ListParagraph"/>
        <w:numPr>
          <w:ilvl w:val="1"/>
          <w:numId w:val="20"/>
        </w:numPr>
        <w:rPr>
          <w:rFonts w:cstheme="minorHAnsi"/>
          <w:sz w:val="18"/>
          <w:szCs w:val="18"/>
        </w:rPr>
      </w:pPr>
      <w:r w:rsidRPr="00B85396">
        <w:rPr>
          <w:sz w:val="20"/>
          <w:szCs w:val="20"/>
        </w:rPr>
        <w:t>Optional</w:t>
      </w:r>
      <w:r w:rsidRPr="009E7354">
        <w:rPr>
          <w:rFonts w:cstheme="minorHAnsi"/>
          <w:color w:val="2D3B45"/>
          <w:sz w:val="20"/>
          <w:szCs w:val="20"/>
          <w:shd w:val="clear" w:color="auto" w:fill="FFFFFF"/>
        </w:rPr>
        <w:t xml:space="preserve"> background, </w:t>
      </w:r>
      <w:hyperlink r:id="rId46" w:tgtFrame="_blank" w:history="1">
        <w:r w:rsidRPr="009E7354">
          <w:rPr>
            <w:rStyle w:val="Hyperlink"/>
            <w:rFonts w:cstheme="minorHAnsi"/>
            <w:sz w:val="20"/>
            <w:szCs w:val="20"/>
            <w:shd w:val="clear" w:color="auto" w:fill="FFFFFF"/>
          </w:rPr>
          <w:t xml:space="preserve">Lecture by Carl Lindahl about Muncy, </w:t>
        </w:r>
        <w:proofErr w:type="spellStart"/>
        <w:r w:rsidRPr="009E7354">
          <w:rPr>
            <w:rStyle w:val="Hyperlink"/>
            <w:rFonts w:cstheme="minorHAnsi"/>
            <w:sz w:val="20"/>
            <w:szCs w:val="20"/>
            <w:shd w:val="clear" w:color="auto" w:fill="FFFFFF"/>
          </w:rPr>
          <w:t>Merrywise</w:t>
        </w:r>
        <w:proofErr w:type="spellEnd"/>
        <w:r w:rsidRPr="009E7354">
          <w:rPr>
            <w:rStyle w:val="Hyperlink"/>
            <w:rFonts w:cstheme="minorHAnsi"/>
            <w:sz w:val="20"/>
            <w:szCs w:val="20"/>
            <w:shd w:val="clear" w:color="auto" w:fill="FFFFFF"/>
          </w:rPr>
          <w:t>, and the folklorist Leonard Roberts</w:t>
        </w:r>
      </w:hyperlink>
    </w:p>
    <w:p w14:paraId="2968F1C6" w14:textId="77777777" w:rsidR="003C3161" w:rsidRDefault="00981BAF" w:rsidP="003C3161">
      <w:pPr>
        <w:pStyle w:val="ListParagraph"/>
        <w:numPr>
          <w:ilvl w:val="0"/>
          <w:numId w:val="18"/>
        </w:numPr>
        <w:spacing w:after="0" w:line="240" w:lineRule="auto"/>
        <w:rPr>
          <w:sz w:val="20"/>
          <w:szCs w:val="20"/>
        </w:rPr>
      </w:pPr>
      <w:r w:rsidRPr="008E4255">
        <w:rPr>
          <w:sz w:val="20"/>
          <w:szCs w:val="20"/>
        </w:rPr>
        <w:t>In-class: telling tales</w:t>
      </w:r>
      <w:r>
        <w:rPr>
          <w:sz w:val="20"/>
          <w:szCs w:val="20"/>
        </w:rPr>
        <w:t xml:space="preserve"> to understand storytellers</w:t>
      </w:r>
      <w:r w:rsidRPr="008E4255">
        <w:rPr>
          <w:sz w:val="20"/>
          <w:szCs w:val="20"/>
        </w:rPr>
        <w:t xml:space="preserve">.  Try to retell the folktales </w:t>
      </w:r>
      <w:proofErr w:type="gramStart"/>
      <w:r w:rsidRPr="008E4255">
        <w:rPr>
          <w:sz w:val="20"/>
          <w:szCs w:val="20"/>
        </w:rPr>
        <w:t>we’ve</w:t>
      </w:r>
      <w:proofErr w:type="gramEnd"/>
      <w:r w:rsidRPr="008E4255">
        <w:rPr>
          <w:sz w:val="20"/>
          <w:szCs w:val="20"/>
        </w:rPr>
        <w:t xml:space="preserve"> read</w:t>
      </w:r>
      <w:r w:rsidR="003C3161">
        <w:rPr>
          <w:sz w:val="20"/>
          <w:szCs w:val="20"/>
        </w:rPr>
        <w:br/>
      </w:r>
    </w:p>
    <w:p w14:paraId="05BD13CA" w14:textId="3D152DD3" w:rsidR="006505B7" w:rsidRPr="003C3161" w:rsidRDefault="003C3161" w:rsidP="003C3161">
      <w:pPr>
        <w:pStyle w:val="ListParagraph"/>
        <w:numPr>
          <w:ilvl w:val="0"/>
          <w:numId w:val="18"/>
        </w:numPr>
        <w:spacing w:after="0" w:line="240" w:lineRule="auto"/>
        <w:rPr>
          <w:sz w:val="20"/>
          <w:szCs w:val="20"/>
        </w:rPr>
      </w:pPr>
      <w:r w:rsidRPr="00B65189">
        <w:rPr>
          <w:sz w:val="20"/>
          <w:szCs w:val="20"/>
        </w:rPr>
        <w:t xml:space="preserve">After class: Online quiz, max 30 min; multiple choice / short answer. Take it any time before midnight Friday. </w:t>
      </w:r>
    </w:p>
    <w:p w14:paraId="51542B67" w14:textId="062150A2" w:rsidR="00703DD8" w:rsidRPr="00F67D42" w:rsidRDefault="00703DD8" w:rsidP="00D238F7">
      <w:pPr>
        <w:pStyle w:val="Heading2"/>
        <w:rPr>
          <w:highlight w:val="yellow"/>
        </w:rPr>
      </w:pPr>
      <w:r w:rsidRPr="009F2B31">
        <w:t>Week 3 (</w:t>
      </w:r>
      <w:r w:rsidR="00BA7C5C" w:rsidRPr="009F2B31">
        <w:t>October 12-16</w:t>
      </w:r>
      <w:r w:rsidRPr="009F2B31">
        <w:t>)</w:t>
      </w:r>
      <w:r w:rsidR="009F2B31">
        <w:t xml:space="preserve"> Folktale</w:t>
      </w:r>
      <w:r w:rsidR="00CB0674">
        <w:t xml:space="preserve"> Texture &amp; Meaning</w:t>
      </w:r>
      <w:r w:rsidR="009F2B31" w:rsidRPr="008A7A15">
        <w:t xml:space="preserve"> </w:t>
      </w:r>
    </w:p>
    <w:p w14:paraId="1619035E" w14:textId="4B0A90BC" w:rsidR="00CB6D5A" w:rsidRPr="00396AC5" w:rsidRDefault="00CB6D5A" w:rsidP="00D238F7">
      <w:pPr>
        <w:pStyle w:val="Heading3"/>
      </w:pPr>
      <w:r>
        <w:t>Mon</w:t>
      </w:r>
      <w:r w:rsidRPr="00396AC5">
        <w:t>day</w:t>
      </w:r>
      <w:r>
        <w:t>: Storytelling Texture</w:t>
      </w:r>
    </w:p>
    <w:p w14:paraId="58A2DADB" w14:textId="77777777" w:rsidR="00CB6D5A" w:rsidRPr="00656C4E" w:rsidRDefault="00CB6D5A" w:rsidP="00CB6D5A">
      <w:pPr>
        <w:spacing w:after="0" w:line="240" w:lineRule="auto"/>
        <w:ind w:left="720" w:hanging="288"/>
        <w:rPr>
          <w:sz w:val="20"/>
          <w:szCs w:val="20"/>
        </w:rPr>
      </w:pPr>
      <w:r>
        <w:rPr>
          <w:sz w:val="20"/>
          <w:szCs w:val="20"/>
        </w:rPr>
        <w:t>2-5 Panopto</w:t>
      </w:r>
      <w:r w:rsidRPr="00072E2A">
        <w:rPr>
          <w:sz w:val="20"/>
          <w:szCs w:val="20"/>
        </w:rPr>
        <w:t xml:space="preserve">: </w:t>
      </w:r>
      <w:r w:rsidRPr="00656C4E">
        <w:rPr>
          <w:sz w:val="20"/>
          <w:szCs w:val="20"/>
        </w:rPr>
        <w:t xml:space="preserve">Style and Structure of oral </w:t>
      </w:r>
      <w:r>
        <w:rPr>
          <w:sz w:val="20"/>
          <w:szCs w:val="20"/>
        </w:rPr>
        <w:t>narratives, and magic tales</w:t>
      </w:r>
      <w:r w:rsidRPr="00656C4E">
        <w:rPr>
          <w:sz w:val="20"/>
          <w:szCs w:val="20"/>
        </w:rPr>
        <w:t xml:space="preserve"> </w:t>
      </w:r>
    </w:p>
    <w:p w14:paraId="7AB2D5C0" w14:textId="77777777" w:rsidR="00CB6D5A" w:rsidRPr="00754DCF" w:rsidRDefault="00CB6D5A" w:rsidP="00C8530B">
      <w:pPr>
        <w:pStyle w:val="ListParagraph"/>
        <w:numPr>
          <w:ilvl w:val="0"/>
          <w:numId w:val="20"/>
        </w:numPr>
        <w:rPr>
          <w:sz w:val="20"/>
          <w:szCs w:val="20"/>
        </w:rPr>
      </w:pPr>
      <w:r>
        <w:rPr>
          <w:sz w:val="20"/>
          <w:szCs w:val="20"/>
        </w:rPr>
        <w:t xml:space="preserve">Background, </w:t>
      </w:r>
      <w:proofErr w:type="spellStart"/>
      <w:r>
        <w:rPr>
          <w:sz w:val="20"/>
          <w:szCs w:val="20"/>
        </w:rPr>
        <w:t>Olrik</w:t>
      </w:r>
      <w:proofErr w:type="spellEnd"/>
      <w:r>
        <w:rPr>
          <w:sz w:val="20"/>
          <w:szCs w:val="20"/>
        </w:rPr>
        <w:t xml:space="preserve"> and </w:t>
      </w:r>
      <w:r w:rsidRPr="0001605B">
        <w:rPr>
          <w:sz w:val="20"/>
          <w:szCs w:val="20"/>
        </w:rPr>
        <w:t xml:space="preserve">Propp </w:t>
      </w:r>
      <w:r>
        <w:t xml:space="preserve">in </w:t>
      </w:r>
      <w:hyperlink r:id="rId47" w:history="1">
        <w:r w:rsidRPr="005033AD">
          <w:rPr>
            <w:rStyle w:val="Hyperlink"/>
          </w:rPr>
          <w:t>International Folkloristics</w:t>
        </w:r>
      </w:hyperlink>
      <w:r>
        <w:t xml:space="preserve">, pages 83-98; and 119-130.  </w:t>
      </w:r>
      <w:r w:rsidRPr="0020763D">
        <w:rPr>
          <w:b/>
          <w:bCs/>
        </w:rPr>
        <w:t>Focus on Propp’s 31 actions, pages 122-123</w:t>
      </w:r>
      <w:r>
        <w:t>.</w:t>
      </w:r>
    </w:p>
    <w:p w14:paraId="39BF30EB" w14:textId="77777777" w:rsidR="00CB6D5A" w:rsidRPr="0001605B" w:rsidRDefault="00CB6D5A" w:rsidP="00C8530B">
      <w:pPr>
        <w:pStyle w:val="ListParagraph"/>
        <w:numPr>
          <w:ilvl w:val="0"/>
          <w:numId w:val="20"/>
        </w:numPr>
        <w:rPr>
          <w:sz w:val="20"/>
          <w:szCs w:val="20"/>
        </w:rPr>
      </w:pPr>
      <w:r>
        <w:rPr>
          <w:sz w:val="20"/>
          <w:szCs w:val="20"/>
        </w:rPr>
        <w:t xml:space="preserve">(optional: Re-read folktales from earlier reading assignments, to see if or how they mesh with </w:t>
      </w:r>
      <w:proofErr w:type="spellStart"/>
      <w:r>
        <w:rPr>
          <w:sz w:val="20"/>
          <w:szCs w:val="20"/>
        </w:rPr>
        <w:t>Olrik</w:t>
      </w:r>
      <w:proofErr w:type="spellEnd"/>
      <w:r>
        <w:rPr>
          <w:sz w:val="20"/>
          <w:szCs w:val="20"/>
        </w:rPr>
        <w:t xml:space="preserve"> &amp; Propp’s ideas.)  </w:t>
      </w:r>
    </w:p>
    <w:p w14:paraId="76C47F1C" w14:textId="5942C82A" w:rsidR="00CB6D5A" w:rsidRDefault="00CB6D5A" w:rsidP="00CB6D5A">
      <w:pPr>
        <w:spacing w:after="0" w:line="240" w:lineRule="auto"/>
        <w:ind w:left="720" w:hanging="288"/>
        <w:rPr>
          <w:sz w:val="20"/>
          <w:szCs w:val="20"/>
        </w:rPr>
      </w:pPr>
      <w:r>
        <w:rPr>
          <w:sz w:val="20"/>
          <w:szCs w:val="20"/>
        </w:rPr>
        <w:t>2-6 Zoom: Case study of “</w:t>
      </w:r>
      <w:proofErr w:type="spellStart"/>
      <w:r>
        <w:rPr>
          <w:sz w:val="20"/>
          <w:szCs w:val="20"/>
        </w:rPr>
        <w:t>Dragonslayer</w:t>
      </w:r>
      <w:proofErr w:type="spellEnd"/>
      <w:r>
        <w:rPr>
          <w:sz w:val="20"/>
          <w:szCs w:val="20"/>
        </w:rPr>
        <w:t xml:space="preserve">”, and accordion technique  </w:t>
      </w:r>
    </w:p>
    <w:p w14:paraId="6B4D49E8" w14:textId="77777777" w:rsidR="00CB6D5A" w:rsidRDefault="00F87DC7" w:rsidP="00C8530B">
      <w:pPr>
        <w:pStyle w:val="ListParagraph"/>
        <w:numPr>
          <w:ilvl w:val="0"/>
          <w:numId w:val="20"/>
        </w:numPr>
        <w:rPr>
          <w:sz w:val="20"/>
          <w:szCs w:val="20"/>
        </w:rPr>
      </w:pPr>
      <w:hyperlink r:id="rId48" w:history="1">
        <w:r w:rsidR="00CB6D5A" w:rsidRPr="00D452E9">
          <w:rPr>
            <w:rStyle w:val="Hyperlink"/>
            <w:sz w:val="20"/>
            <w:szCs w:val="20"/>
          </w:rPr>
          <w:t>Grimm 2 brothers</w:t>
        </w:r>
      </w:hyperlink>
    </w:p>
    <w:p w14:paraId="0F19497D" w14:textId="77777777" w:rsidR="00CB6D5A" w:rsidRDefault="00CB6D5A" w:rsidP="00C8530B">
      <w:pPr>
        <w:pStyle w:val="ListParagraph"/>
        <w:numPr>
          <w:ilvl w:val="0"/>
          <w:numId w:val="20"/>
        </w:numPr>
        <w:rPr>
          <w:sz w:val="20"/>
          <w:szCs w:val="20"/>
        </w:rPr>
      </w:pPr>
      <w:r w:rsidRPr="0001605B">
        <w:rPr>
          <w:sz w:val="20"/>
          <w:szCs w:val="20"/>
        </w:rPr>
        <w:t>Swedish 3 swords</w:t>
      </w:r>
    </w:p>
    <w:p w14:paraId="5824EBCB" w14:textId="77777777" w:rsidR="00CB6D5A" w:rsidRDefault="00CB6D5A" w:rsidP="00C8530B">
      <w:pPr>
        <w:pStyle w:val="ListParagraph"/>
        <w:numPr>
          <w:ilvl w:val="1"/>
          <w:numId w:val="20"/>
        </w:numPr>
        <w:rPr>
          <w:sz w:val="20"/>
          <w:szCs w:val="20"/>
        </w:rPr>
      </w:pPr>
      <w:r>
        <w:rPr>
          <w:sz w:val="20"/>
          <w:szCs w:val="20"/>
        </w:rPr>
        <w:t xml:space="preserve">Resources: Stith Thompson on Type 300; and ATU Type 300 </w:t>
      </w:r>
    </w:p>
    <w:p w14:paraId="1B76AB1B" w14:textId="77777777" w:rsidR="00CB6D5A" w:rsidRPr="0001605B" w:rsidRDefault="00CB6D5A" w:rsidP="00C8530B">
      <w:pPr>
        <w:pStyle w:val="ListParagraph"/>
        <w:numPr>
          <w:ilvl w:val="0"/>
          <w:numId w:val="18"/>
        </w:numPr>
        <w:spacing w:after="0" w:line="240" w:lineRule="auto"/>
        <w:rPr>
          <w:sz w:val="20"/>
          <w:szCs w:val="20"/>
        </w:rPr>
      </w:pPr>
      <w:r>
        <w:rPr>
          <w:sz w:val="20"/>
          <w:szCs w:val="20"/>
        </w:rPr>
        <w:t xml:space="preserve">In-class: Remembering tale structures: Can you retell compressed or expanded variants of the tales </w:t>
      </w:r>
      <w:proofErr w:type="gramStart"/>
      <w:r>
        <w:rPr>
          <w:sz w:val="20"/>
          <w:szCs w:val="20"/>
        </w:rPr>
        <w:t>we’ve</w:t>
      </w:r>
      <w:proofErr w:type="gramEnd"/>
      <w:r>
        <w:rPr>
          <w:sz w:val="20"/>
          <w:szCs w:val="20"/>
        </w:rPr>
        <w:t xml:space="preserve"> read?</w:t>
      </w:r>
    </w:p>
    <w:p w14:paraId="328EF4EA" w14:textId="4B3368E0" w:rsidR="00CB6D5A" w:rsidRPr="00396AC5" w:rsidRDefault="00CB6D5A" w:rsidP="00D238F7">
      <w:pPr>
        <w:pStyle w:val="Heading3"/>
      </w:pPr>
      <w:r>
        <w:t>Wedne</w:t>
      </w:r>
      <w:r w:rsidRPr="00396AC5">
        <w:t>sday</w:t>
      </w:r>
      <w:r>
        <w:t>: Folktale Meanings</w:t>
      </w:r>
    </w:p>
    <w:p w14:paraId="31568123" w14:textId="77777777" w:rsidR="00CB6D5A" w:rsidRPr="00656C4E" w:rsidRDefault="00CB6D5A" w:rsidP="00CB6D5A">
      <w:pPr>
        <w:spacing w:after="0" w:line="240" w:lineRule="auto"/>
        <w:ind w:left="720" w:hanging="288"/>
        <w:rPr>
          <w:sz w:val="20"/>
          <w:szCs w:val="20"/>
        </w:rPr>
      </w:pPr>
      <w:r>
        <w:rPr>
          <w:sz w:val="20"/>
          <w:szCs w:val="20"/>
        </w:rPr>
        <w:t>2-7 Panopto</w:t>
      </w:r>
      <w:r w:rsidRPr="00072E2A">
        <w:rPr>
          <w:sz w:val="20"/>
          <w:szCs w:val="20"/>
        </w:rPr>
        <w:t xml:space="preserve">: </w:t>
      </w:r>
      <w:r w:rsidRPr="00656C4E">
        <w:rPr>
          <w:sz w:val="20"/>
          <w:szCs w:val="20"/>
        </w:rPr>
        <w:t>Interpreting Folktales</w:t>
      </w:r>
    </w:p>
    <w:p w14:paraId="5EA4E42B" w14:textId="77777777" w:rsidR="00CB6D5A" w:rsidRDefault="00CB6D5A" w:rsidP="00C8530B">
      <w:pPr>
        <w:pStyle w:val="ListParagraph"/>
        <w:numPr>
          <w:ilvl w:val="0"/>
          <w:numId w:val="20"/>
        </w:numPr>
        <w:rPr>
          <w:sz w:val="20"/>
          <w:szCs w:val="20"/>
        </w:rPr>
      </w:pPr>
      <w:r w:rsidRPr="00C44111">
        <w:rPr>
          <w:sz w:val="20"/>
          <w:szCs w:val="20"/>
        </w:rPr>
        <w:t xml:space="preserve">Danish folktale </w:t>
      </w:r>
      <w:hyperlink r:id="rId49" w:anchor="lindorm" w:history="1">
        <w:r w:rsidRPr="00BC4504">
          <w:rPr>
            <w:rStyle w:val="Hyperlink"/>
            <w:sz w:val="20"/>
            <w:szCs w:val="20"/>
          </w:rPr>
          <w:t>King Lindorm</w:t>
        </w:r>
      </w:hyperlink>
    </w:p>
    <w:p w14:paraId="76D23842" w14:textId="77777777" w:rsidR="00CB6D5A" w:rsidRPr="00BC4504" w:rsidRDefault="00CB6D5A" w:rsidP="00C8530B">
      <w:pPr>
        <w:pStyle w:val="ListParagraph"/>
        <w:numPr>
          <w:ilvl w:val="0"/>
          <w:numId w:val="20"/>
        </w:numPr>
        <w:rPr>
          <w:sz w:val="20"/>
          <w:szCs w:val="20"/>
        </w:rPr>
      </w:pPr>
      <w:r w:rsidRPr="00BC4504">
        <w:rPr>
          <w:sz w:val="20"/>
          <w:szCs w:val="20"/>
        </w:rPr>
        <w:t xml:space="preserve">Clarissa </w:t>
      </w:r>
      <w:proofErr w:type="spellStart"/>
      <w:r w:rsidRPr="00BC4504">
        <w:rPr>
          <w:sz w:val="20"/>
          <w:szCs w:val="20"/>
        </w:rPr>
        <w:t>Pinkola</w:t>
      </w:r>
      <w:proofErr w:type="spellEnd"/>
      <w:r w:rsidRPr="00BC4504">
        <w:rPr>
          <w:sz w:val="20"/>
          <w:szCs w:val="20"/>
        </w:rPr>
        <w:t xml:space="preserve"> Estes</w:t>
      </w:r>
      <w:r>
        <w:rPr>
          <w:sz w:val="20"/>
          <w:szCs w:val="20"/>
        </w:rPr>
        <w:t>,</w:t>
      </w:r>
      <w:r w:rsidRPr="00BC4504">
        <w:rPr>
          <w:sz w:val="20"/>
          <w:szCs w:val="20"/>
        </w:rPr>
        <w:t xml:space="preserve"> </w:t>
      </w:r>
      <w:r>
        <w:rPr>
          <w:sz w:val="20"/>
          <w:szCs w:val="20"/>
        </w:rPr>
        <w:t>“</w:t>
      </w:r>
      <w:r w:rsidRPr="00BC4504">
        <w:rPr>
          <w:sz w:val="20"/>
          <w:szCs w:val="20"/>
        </w:rPr>
        <w:t>Bluebeard</w:t>
      </w:r>
      <w:r>
        <w:rPr>
          <w:sz w:val="20"/>
          <w:szCs w:val="20"/>
        </w:rPr>
        <w:t>”</w:t>
      </w:r>
      <w:r w:rsidRPr="00BC4504">
        <w:rPr>
          <w:sz w:val="20"/>
          <w:szCs w:val="20"/>
        </w:rPr>
        <w:t xml:space="preserve"> (and </w:t>
      </w:r>
      <w:r w:rsidRPr="00B85396">
        <w:rPr>
          <w:sz w:val="20"/>
          <w:szCs w:val="20"/>
        </w:rPr>
        <w:t>audio recording</w:t>
      </w:r>
      <w:r w:rsidRPr="00BC4504">
        <w:rPr>
          <w:sz w:val="20"/>
          <w:szCs w:val="20"/>
        </w:rPr>
        <w:t>)</w:t>
      </w:r>
    </w:p>
    <w:p w14:paraId="79C538BB" w14:textId="77777777" w:rsidR="00CB6D5A" w:rsidRPr="00481FB9" w:rsidRDefault="00CB6D5A" w:rsidP="00C8530B">
      <w:pPr>
        <w:pStyle w:val="ListParagraph"/>
        <w:numPr>
          <w:ilvl w:val="1"/>
          <w:numId w:val="20"/>
        </w:numPr>
        <w:rPr>
          <w:sz w:val="20"/>
          <w:szCs w:val="20"/>
        </w:rPr>
      </w:pPr>
      <w:r>
        <w:rPr>
          <w:sz w:val="20"/>
          <w:szCs w:val="20"/>
        </w:rPr>
        <w:t xml:space="preserve">Background: Bettelheim </w:t>
      </w:r>
      <w:r w:rsidRPr="00D452E9">
        <w:rPr>
          <w:i/>
          <w:iCs/>
          <w:sz w:val="20"/>
          <w:szCs w:val="20"/>
        </w:rPr>
        <w:t>Uses of Enchantment</w:t>
      </w:r>
      <w:r>
        <w:rPr>
          <w:sz w:val="20"/>
          <w:szCs w:val="20"/>
        </w:rPr>
        <w:t xml:space="preserve"> (excerpts) and </w:t>
      </w:r>
      <w:proofErr w:type="spellStart"/>
      <w:r w:rsidRPr="00481FB9">
        <w:rPr>
          <w:sz w:val="20"/>
          <w:szCs w:val="20"/>
        </w:rPr>
        <w:t>Holbek</w:t>
      </w:r>
      <w:proofErr w:type="spellEnd"/>
      <w:r w:rsidRPr="00481FB9">
        <w:rPr>
          <w:sz w:val="20"/>
          <w:szCs w:val="20"/>
        </w:rPr>
        <w:t xml:space="preserve"> “Quest for Meaning” [</w:t>
      </w:r>
      <w:hyperlink r:id="rId50">
        <w:r w:rsidRPr="00481FB9">
          <w:rPr>
            <w:rStyle w:val="Hyperlink"/>
            <w:sz w:val="20"/>
            <w:szCs w:val="20"/>
          </w:rPr>
          <w:t>Link</w:t>
        </w:r>
      </w:hyperlink>
      <w:hyperlink r:id="rId51">
        <w:r w:rsidRPr="00481FB9">
          <w:rPr>
            <w:rStyle w:val="Hyperlink"/>
            <w:sz w:val="20"/>
            <w:szCs w:val="20"/>
          </w:rPr>
          <w:t>]</w:t>
        </w:r>
      </w:hyperlink>
      <w:r w:rsidRPr="00481FB9">
        <w:rPr>
          <w:sz w:val="20"/>
          <w:szCs w:val="20"/>
        </w:rPr>
        <w:t xml:space="preserve"> </w:t>
      </w:r>
    </w:p>
    <w:p w14:paraId="1E1E4869" w14:textId="77777777" w:rsidR="00CB6D5A" w:rsidRDefault="00CB6D5A" w:rsidP="00CB6D5A">
      <w:pPr>
        <w:spacing w:after="0" w:line="240" w:lineRule="auto"/>
        <w:ind w:left="720" w:hanging="288"/>
        <w:rPr>
          <w:sz w:val="20"/>
          <w:szCs w:val="20"/>
        </w:rPr>
      </w:pPr>
      <w:r>
        <w:rPr>
          <w:sz w:val="20"/>
          <w:szCs w:val="20"/>
        </w:rPr>
        <w:t xml:space="preserve">2-8 Zoom: </w:t>
      </w:r>
      <w:r w:rsidRPr="00656C4E">
        <w:rPr>
          <w:sz w:val="20"/>
          <w:szCs w:val="20"/>
        </w:rPr>
        <w:t xml:space="preserve"> </w:t>
      </w:r>
      <w:r>
        <w:rPr>
          <w:sz w:val="20"/>
          <w:szCs w:val="20"/>
        </w:rPr>
        <w:t xml:space="preserve">What do folktales mean (for their tellers)?  </w:t>
      </w:r>
    </w:p>
    <w:p w14:paraId="0ACC9BF8" w14:textId="77777777" w:rsidR="00CB6D5A" w:rsidRDefault="00CB6D5A" w:rsidP="00C8530B">
      <w:pPr>
        <w:pStyle w:val="ListParagraph"/>
        <w:numPr>
          <w:ilvl w:val="0"/>
          <w:numId w:val="20"/>
        </w:numPr>
        <w:rPr>
          <w:sz w:val="20"/>
          <w:szCs w:val="20"/>
        </w:rPr>
      </w:pPr>
      <w:r>
        <w:rPr>
          <w:sz w:val="20"/>
          <w:szCs w:val="20"/>
        </w:rPr>
        <w:t>Three v</w:t>
      </w:r>
      <w:r w:rsidRPr="007E6279">
        <w:rPr>
          <w:sz w:val="20"/>
          <w:szCs w:val="20"/>
        </w:rPr>
        <w:t xml:space="preserve">ariants of Snake </w:t>
      </w:r>
      <w:r w:rsidRPr="00BC4504">
        <w:rPr>
          <w:sz w:val="20"/>
          <w:szCs w:val="20"/>
        </w:rPr>
        <w:t xml:space="preserve">Husband: </w:t>
      </w:r>
      <w:hyperlink r:id="rId52" w:anchor="panchantra">
        <w:r w:rsidRPr="00BC4504">
          <w:rPr>
            <w:rStyle w:val="Hyperlink"/>
            <w:sz w:val="20"/>
            <w:szCs w:val="20"/>
          </w:rPr>
          <w:t>Enchanted</w:t>
        </w:r>
        <w:r>
          <w:rPr>
            <w:rStyle w:val="Hyperlink"/>
            <w:sz w:val="20"/>
            <w:szCs w:val="20"/>
          </w:rPr>
          <w:t xml:space="preserve"> </w:t>
        </w:r>
        <w:r w:rsidRPr="00BC4504">
          <w:rPr>
            <w:rStyle w:val="Hyperlink"/>
            <w:sz w:val="20"/>
            <w:szCs w:val="20"/>
          </w:rPr>
          <w:t>Brahman’s Son</w:t>
        </w:r>
      </w:hyperlink>
      <w:r w:rsidRPr="00BC4504">
        <w:rPr>
          <w:sz w:val="20"/>
          <w:szCs w:val="20"/>
        </w:rPr>
        <w:t>, Snake Prince</w:t>
      </w:r>
      <w:r>
        <w:rPr>
          <w:sz w:val="20"/>
          <w:szCs w:val="20"/>
        </w:rPr>
        <w:t>, and</w:t>
      </w:r>
      <w:r>
        <w:rPr>
          <w:sz w:val="20"/>
          <w:szCs w:val="20"/>
        </w:rPr>
        <w:br/>
      </w:r>
      <w:r w:rsidRPr="00AC4DD1">
        <w:rPr>
          <w:sz w:val="20"/>
          <w:szCs w:val="20"/>
        </w:rPr>
        <w:t>(</w:t>
      </w:r>
      <w:proofErr w:type="spellStart"/>
      <w:r>
        <w:rPr>
          <w:sz w:val="20"/>
          <w:szCs w:val="20"/>
        </w:rPr>
        <w:t>FIlm</w:t>
      </w:r>
      <w:proofErr w:type="spellEnd"/>
      <w:r w:rsidRPr="00AC4DD1">
        <w:rPr>
          <w:sz w:val="20"/>
          <w:szCs w:val="20"/>
        </w:rPr>
        <w:t xml:space="preserve">): </w:t>
      </w:r>
      <w:proofErr w:type="spellStart"/>
      <w:r w:rsidRPr="00AC4DD1">
        <w:rPr>
          <w:sz w:val="20"/>
          <w:szCs w:val="20"/>
        </w:rPr>
        <w:t>Egle</w:t>
      </w:r>
      <w:proofErr w:type="spellEnd"/>
      <w:r w:rsidRPr="00AC4DD1">
        <w:rPr>
          <w:sz w:val="20"/>
          <w:szCs w:val="20"/>
        </w:rPr>
        <w:t>, Queen of Snakes (Lithuanian folktale)</w:t>
      </w:r>
      <w:r>
        <w:rPr>
          <w:sz w:val="20"/>
          <w:szCs w:val="20"/>
        </w:rPr>
        <w:t xml:space="preserve"> (7 min)</w:t>
      </w:r>
    </w:p>
    <w:p w14:paraId="3BDF4CE9" w14:textId="77777777" w:rsidR="009F563D" w:rsidRDefault="00CB6D5A" w:rsidP="009F563D">
      <w:pPr>
        <w:pStyle w:val="ListParagraph"/>
        <w:numPr>
          <w:ilvl w:val="0"/>
          <w:numId w:val="18"/>
        </w:numPr>
        <w:spacing w:after="0" w:line="240" w:lineRule="auto"/>
        <w:rPr>
          <w:sz w:val="20"/>
          <w:szCs w:val="20"/>
        </w:rPr>
      </w:pPr>
      <w:r>
        <w:rPr>
          <w:sz w:val="20"/>
          <w:szCs w:val="20"/>
        </w:rPr>
        <w:t xml:space="preserve">In-Class: Retelling folktales: Can you retell folktale episodes in the oral style? </w:t>
      </w:r>
      <w:r w:rsidR="009F563D">
        <w:rPr>
          <w:sz w:val="20"/>
          <w:szCs w:val="20"/>
        </w:rPr>
        <w:br/>
      </w:r>
    </w:p>
    <w:p w14:paraId="668838EE" w14:textId="75163C00" w:rsidR="00CB6D5A" w:rsidRPr="009F563D" w:rsidRDefault="009F563D" w:rsidP="009F563D">
      <w:pPr>
        <w:pStyle w:val="ListParagraph"/>
        <w:numPr>
          <w:ilvl w:val="0"/>
          <w:numId w:val="18"/>
        </w:numPr>
        <w:spacing w:after="0" w:line="240" w:lineRule="auto"/>
        <w:rPr>
          <w:sz w:val="20"/>
          <w:szCs w:val="20"/>
        </w:rPr>
      </w:pPr>
      <w:r w:rsidRPr="00B65189">
        <w:rPr>
          <w:sz w:val="20"/>
          <w:szCs w:val="20"/>
        </w:rPr>
        <w:t xml:space="preserve">After class: Online quiz, max 30 min; multiple choice / short answer. Take it any time before midnight Friday. </w:t>
      </w:r>
      <w:r w:rsidR="00C028BC" w:rsidRPr="009F563D">
        <w:rPr>
          <w:sz w:val="20"/>
          <w:szCs w:val="20"/>
        </w:rPr>
        <w:t xml:space="preserve"> </w:t>
      </w:r>
    </w:p>
    <w:p w14:paraId="5E67D90D" w14:textId="58765278" w:rsidR="00703DD8" w:rsidRPr="00F67D42" w:rsidRDefault="00703DD8" w:rsidP="00D238F7">
      <w:pPr>
        <w:pStyle w:val="Heading2"/>
        <w:rPr>
          <w:highlight w:val="yellow"/>
        </w:rPr>
      </w:pPr>
      <w:r w:rsidRPr="009F2B31">
        <w:t>Week 4 (</w:t>
      </w:r>
      <w:r w:rsidR="00BA7C5C" w:rsidRPr="009F2B31">
        <w:t>October 19-23</w:t>
      </w:r>
      <w:r w:rsidRPr="009F2B31">
        <w:t xml:space="preserve">) </w:t>
      </w:r>
      <w:r w:rsidR="00552FDF">
        <w:t>Moving on from f</w:t>
      </w:r>
      <w:r w:rsidR="009F2B31" w:rsidRPr="009F2B31">
        <w:t>olktales</w:t>
      </w:r>
      <w:r w:rsidR="00552FDF">
        <w:t xml:space="preserve"> to </w:t>
      </w:r>
      <w:r w:rsidR="00DF29A4">
        <w:t>Legends</w:t>
      </w:r>
    </w:p>
    <w:p w14:paraId="1AB62226" w14:textId="60E03CE5" w:rsidR="0015731D" w:rsidRDefault="0015731D" w:rsidP="00541BD7">
      <w:pPr>
        <w:pStyle w:val="Heading3"/>
      </w:pPr>
      <w:r w:rsidRPr="00541BD7">
        <w:t>Monday</w:t>
      </w:r>
      <w:r>
        <w:t>: Folktales and Myths, ancient and national</w:t>
      </w:r>
    </w:p>
    <w:p w14:paraId="5848DEE6" w14:textId="77777777" w:rsidR="0015731D" w:rsidRDefault="0015731D" w:rsidP="0015731D">
      <w:pPr>
        <w:spacing w:after="0" w:line="240" w:lineRule="auto"/>
        <w:ind w:left="720" w:hanging="288"/>
        <w:rPr>
          <w:sz w:val="20"/>
          <w:szCs w:val="20"/>
        </w:rPr>
      </w:pPr>
      <w:r>
        <w:rPr>
          <w:sz w:val="20"/>
          <w:szCs w:val="20"/>
        </w:rPr>
        <w:t>2-9 Panopto: Folktales and Myths, ancient and national</w:t>
      </w:r>
    </w:p>
    <w:p w14:paraId="7E9C0840" w14:textId="77777777" w:rsidR="0015731D" w:rsidRDefault="0015731D" w:rsidP="00C8530B">
      <w:pPr>
        <w:pStyle w:val="ListParagraph"/>
        <w:numPr>
          <w:ilvl w:val="0"/>
          <w:numId w:val="20"/>
        </w:numPr>
        <w:rPr>
          <w:sz w:val="20"/>
          <w:szCs w:val="20"/>
        </w:rPr>
      </w:pPr>
      <w:r>
        <w:rPr>
          <w:sz w:val="20"/>
          <w:szCs w:val="20"/>
        </w:rPr>
        <w:t xml:space="preserve">Olav </w:t>
      </w:r>
      <w:proofErr w:type="spellStart"/>
      <w:r>
        <w:rPr>
          <w:sz w:val="20"/>
          <w:szCs w:val="20"/>
        </w:rPr>
        <w:t>Eivindsson</w:t>
      </w:r>
      <w:proofErr w:type="spellEnd"/>
      <w:r>
        <w:rPr>
          <w:sz w:val="20"/>
          <w:szCs w:val="20"/>
        </w:rPr>
        <w:t xml:space="preserve"> </w:t>
      </w:r>
      <w:proofErr w:type="spellStart"/>
      <w:r>
        <w:rPr>
          <w:sz w:val="20"/>
          <w:szCs w:val="20"/>
        </w:rPr>
        <w:t>Austad</w:t>
      </w:r>
      <w:proofErr w:type="spellEnd"/>
      <w:r>
        <w:rPr>
          <w:sz w:val="20"/>
          <w:szCs w:val="20"/>
        </w:rPr>
        <w:t>, “</w:t>
      </w:r>
      <w:proofErr w:type="spellStart"/>
      <w:r>
        <w:rPr>
          <w:sz w:val="20"/>
          <w:szCs w:val="20"/>
        </w:rPr>
        <w:t>Ashfart</w:t>
      </w:r>
      <w:proofErr w:type="spellEnd"/>
      <w:r>
        <w:rPr>
          <w:sz w:val="20"/>
          <w:szCs w:val="20"/>
        </w:rPr>
        <w:t xml:space="preserve"> and the Troll” pages 81-83 in </w:t>
      </w:r>
      <w:hyperlink r:id="rId53" w:history="1">
        <w:r w:rsidRPr="00B81E15">
          <w:rPr>
            <w:rStyle w:val="Hyperlink"/>
            <w:sz w:val="20"/>
            <w:szCs w:val="20"/>
          </w:rPr>
          <w:t>All the World’s Reward: Folktales told by Five Scandinavian Storytellers</w:t>
        </w:r>
      </w:hyperlink>
      <w:r>
        <w:rPr>
          <w:sz w:val="20"/>
          <w:szCs w:val="20"/>
        </w:rPr>
        <w:t>. Seattle: UW Press, 1999.</w:t>
      </w:r>
    </w:p>
    <w:p w14:paraId="42F57244" w14:textId="77777777" w:rsidR="0015731D" w:rsidRDefault="0015731D" w:rsidP="00C8530B">
      <w:pPr>
        <w:pStyle w:val="ListParagraph"/>
        <w:numPr>
          <w:ilvl w:val="1"/>
          <w:numId w:val="20"/>
        </w:numPr>
        <w:rPr>
          <w:sz w:val="20"/>
          <w:szCs w:val="20"/>
        </w:rPr>
      </w:pPr>
      <w:r>
        <w:rPr>
          <w:sz w:val="20"/>
          <w:szCs w:val="20"/>
        </w:rPr>
        <w:t>Reference: ATU 1052, ATU 1137</w:t>
      </w:r>
    </w:p>
    <w:p w14:paraId="5D2D6DA6" w14:textId="77777777" w:rsidR="0015731D" w:rsidRPr="004A4BDD" w:rsidRDefault="0015731D" w:rsidP="00C8530B">
      <w:pPr>
        <w:pStyle w:val="ListParagraph"/>
        <w:numPr>
          <w:ilvl w:val="0"/>
          <w:numId w:val="20"/>
        </w:numPr>
        <w:rPr>
          <w:rStyle w:val="Hyperlink"/>
          <w:color w:val="auto"/>
          <w:sz w:val="18"/>
          <w:szCs w:val="18"/>
          <w:u w:val="none"/>
        </w:rPr>
      </w:pPr>
      <w:r w:rsidRPr="004A4BDD">
        <w:rPr>
          <w:sz w:val="20"/>
          <w:szCs w:val="20"/>
        </w:rPr>
        <w:t>Scandinavian legends about</w:t>
      </w:r>
      <w:r>
        <w:rPr>
          <w:sz w:val="20"/>
          <w:szCs w:val="20"/>
        </w:rPr>
        <w:t xml:space="preserve"> trolls</w:t>
      </w:r>
      <w:r w:rsidRPr="004A4BDD">
        <w:rPr>
          <w:sz w:val="20"/>
          <w:szCs w:val="20"/>
        </w:rPr>
        <w:t xml:space="preserve">, pages 301-313, in </w:t>
      </w:r>
      <w:hyperlink r:id="rId54">
        <w:r w:rsidRPr="004A4BDD">
          <w:rPr>
            <w:rStyle w:val="Hyperlink"/>
            <w:sz w:val="20"/>
            <w:szCs w:val="20"/>
          </w:rPr>
          <w:t>Scandinavian Folk Belief and Legend</w:t>
        </w:r>
      </w:hyperlink>
    </w:p>
    <w:p w14:paraId="32D45611" w14:textId="77777777" w:rsidR="0015731D" w:rsidRDefault="0015731D" w:rsidP="00C8530B">
      <w:pPr>
        <w:pStyle w:val="ListParagraph"/>
        <w:numPr>
          <w:ilvl w:val="0"/>
          <w:numId w:val="20"/>
        </w:numPr>
        <w:rPr>
          <w:sz w:val="20"/>
          <w:szCs w:val="20"/>
        </w:rPr>
      </w:pPr>
      <w:r>
        <w:rPr>
          <w:sz w:val="20"/>
          <w:szCs w:val="20"/>
        </w:rPr>
        <w:t xml:space="preserve">Norwegian Legends about King Olaf (59.1-59.5) pages 339-343 in </w:t>
      </w:r>
      <w:hyperlink r:id="rId55">
        <w:r w:rsidRPr="001B4B68">
          <w:rPr>
            <w:rStyle w:val="Hyperlink"/>
            <w:sz w:val="20"/>
            <w:szCs w:val="20"/>
          </w:rPr>
          <w:t>Scandinavian Folk Belief and Legend</w:t>
        </w:r>
      </w:hyperlink>
      <w:r>
        <w:rPr>
          <w:sz w:val="20"/>
          <w:szCs w:val="20"/>
        </w:rPr>
        <w:t>;</w:t>
      </w:r>
      <w:r w:rsidRPr="004A4BDD">
        <w:rPr>
          <w:sz w:val="20"/>
          <w:szCs w:val="20"/>
        </w:rPr>
        <w:t xml:space="preserve"> </w:t>
      </w:r>
    </w:p>
    <w:p w14:paraId="16F69F13" w14:textId="77777777" w:rsidR="0015731D" w:rsidRPr="004A4BDD" w:rsidRDefault="0015731D" w:rsidP="00C8530B">
      <w:pPr>
        <w:pStyle w:val="ListParagraph"/>
        <w:numPr>
          <w:ilvl w:val="1"/>
          <w:numId w:val="20"/>
        </w:numPr>
        <w:rPr>
          <w:sz w:val="20"/>
          <w:szCs w:val="20"/>
        </w:rPr>
      </w:pPr>
      <w:r>
        <w:rPr>
          <w:sz w:val="20"/>
          <w:szCs w:val="20"/>
        </w:rPr>
        <w:t>Background: Jacob Grimm, on relation between folktales, legends, and Viking mythology</w:t>
      </w:r>
    </w:p>
    <w:p w14:paraId="0E4147AA" w14:textId="77777777" w:rsidR="0015731D" w:rsidRDefault="0015731D" w:rsidP="00C8530B">
      <w:pPr>
        <w:pStyle w:val="ListParagraph"/>
        <w:numPr>
          <w:ilvl w:val="0"/>
          <w:numId w:val="20"/>
        </w:numPr>
        <w:rPr>
          <w:sz w:val="20"/>
          <w:szCs w:val="20"/>
        </w:rPr>
      </w:pPr>
      <w:r>
        <w:rPr>
          <w:sz w:val="20"/>
          <w:szCs w:val="20"/>
        </w:rPr>
        <w:t xml:space="preserve">The </w:t>
      </w:r>
      <w:hyperlink r:id="rId56" w:history="1">
        <w:r w:rsidRPr="00635ADF">
          <w:rPr>
            <w:rStyle w:val="Hyperlink"/>
            <w:sz w:val="20"/>
            <w:szCs w:val="20"/>
          </w:rPr>
          <w:t>boy on the glass mountain</w:t>
        </w:r>
      </w:hyperlink>
      <w:r>
        <w:rPr>
          <w:sz w:val="20"/>
          <w:szCs w:val="20"/>
        </w:rPr>
        <w:t xml:space="preserve">, a national hero of Latvia, and videoclip from </w:t>
      </w:r>
      <w:r w:rsidRPr="00CE15E5">
        <w:rPr>
          <w:i/>
          <w:iCs/>
          <w:sz w:val="20"/>
          <w:szCs w:val="20"/>
        </w:rPr>
        <w:t>Golden Horse</w:t>
      </w:r>
      <w:r>
        <w:rPr>
          <w:sz w:val="20"/>
          <w:szCs w:val="20"/>
        </w:rPr>
        <w:t xml:space="preserve">. </w:t>
      </w:r>
    </w:p>
    <w:p w14:paraId="7966FB3A" w14:textId="77777777" w:rsidR="0015731D" w:rsidRPr="00B81E15" w:rsidRDefault="0015731D" w:rsidP="00C8530B">
      <w:pPr>
        <w:pStyle w:val="ListParagraph"/>
        <w:numPr>
          <w:ilvl w:val="1"/>
          <w:numId w:val="20"/>
        </w:numPr>
        <w:rPr>
          <w:sz w:val="20"/>
          <w:szCs w:val="20"/>
        </w:rPr>
      </w:pPr>
      <w:r>
        <w:rPr>
          <w:sz w:val="20"/>
          <w:szCs w:val="20"/>
        </w:rPr>
        <w:t xml:space="preserve">Background: </w:t>
      </w:r>
      <w:r w:rsidRPr="00AC4DD1">
        <w:rPr>
          <w:sz w:val="20"/>
          <w:szCs w:val="20"/>
        </w:rPr>
        <w:t xml:space="preserve">Sigurd saga Pages 61-68 in </w:t>
      </w:r>
      <w:proofErr w:type="spellStart"/>
      <w:r w:rsidRPr="00AC4DD1">
        <w:rPr>
          <w:sz w:val="20"/>
          <w:szCs w:val="20"/>
        </w:rPr>
        <w:t>Byock</w:t>
      </w:r>
      <w:proofErr w:type="spellEnd"/>
      <w:r w:rsidRPr="00AC4DD1">
        <w:rPr>
          <w:sz w:val="20"/>
          <w:szCs w:val="20"/>
        </w:rPr>
        <w:t>, Jesse L.</w:t>
      </w:r>
      <w:r w:rsidRPr="004A4BDD">
        <w:rPr>
          <w:i/>
          <w:iCs/>
          <w:sz w:val="20"/>
          <w:szCs w:val="20"/>
        </w:rPr>
        <w:t xml:space="preserve"> </w:t>
      </w:r>
      <w:hyperlink r:id="rId57" w:history="1">
        <w:r w:rsidRPr="004A4BDD">
          <w:rPr>
            <w:rStyle w:val="Hyperlink"/>
            <w:i/>
            <w:iCs/>
            <w:sz w:val="20"/>
            <w:szCs w:val="20"/>
          </w:rPr>
          <w:t xml:space="preserve">Saga of the </w:t>
        </w:r>
        <w:proofErr w:type="spellStart"/>
        <w:r w:rsidRPr="004A4BDD">
          <w:rPr>
            <w:rStyle w:val="Hyperlink"/>
            <w:i/>
            <w:iCs/>
            <w:sz w:val="20"/>
            <w:szCs w:val="20"/>
          </w:rPr>
          <w:t>Volsungs</w:t>
        </w:r>
        <w:proofErr w:type="spellEnd"/>
        <w:r w:rsidRPr="004A4BDD">
          <w:rPr>
            <w:rStyle w:val="Hyperlink"/>
            <w:i/>
            <w:iCs/>
            <w:sz w:val="20"/>
            <w:szCs w:val="20"/>
          </w:rPr>
          <w:t xml:space="preserve"> The Norse Epic of Sigurd the Dragon Slayer</w:t>
        </w:r>
      </w:hyperlink>
      <w:r w:rsidRPr="00AC4DD1">
        <w:rPr>
          <w:sz w:val="20"/>
          <w:szCs w:val="20"/>
        </w:rPr>
        <w:t>. Univ. of California Press, 2012.</w:t>
      </w:r>
    </w:p>
    <w:p w14:paraId="7EC0E24B" w14:textId="77777777" w:rsidR="0015731D" w:rsidRPr="009E143A" w:rsidRDefault="0015731D" w:rsidP="0015731D">
      <w:pPr>
        <w:spacing w:after="0" w:line="240" w:lineRule="auto"/>
        <w:ind w:left="720" w:hanging="288"/>
      </w:pPr>
      <w:r>
        <w:rPr>
          <w:sz w:val="20"/>
          <w:szCs w:val="20"/>
        </w:rPr>
        <w:t>2-10 Zoom: Folklore and fakelore in National Myths</w:t>
      </w:r>
    </w:p>
    <w:p w14:paraId="48B64BC2" w14:textId="6744D3C6" w:rsidR="0015731D" w:rsidRDefault="0015731D" w:rsidP="00C8530B">
      <w:pPr>
        <w:pStyle w:val="ListParagraph"/>
        <w:numPr>
          <w:ilvl w:val="0"/>
          <w:numId w:val="20"/>
        </w:numPr>
        <w:rPr>
          <w:sz w:val="20"/>
          <w:szCs w:val="20"/>
        </w:rPr>
      </w:pPr>
      <w:r>
        <w:rPr>
          <w:sz w:val="20"/>
          <w:szCs w:val="20"/>
        </w:rPr>
        <w:lastRenderedPageBreak/>
        <w:t xml:space="preserve">Paintings of Estonian national hero </w:t>
      </w:r>
      <w:hyperlink r:id="rId58" w:anchor="/media/File:Oskar_Kallis._Linda_kivi_kandmas._1917.jpg" w:history="1">
        <w:r w:rsidRPr="00F17522">
          <w:rPr>
            <w:rStyle w:val="Hyperlink"/>
            <w:sz w:val="20"/>
            <w:szCs w:val="20"/>
          </w:rPr>
          <w:t>Linda</w:t>
        </w:r>
      </w:hyperlink>
      <w:r>
        <w:rPr>
          <w:sz w:val="20"/>
          <w:szCs w:val="20"/>
        </w:rPr>
        <w:t xml:space="preserve"> (see also the </w:t>
      </w:r>
      <w:hyperlink r:id="rId59" w:anchor="/media/Fail:Lindakivi.JPG" w:history="1">
        <w:r w:rsidRPr="00D84FC9">
          <w:rPr>
            <w:rStyle w:val="Hyperlink"/>
            <w:sz w:val="20"/>
            <w:szCs w:val="20"/>
          </w:rPr>
          <w:t>stones she carried</w:t>
        </w:r>
      </w:hyperlink>
      <w:r>
        <w:rPr>
          <w:sz w:val="20"/>
          <w:szCs w:val="20"/>
        </w:rPr>
        <w:t xml:space="preserve"> and the </w:t>
      </w:r>
      <w:hyperlink r:id="rId60" w:history="1">
        <w:r w:rsidRPr="00AE7CAC">
          <w:rPr>
            <w:rStyle w:val="Hyperlink"/>
            <w:sz w:val="20"/>
            <w:szCs w:val="20"/>
          </w:rPr>
          <w:t>fortress mountain she built</w:t>
        </w:r>
      </w:hyperlink>
      <w:r>
        <w:rPr>
          <w:sz w:val="20"/>
          <w:szCs w:val="20"/>
        </w:rPr>
        <w:t>)</w:t>
      </w:r>
    </w:p>
    <w:p w14:paraId="14853CB4" w14:textId="77777777" w:rsidR="0015731D" w:rsidRPr="00635ADF" w:rsidRDefault="0015731D" w:rsidP="00C8530B">
      <w:pPr>
        <w:pStyle w:val="ListParagraph"/>
        <w:numPr>
          <w:ilvl w:val="0"/>
          <w:numId w:val="20"/>
        </w:numPr>
        <w:rPr>
          <w:sz w:val="20"/>
          <w:szCs w:val="20"/>
        </w:rPr>
      </w:pPr>
      <w:r>
        <w:rPr>
          <w:sz w:val="20"/>
          <w:szCs w:val="20"/>
        </w:rPr>
        <w:t xml:space="preserve">Holger the Dane (number 57.1) pages 331-332, in </w:t>
      </w:r>
      <w:hyperlink r:id="rId61">
        <w:r w:rsidRPr="001B4B68">
          <w:rPr>
            <w:rStyle w:val="Hyperlink"/>
            <w:sz w:val="20"/>
            <w:szCs w:val="20"/>
          </w:rPr>
          <w:t>Scandinavian Folk Belief and Legend</w:t>
        </w:r>
      </w:hyperlink>
      <w:r>
        <w:rPr>
          <w:sz w:val="20"/>
          <w:szCs w:val="20"/>
        </w:rPr>
        <w:t>; s</w:t>
      </w:r>
      <w:r w:rsidRPr="00635ADF">
        <w:rPr>
          <w:sz w:val="20"/>
          <w:szCs w:val="20"/>
        </w:rPr>
        <w:t>ee</w:t>
      </w:r>
      <w:r>
        <w:rPr>
          <w:sz w:val="20"/>
          <w:szCs w:val="20"/>
        </w:rPr>
        <w:t xml:space="preserve"> also the famous </w:t>
      </w:r>
      <w:hyperlink r:id="rId62" w:anchor="/media/File:According_to_a_legend_linked_to_Arthurian_myth,_a_Danish_king_known_as_Ogier_the_Dane,_was_taken_to_Avalon_by_Morgan_le_Fay._He_returned_to_rescue_France_from_danger,_then_travelled_Kronborg_castle,_where_he_-_panoramio.jpg" w:history="1">
        <w:r w:rsidRPr="00635ADF">
          <w:rPr>
            <w:rStyle w:val="Hyperlink"/>
            <w:sz w:val="20"/>
            <w:szCs w:val="20"/>
          </w:rPr>
          <w:t>Danish sculpture</w:t>
        </w:r>
      </w:hyperlink>
      <w:r>
        <w:rPr>
          <w:sz w:val="20"/>
          <w:szCs w:val="20"/>
        </w:rPr>
        <w:t xml:space="preserve"> by Hans </w:t>
      </w:r>
      <w:proofErr w:type="spellStart"/>
      <w:r>
        <w:rPr>
          <w:sz w:val="20"/>
          <w:szCs w:val="20"/>
        </w:rPr>
        <w:t>Peder</w:t>
      </w:r>
      <w:proofErr w:type="spellEnd"/>
      <w:r>
        <w:rPr>
          <w:sz w:val="20"/>
          <w:szCs w:val="20"/>
        </w:rPr>
        <w:t xml:space="preserve"> Pedersen-Dan.</w:t>
      </w:r>
    </w:p>
    <w:p w14:paraId="56767618" w14:textId="77777777" w:rsidR="0015731D" w:rsidRPr="00DC3815" w:rsidRDefault="0015731D" w:rsidP="00C8530B">
      <w:pPr>
        <w:pStyle w:val="ListParagraph"/>
        <w:numPr>
          <w:ilvl w:val="0"/>
          <w:numId w:val="20"/>
        </w:numPr>
        <w:rPr>
          <w:sz w:val="20"/>
          <w:szCs w:val="20"/>
        </w:rPr>
      </w:pPr>
      <w:r>
        <w:rPr>
          <w:sz w:val="20"/>
          <w:szCs w:val="20"/>
        </w:rPr>
        <w:t xml:space="preserve">Lee Smits columns in </w:t>
      </w:r>
      <w:hyperlink r:id="rId63" w:history="1">
        <w:r w:rsidRPr="00A7574F">
          <w:rPr>
            <w:rStyle w:val="Hyperlink"/>
            <w:i/>
            <w:iCs/>
            <w:sz w:val="20"/>
            <w:szCs w:val="20"/>
          </w:rPr>
          <w:t>Seattle Star</w:t>
        </w:r>
        <w:r w:rsidRPr="00A7574F">
          <w:rPr>
            <w:rStyle w:val="Hyperlink"/>
            <w:sz w:val="20"/>
            <w:szCs w:val="20"/>
          </w:rPr>
          <w:t xml:space="preserve"> page 1, </w:t>
        </w:r>
        <w:r>
          <w:rPr>
            <w:rStyle w:val="Hyperlink"/>
            <w:sz w:val="20"/>
            <w:szCs w:val="20"/>
          </w:rPr>
          <w:t xml:space="preserve">Nov </w:t>
        </w:r>
        <w:r w:rsidRPr="00A7574F">
          <w:rPr>
            <w:rStyle w:val="Hyperlink"/>
            <w:sz w:val="20"/>
            <w:szCs w:val="20"/>
          </w:rPr>
          <w:t>17</w:t>
        </w:r>
      </w:hyperlink>
      <w:r>
        <w:rPr>
          <w:sz w:val="20"/>
          <w:szCs w:val="20"/>
        </w:rPr>
        <w:t>-Nov 29, 1920</w:t>
      </w:r>
      <w:r w:rsidRPr="00BC4504">
        <w:rPr>
          <w:sz w:val="20"/>
          <w:szCs w:val="20"/>
        </w:rPr>
        <w:t xml:space="preserve">; </w:t>
      </w:r>
      <w:r>
        <w:rPr>
          <w:sz w:val="20"/>
          <w:szCs w:val="20"/>
        </w:rPr>
        <w:br/>
        <w:t xml:space="preserve">Background: </w:t>
      </w:r>
      <w:r w:rsidRPr="00BC4504">
        <w:rPr>
          <w:sz w:val="20"/>
          <w:szCs w:val="20"/>
        </w:rPr>
        <w:t>Dorson</w:t>
      </w:r>
      <w:r w:rsidRPr="00DC3815">
        <w:rPr>
          <w:sz w:val="20"/>
          <w:szCs w:val="20"/>
        </w:rPr>
        <w:t xml:space="preserve">, “Lumberjacks” in </w:t>
      </w:r>
      <w:proofErr w:type="spellStart"/>
      <w:r w:rsidRPr="00E43A2C">
        <w:rPr>
          <w:i/>
          <w:iCs/>
          <w:sz w:val="20"/>
          <w:szCs w:val="20"/>
        </w:rPr>
        <w:t>Bloodstoppers</w:t>
      </w:r>
      <w:proofErr w:type="spellEnd"/>
      <w:r w:rsidRPr="00E43A2C">
        <w:rPr>
          <w:i/>
          <w:iCs/>
          <w:sz w:val="20"/>
          <w:szCs w:val="20"/>
        </w:rPr>
        <w:t xml:space="preserve"> &amp; </w:t>
      </w:r>
      <w:proofErr w:type="spellStart"/>
      <w:r w:rsidRPr="00E43A2C">
        <w:rPr>
          <w:i/>
          <w:iCs/>
          <w:sz w:val="20"/>
          <w:szCs w:val="20"/>
        </w:rPr>
        <w:t>Bearwalkers</w:t>
      </w:r>
      <w:proofErr w:type="spellEnd"/>
      <w:r w:rsidRPr="00DC3815">
        <w:rPr>
          <w:sz w:val="20"/>
          <w:szCs w:val="20"/>
        </w:rPr>
        <w:t xml:space="preserve"> 186-210; </w:t>
      </w:r>
      <w:r>
        <w:rPr>
          <w:sz w:val="20"/>
          <w:szCs w:val="20"/>
        </w:rPr>
        <w:t xml:space="preserve">and </w:t>
      </w:r>
      <w:r w:rsidRPr="00DC3815">
        <w:rPr>
          <w:sz w:val="20"/>
          <w:szCs w:val="20"/>
        </w:rPr>
        <w:t xml:space="preserve">Esther Shephard, </w:t>
      </w:r>
      <w:r w:rsidRPr="00D452E9">
        <w:rPr>
          <w:i/>
          <w:iCs/>
          <w:sz w:val="20"/>
          <w:szCs w:val="20"/>
        </w:rPr>
        <w:t>Paul Bunyan</w:t>
      </w:r>
      <w:r>
        <w:rPr>
          <w:sz w:val="20"/>
          <w:szCs w:val="20"/>
        </w:rPr>
        <w:t>.</w:t>
      </w:r>
    </w:p>
    <w:p w14:paraId="0E586FF8" w14:textId="7B75821C" w:rsidR="00173E25" w:rsidRPr="0000710B" w:rsidRDefault="0015731D" w:rsidP="00B520A4">
      <w:pPr>
        <w:pStyle w:val="ListParagraph"/>
        <w:numPr>
          <w:ilvl w:val="0"/>
          <w:numId w:val="18"/>
        </w:numPr>
        <w:spacing w:after="0" w:line="240" w:lineRule="auto"/>
        <w:rPr>
          <w:sz w:val="20"/>
          <w:szCs w:val="20"/>
        </w:rPr>
      </w:pPr>
      <w:r w:rsidRPr="0000710B">
        <w:rPr>
          <w:sz w:val="20"/>
          <w:szCs w:val="20"/>
        </w:rPr>
        <w:t>In-class: Add real-world details to convert a folktale into a myth!</w:t>
      </w:r>
      <w:r w:rsidR="00173E25" w:rsidRPr="0000710B">
        <w:rPr>
          <w:sz w:val="20"/>
          <w:szCs w:val="20"/>
        </w:rPr>
        <w:t xml:space="preserve"> </w:t>
      </w:r>
    </w:p>
    <w:p w14:paraId="438A0B39" w14:textId="71CC47DF" w:rsidR="0015731D" w:rsidRPr="00173E25" w:rsidRDefault="0015731D" w:rsidP="00173E25">
      <w:pPr>
        <w:spacing w:after="0" w:line="240" w:lineRule="auto"/>
        <w:rPr>
          <w:sz w:val="20"/>
          <w:szCs w:val="20"/>
        </w:rPr>
      </w:pPr>
    </w:p>
    <w:p w14:paraId="42EF4D04" w14:textId="7FBDC872" w:rsidR="007C48AD" w:rsidRPr="00396AC5" w:rsidRDefault="007C48AD" w:rsidP="00541BD7">
      <w:pPr>
        <w:pStyle w:val="Heading3"/>
      </w:pPr>
      <w:r>
        <w:t>Wedn</w:t>
      </w:r>
      <w:r w:rsidRPr="00396AC5">
        <w:t>esday</w:t>
      </w:r>
      <w:r>
        <w:t xml:space="preserve">: </w:t>
      </w:r>
      <w:r w:rsidR="00552FDF">
        <w:t>M</w:t>
      </w:r>
      <w:r w:rsidR="009419D3">
        <w:t xml:space="preserve">yth-like </w:t>
      </w:r>
      <w:r w:rsidR="00617110">
        <w:t xml:space="preserve">legends. </w:t>
      </w:r>
      <w:r>
        <w:t>Collecting stories, writing a folk history</w:t>
      </w:r>
    </w:p>
    <w:p w14:paraId="716A6699" w14:textId="1B56CD6E" w:rsidR="007C48AD" w:rsidRPr="00072E2A" w:rsidRDefault="007E74BD" w:rsidP="007C48AD">
      <w:pPr>
        <w:spacing w:after="0" w:line="240" w:lineRule="auto"/>
        <w:ind w:left="720" w:hanging="288"/>
        <w:rPr>
          <w:sz w:val="20"/>
          <w:szCs w:val="20"/>
        </w:rPr>
      </w:pPr>
      <w:r w:rsidRPr="003E07EB">
        <w:rPr>
          <w:sz w:val="20"/>
          <w:szCs w:val="20"/>
        </w:rPr>
        <w:t>2-11</w:t>
      </w:r>
      <w:r w:rsidR="003E07EB" w:rsidRPr="003E07EB">
        <w:rPr>
          <w:sz w:val="20"/>
          <w:szCs w:val="20"/>
        </w:rPr>
        <w:t xml:space="preserve"> </w:t>
      </w:r>
      <w:r w:rsidR="007C48AD">
        <w:rPr>
          <w:sz w:val="20"/>
          <w:szCs w:val="20"/>
        </w:rPr>
        <w:t>Panopto</w:t>
      </w:r>
      <w:r w:rsidR="007C48AD" w:rsidRPr="00072E2A">
        <w:rPr>
          <w:sz w:val="20"/>
          <w:szCs w:val="20"/>
        </w:rPr>
        <w:t xml:space="preserve">: </w:t>
      </w:r>
      <w:r w:rsidR="007C48AD">
        <w:rPr>
          <w:sz w:val="20"/>
          <w:szCs w:val="20"/>
        </w:rPr>
        <w:t>Is there a folk in the city?</w:t>
      </w:r>
    </w:p>
    <w:p w14:paraId="19EEEBC1" w14:textId="77777777" w:rsidR="007C48AD" w:rsidRPr="008C7D79" w:rsidRDefault="007C48AD" w:rsidP="00C8530B">
      <w:pPr>
        <w:pStyle w:val="ListParagraph"/>
        <w:numPr>
          <w:ilvl w:val="0"/>
          <w:numId w:val="20"/>
        </w:numPr>
        <w:rPr>
          <w:rStyle w:val="Hyperlink"/>
          <w:color w:val="auto"/>
          <w:sz w:val="20"/>
          <w:szCs w:val="20"/>
          <w:u w:val="none"/>
        </w:rPr>
      </w:pPr>
      <w:r w:rsidRPr="00072E2A">
        <w:rPr>
          <w:sz w:val="20"/>
          <w:szCs w:val="20"/>
        </w:rPr>
        <w:t>McNeill, Chapter 3, “</w:t>
      </w:r>
      <w:r>
        <w:rPr>
          <w:sz w:val="20"/>
          <w:szCs w:val="20"/>
        </w:rPr>
        <w:t xml:space="preserve">Types of </w:t>
      </w:r>
      <w:proofErr w:type="spellStart"/>
      <w:r>
        <w:rPr>
          <w:sz w:val="20"/>
          <w:szCs w:val="20"/>
        </w:rPr>
        <w:t>Folklore</w:t>
      </w:r>
      <w:r w:rsidRPr="00072E2A">
        <w:rPr>
          <w:sz w:val="20"/>
          <w:szCs w:val="20"/>
        </w:rPr>
        <w:t>,”</w:t>
      </w:r>
      <w:r>
        <w:rPr>
          <w:sz w:val="20"/>
          <w:szCs w:val="20"/>
        </w:rPr>
        <w:t>pages</w:t>
      </w:r>
      <w:proofErr w:type="spellEnd"/>
      <w:r>
        <w:rPr>
          <w:sz w:val="20"/>
          <w:szCs w:val="20"/>
        </w:rPr>
        <w:t xml:space="preserve"> 37-64 </w:t>
      </w:r>
      <w:r w:rsidRPr="00072E2A">
        <w:rPr>
          <w:sz w:val="20"/>
          <w:szCs w:val="20"/>
        </w:rPr>
        <w:t xml:space="preserve">in </w:t>
      </w:r>
      <w:r w:rsidRPr="00C607CE">
        <w:rPr>
          <w:i/>
          <w:iCs/>
          <w:sz w:val="20"/>
          <w:szCs w:val="20"/>
        </w:rPr>
        <w:t>Folklore Rules</w:t>
      </w:r>
      <w:r w:rsidRPr="00072E2A">
        <w:rPr>
          <w:sz w:val="20"/>
          <w:szCs w:val="20"/>
        </w:rPr>
        <w:t xml:space="preserve"> [</w:t>
      </w:r>
      <w:hyperlink r:id="rId64">
        <w:r w:rsidRPr="00072E2A">
          <w:rPr>
            <w:rStyle w:val="Hyperlink"/>
            <w:sz w:val="20"/>
            <w:szCs w:val="20"/>
          </w:rPr>
          <w:t>e</w:t>
        </w:r>
      </w:hyperlink>
      <w:hyperlink r:id="rId65">
        <w:r w:rsidRPr="00072E2A">
          <w:rPr>
            <w:rStyle w:val="Hyperlink"/>
            <w:sz w:val="20"/>
            <w:szCs w:val="20"/>
          </w:rPr>
          <w:t>-</w:t>
        </w:r>
      </w:hyperlink>
      <w:hyperlink r:id="rId66">
        <w:r w:rsidRPr="00072E2A">
          <w:rPr>
            <w:rStyle w:val="Hyperlink"/>
            <w:sz w:val="20"/>
            <w:szCs w:val="20"/>
          </w:rPr>
          <w:t>book at UW Library</w:t>
        </w:r>
      </w:hyperlink>
      <w:hyperlink r:id="rId67">
        <w:r w:rsidRPr="00072E2A">
          <w:rPr>
            <w:rStyle w:val="Hyperlink"/>
            <w:sz w:val="20"/>
            <w:szCs w:val="20"/>
          </w:rPr>
          <w:t>]</w:t>
        </w:r>
      </w:hyperlink>
    </w:p>
    <w:p w14:paraId="7DD6FB70" w14:textId="77777777" w:rsidR="007C48AD" w:rsidRPr="00072E2A" w:rsidRDefault="007C48AD" w:rsidP="00C8530B">
      <w:pPr>
        <w:pStyle w:val="ListParagraph"/>
        <w:numPr>
          <w:ilvl w:val="0"/>
          <w:numId w:val="20"/>
        </w:numPr>
        <w:rPr>
          <w:sz w:val="20"/>
          <w:szCs w:val="20"/>
        </w:rPr>
      </w:pPr>
      <w:r w:rsidRPr="00072E2A">
        <w:rPr>
          <w:sz w:val="20"/>
          <w:szCs w:val="20"/>
        </w:rPr>
        <w:t>Richard Dorson,</w:t>
      </w:r>
      <w:r>
        <w:rPr>
          <w:sz w:val="20"/>
          <w:szCs w:val="20"/>
        </w:rPr>
        <w:t xml:space="preserve"> excerpts from</w:t>
      </w:r>
      <w:r w:rsidRPr="00072E2A">
        <w:rPr>
          <w:sz w:val="20"/>
          <w:szCs w:val="20"/>
        </w:rPr>
        <w:t xml:space="preserve"> </w:t>
      </w:r>
      <w:r w:rsidRPr="002A53E1">
        <w:rPr>
          <w:i/>
          <w:iCs/>
          <w:sz w:val="20"/>
          <w:szCs w:val="20"/>
        </w:rPr>
        <w:t xml:space="preserve">Land of the </w:t>
      </w:r>
      <w:proofErr w:type="spellStart"/>
      <w:r w:rsidRPr="002A53E1">
        <w:rPr>
          <w:i/>
          <w:iCs/>
          <w:sz w:val="20"/>
          <w:szCs w:val="20"/>
        </w:rPr>
        <w:t>Millrats</w:t>
      </w:r>
      <w:proofErr w:type="spellEnd"/>
      <w:r w:rsidRPr="00072E2A">
        <w:rPr>
          <w:sz w:val="20"/>
          <w:szCs w:val="20"/>
        </w:rPr>
        <w:t xml:space="preserve"> (1981): Introduction</w:t>
      </w:r>
      <w:r>
        <w:rPr>
          <w:sz w:val="20"/>
          <w:szCs w:val="20"/>
        </w:rPr>
        <w:t>, pages</w:t>
      </w:r>
      <w:r w:rsidRPr="00072E2A">
        <w:rPr>
          <w:sz w:val="20"/>
          <w:szCs w:val="20"/>
        </w:rPr>
        <w:t xml:space="preserve"> 1-4, “Juan Gomes, Mexican Urban Man” 147-158; “Black Outlooks” 165-174.</w:t>
      </w:r>
    </w:p>
    <w:p w14:paraId="3B78FDF6" w14:textId="29491633" w:rsidR="007C48AD" w:rsidRPr="00C112AE" w:rsidRDefault="003E07EB" w:rsidP="007C48AD">
      <w:pPr>
        <w:spacing w:after="0" w:line="240" w:lineRule="auto"/>
        <w:ind w:left="720" w:hanging="288"/>
        <w:rPr>
          <w:sz w:val="20"/>
          <w:szCs w:val="20"/>
        </w:rPr>
      </w:pPr>
      <w:r w:rsidRPr="003E07EB">
        <w:rPr>
          <w:sz w:val="20"/>
          <w:szCs w:val="20"/>
        </w:rPr>
        <w:t xml:space="preserve">2-12 </w:t>
      </w:r>
      <w:r w:rsidR="007C48AD">
        <w:rPr>
          <w:sz w:val="20"/>
          <w:szCs w:val="20"/>
        </w:rPr>
        <w:t xml:space="preserve">Zoom: </w:t>
      </w:r>
      <w:r w:rsidR="005E39B6">
        <w:rPr>
          <w:sz w:val="20"/>
          <w:szCs w:val="20"/>
        </w:rPr>
        <w:t>Study</w:t>
      </w:r>
      <w:r w:rsidR="007C48AD">
        <w:rPr>
          <w:sz w:val="20"/>
          <w:szCs w:val="20"/>
        </w:rPr>
        <w:t xml:space="preserve">ing Black </w:t>
      </w:r>
      <w:r w:rsidR="00F708C1">
        <w:rPr>
          <w:sz w:val="20"/>
          <w:szCs w:val="20"/>
        </w:rPr>
        <w:t xml:space="preserve">storytelling </w:t>
      </w:r>
      <w:r w:rsidR="007C48AD">
        <w:rPr>
          <w:sz w:val="20"/>
          <w:szCs w:val="20"/>
        </w:rPr>
        <w:t xml:space="preserve">in context </w:t>
      </w:r>
    </w:p>
    <w:p w14:paraId="2BB38D07" w14:textId="77777777" w:rsidR="007C48AD" w:rsidRDefault="00F87DC7" w:rsidP="00C8530B">
      <w:pPr>
        <w:pStyle w:val="ListParagraph"/>
        <w:numPr>
          <w:ilvl w:val="0"/>
          <w:numId w:val="20"/>
        </w:numPr>
        <w:rPr>
          <w:sz w:val="20"/>
          <w:szCs w:val="20"/>
        </w:rPr>
      </w:pPr>
      <w:hyperlink r:id="rId68" w:history="1">
        <w:r w:rsidR="007C48AD" w:rsidRPr="00072E2A">
          <w:rPr>
            <w:rStyle w:val="Hyperlink"/>
            <w:sz w:val="20"/>
            <w:szCs w:val="20"/>
          </w:rPr>
          <w:t>Billie McCrea memories of Emancipation</w:t>
        </w:r>
      </w:hyperlink>
      <w:r w:rsidR="007C48AD" w:rsidRPr="00072E2A">
        <w:rPr>
          <w:sz w:val="20"/>
          <w:szCs w:val="20"/>
        </w:rPr>
        <w:t>, recorded in 1940 by John Lomax (audio 8 min &amp; transcript in pdf)</w:t>
      </w:r>
    </w:p>
    <w:p w14:paraId="22360409" w14:textId="77777777" w:rsidR="007C48AD" w:rsidRPr="00072E2A" w:rsidRDefault="007C48AD" w:rsidP="00C8530B">
      <w:pPr>
        <w:pStyle w:val="ListParagraph"/>
        <w:numPr>
          <w:ilvl w:val="0"/>
          <w:numId w:val="20"/>
        </w:numPr>
        <w:rPr>
          <w:sz w:val="20"/>
          <w:szCs w:val="20"/>
        </w:rPr>
      </w:pPr>
      <w:r>
        <w:rPr>
          <w:sz w:val="20"/>
          <w:szCs w:val="20"/>
        </w:rPr>
        <w:t xml:space="preserve">Kathrine </w:t>
      </w:r>
      <w:r w:rsidRPr="00072E2A">
        <w:rPr>
          <w:sz w:val="20"/>
          <w:szCs w:val="20"/>
        </w:rPr>
        <w:t>Morgan, “</w:t>
      </w:r>
      <w:hyperlink r:id="rId69" w:history="1">
        <w:r w:rsidRPr="008E0B87">
          <w:rPr>
            <w:rStyle w:val="Hyperlink"/>
            <w:sz w:val="20"/>
            <w:szCs w:val="20"/>
          </w:rPr>
          <w:t>Caddy Buffers</w:t>
        </w:r>
      </w:hyperlink>
      <w:r w:rsidRPr="00072E2A">
        <w:rPr>
          <w:sz w:val="20"/>
          <w:szCs w:val="20"/>
        </w:rPr>
        <w:t xml:space="preserve">” </w:t>
      </w:r>
    </w:p>
    <w:p w14:paraId="0D45937B" w14:textId="77777777" w:rsidR="007C48AD" w:rsidRPr="00C607CE" w:rsidRDefault="007C48AD" w:rsidP="00C8530B">
      <w:pPr>
        <w:pStyle w:val="ListParagraph"/>
        <w:numPr>
          <w:ilvl w:val="0"/>
          <w:numId w:val="20"/>
        </w:numPr>
        <w:rPr>
          <w:rFonts w:cstheme="minorHAnsi"/>
          <w:sz w:val="20"/>
          <w:szCs w:val="20"/>
        </w:rPr>
      </w:pPr>
      <w:r>
        <w:rPr>
          <w:rFonts w:cstheme="minorHAnsi"/>
          <w:sz w:val="20"/>
          <w:szCs w:val="20"/>
        </w:rPr>
        <w:t xml:space="preserve">William </w:t>
      </w:r>
      <w:r w:rsidRPr="00C607CE">
        <w:rPr>
          <w:rFonts w:cstheme="minorHAnsi"/>
          <w:sz w:val="20"/>
          <w:szCs w:val="20"/>
        </w:rPr>
        <w:t xml:space="preserve">Wiggins, </w:t>
      </w:r>
      <w:r w:rsidRPr="00C607CE">
        <w:rPr>
          <w:rFonts w:cstheme="minorHAnsi"/>
          <w:color w:val="2D3B45"/>
          <w:sz w:val="20"/>
          <w:szCs w:val="20"/>
          <w:shd w:val="clear" w:color="auto" w:fill="FFFFFF"/>
        </w:rPr>
        <w:t>"Joe Louis, American Folk Hero." Pages 148-171, in </w:t>
      </w:r>
      <w:hyperlink r:id="rId70" w:history="1">
        <w:r w:rsidRPr="00C607CE">
          <w:rPr>
            <w:rStyle w:val="Hyperlink"/>
            <w:rFonts w:cstheme="minorHAnsi"/>
            <w:sz w:val="20"/>
            <w:szCs w:val="20"/>
            <w:shd w:val="clear" w:color="auto" w:fill="FFFFFF"/>
          </w:rPr>
          <w:t>Sport and the Color Line: Black Athletes and Race Relations in Twentieth Century America</w:t>
        </w:r>
      </w:hyperlink>
      <w:r w:rsidRPr="00C607CE">
        <w:rPr>
          <w:rFonts w:cstheme="minorHAnsi"/>
          <w:color w:val="2D3B45"/>
          <w:sz w:val="20"/>
          <w:szCs w:val="20"/>
          <w:shd w:val="clear" w:color="auto" w:fill="FFFFFF"/>
        </w:rPr>
        <w:t xml:space="preserve">. Edited by Patrick B. Miller and David K. Wiggins. Taylor &amp; Francis Group, 2003. </w:t>
      </w:r>
    </w:p>
    <w:p w14:paraId="5F5DBEE5" w14:textId="56D1DEF4" w:rsidR="0000710B" w:rsidRDefault="007C48AD" w:rsidP="0000710B">
      <w:pPr>
        <w:pStyle w:val="ListParagraph"/>
        <w:numPr>
          <w:ilvl w:val="0"/>
          <w:numId w:val="18"/>
        </w:numPr>
        <w:spacing w:after="0" w:line="240" w:lineRule="auto"/>
        <w:rPr>
          <w:sz w:val="20"/>
          <w:szCs w:val="20"/>
        </w:rPr>
      </w:pPr>
      <w:r>
        <w:rPr>
          <w:sz w:val="20"/>
          <w:szCs w:val="20"/>
        </w:rPr>
        <w:t>In-class: The power (and importance</w:t>
      </w:r>
      <w:r w:rsidR="0000710B">
        <w:rPr>
          <w:sz w:val="20"/>
          <w:szCs w:val="20"/>
        </w:rPr>
        <w:t>)</w:t>
      </w:r>
      <w:r>
        <w:rPr>
          <w:sz w:val="20"/>
          <w:szCs w:val="20"/>
        </w:rPr>
        <w:t xml:space="preserve"> of stories. </w:t>
      </w:r>
      <w:r w:rsidR="0000710B">
        <w:rPr>
          <w:sz w:val="20"/>
          <w:szCs w:val="20"/>
        </w:rPr>
        <w:br/>
      </w:r>
    </w:p>
    <w:p w14:paraId="413790BA" w14:textId="45D0B72F" w:rsidR="007C48AD" w:rsidRPr="0000710B" w:rsidRDefault="0000710B" w:rsidP="0000710B">
      <w:pPr>
        <w:pStyle w:val="ListParagraph"/>
        <w:numPr>
          <w:ilvl w:val="0"/>
          <w:numId w:val="18"/>
        </w:numPr>
        <w:spacing w:after="0" w:line="240" w:lineRule="auto"/>
        <w:rPr>
          <w:sz w:val="20"/>
          <w:szCs w:val="20"/>
        </w:rPr>
      </w:pPr>
      <w:r w:rsidRPr="00B65189">
        <w:rPr>
          <w:sz w:val="20"/>
          <w:szCs w:val="20"/>
        </w:rPr>
        <w:t xml:space="preserve">After class: Online quiz, max 30 min; multiple choice / short answer. Take it any time before midnight Friday. </w:t>
      </w:r>
    </w:p>
    <w:p w14:paraId="2887DCA1" w14:textId="26DD178E" w:rsidR="00703DD8" w:rsidRPr="0080294B" w:rsidRDefault="007A5BD2" w:rsidP="00383233">
      <w:pPr>
        <w:pStyle w:val="Heading3"/>
      </w:pPr>
      <w:r>
        <w:t xml:space="preserve">Due </w:t>
      </w:r>
      <w:r w:rsidR="00BA7C5C" w:rsidRPr="0080294B">
        <w:t>October 24</w:t>
      </w:r>
      <w:r>
        <w:t>:</w:t>
      </w:r>
      <w:r w:rsidR="00C46E27">
        <w:t xml:space="preserve"> Assignment #2</w:t>
      </w:r>
      <w:r>
        <w:t>, Legend</w:t>
      </w:r>
      <w:r w:rsidR="00703DD8" w:rsidRPr="0080294B">
        <w:t xml:space="preserve"> </w:t>
      </w:r>
    </w:p>
    <w:p w14:paraId="433C187D" w14:textId="77777777" w:rsidR="001B00A9" w:rsidRDefault="001B00A9" w:rsidP="001B00A9">
      <w:pPr>
        <w:pStyle w:val="ListParagraph"/>
        <w:numPr>
          <w:ilvl w:val="0"/>
          <w:numId w:val="31"/>
        </w:numPr>
        <w:rPr>
          <w:sz w:val="20"/>
          <w:szCs w:val="20"/>
        </w:rPr>
      </w:pPr>
      <w:r w:rsidRPr="008F6306">
        <w:rPr>
          <w:sz w:val="20"/>
          <w:szCs w:val="20"/>
        </w:rPr>
        <w:t xml:space="preserve">Create a </w:t>
      </w:r>
      <w:r w:rsidRPr="008F6306">
        <w:rPr>
          <w:b/>
          <w:bCs/>
          <w:sz w:val="20"/>
          <w:szCs w:val="20"/>
        </w:rPr>
        <w:t>variant of a folktale</w:t>
      </w:r>
      <w:r w:rsidRPr="008F6306">
        <w:rPr>
          <w:sz w:val="20"/>
          <w:szCs w:val="20"/>
        </w:rPr>
        <w:t xml:space="preserve"> we encountered in class (stories from other sources should first be discussed with the instructor).  You can record yourself or another person telling it, or you can write it, paint pictures, </w:t>
      </w:r>
      <w:r>
        <w:rPr>
          <w:sz w:val="20"/>
          <w:szCs w:val="20"/>
        </w:rPr>
        <w:t xml:space="preserve">draw comics, </w:t>
      </w:r>
      <w:r w:rsidRPr="008F6306">
        <w:rPr>
          <w:sz w:val="20"/>
          <w:szCs w:val="20"/>
        </w:rPr>
        <w:t xml:space="preserve">create a video, sculpture, etc.). </w:t>
      </w:r>
    </w:p>
    <w:p w14:paraId="73844E25" w14:textId="77777777" w:rsidR="001B00A9" w:rsidRPr="001522FF" w:rsidRDefault="001B00A9" w:rsidP="001B00A9">
      <w:pPr>
        <w:pStyle w:val="ListParagraph"/>
        <w:numPr>
          <w:ilvl w:val="1"/>
          <w:numId w:val="28"/>
        </w:numPr>
        <w:rPr>
          <w:sz w:val="18"/>
          <w:szCs w:val="18"/>
        </w:rPr>
      </w:pPr>
      <w:r w:rsidRPr="001522FF">
        <w:rPr>
          <w:sz w:val="18"/>
          <w:szCs w:val="18"/>
        </w:rPr>
        <w:t xml:space="preserve">If </w:t>
      </w:r>
      <w:r>
        <w:rPr>
          <w:sz w:val="18"/>
          <w:szCs w:val="18"/>
        </w:rPr>
        <w:t xml:space="preserve">you use </w:t>
      </w:r>
      <w:r w:rsidRPr="001522FF">
        <w:rPr>
          <w:sz w:val="18"/>
          <w:szCs w:val="18"/>
        </w:rPr>
        <w:t xml:space="preserve">audio or video, upload it to canvas separately (“embedded” files </w:t>
      </w:r>
      <w:proofErr w:type="gramStart"/>
      <w:r w:rsidRPr="001522FF">
        <w:rPr>
          <w:sz w:val="18"/>
          <w:szCs w:val="18"/>
        </w:rPr>
        <w:t>don’t</w:t>
      </w:r>
      <w:proofErr w:type="gramEnd"/>
      <w:r w:rsidRPr="001522FF">
        <w:rPr>
          <w:sz w:val="18"/>
          <w:szCs w:val="18"/>
        </w:rPr>
        <w:t xml:space="preserve"> work in Canvas). Extra credit if you transcribe the story’s words and add them to your written essay.</w:t>
      </w:r>
    </w:p>
    <w:p w14:paraId="35B6E05F" w14:textId="77777777" w:rsidR="001B00A9" w:rsidRPr="00253FD6" w:rsidRDefault="001B00A9" w:rsidP="001B00A9">
      <w:pPr>
        <w:pStyle w:val="ListParagraph"/>
        <w:numPr>
          <w:ilvl w:val="0"/>
          <w:numId w:val="31"/>
        </w:numPr>
        <w:rPr>
          <w:sz w:val="20"/>
          <w:szCs w:val="20"/>
        </w:rPr>
      </w:pPr>
      <w:r w:rsidRPr="00253FD6">
        <w:rPr>
          <w:b/>
          <w:bCs/>
          <w:sz w:val="20"/>
          <w:szCs w:val="20"/>
        </w:rPr>
        <w:t>Annotate</w:t>
      </w:r>
      <w:r w:rsidRPr="00253FD6">
        <w:rPr>
          <w:sz w:val="20"/>
          <w:szCs w:val="20"/>
        </w:rPr>
        <w:t xml:space="preserve"> this new variant (125</w:t>
      </w:r>
      <w:r>
        <w:rPr>
          <w:sz w:val="20"/>
          <w:szCs w:val="20"/>
        </w:rPr>
        <w:t>-250</w:t>
      </w:r>
      <w:r w:rsidRPr="00253FD6">
        <w:rPr>
          <w:sz w:val="20"/>
          <w:szCs w:val="20"/>
        </w:rPr>
        <w:t xml:space="preserve"> words): </w:t>
      </w:r>
      <w:r w:rsidRPr="00253FD6">
        <w:rPr>
          <w:b/>
          <w:bCs/>
          <w:sz w:val="20"/>
          <w:szCs w:val="20"/>
          <w:u w:val="single"/>
        </w:rPr>
        <w:t>Text</w:t>
      </w:r>
      <w:r w:rsidRPr="00253FD6">
        <w:rPr>
          <w:sz w:val="20"/>
          <w:szCs w:val="20"/>
        </w:rPr>
        <w:t xml:space="preserve">: </w:t>
      </w:r>
      <w:r>
        <w:rPr>
          <w:sz w:val="20"/>
          <w:szCs w:val="20"/>
        </w:rPr>
        <w:t>Summarize the</w:t>
      </w:r>
      <w:r w:rsidRPr="00253FD6">
        <w:rPr>
          <w:sz w:val="20"/>
          <w:szCs w:val="20"/>
        </w:rPr>
        <w:t xml:space="preserve"> </w:t>
      </w:r>
      <w:r w:rsidRPr="00253FD6">
        <w:rPr>
          <w:i/>
          <w:iCs/>
          <w:sz w:val="20"/>
          <w:szCs w:val="20"/>
        </w:rPr>
        <w:t>Type</w:t>
      </w:r>
      <w:r>
        <w:rPr>
          <w:sz w:val="20"/>
          <w:szCs w:val="20"/>
        </w:rPr>
        <w:t xml:space="preserve"> </w:t>
      </w:r>
      <w:proofErr w:type="gramStart"/>
      <w:r>
        <w:rPr>
          <w:sz w:val="20"/>
          <w:szCs w:val="20"/>
        </w:rPr>
        <w:t>description, and</w:t>
      </w:r>
      <w:proofErr w:type="gramEnd"/>
      <w:r>
        <w:rPr>
          <w:sz w:val="20"/>
          <w:szCs w:val="20"/>
        </w:rPr>
        <w:t xml:space="preserve"> compare.</w:t>
      </w:r>
      <w:r w:rsidRPr="00253FD6">
        <w:rPr>
          <w:sz w:val="20"/>
          <w:szCs w:val="20"/>
        </w:rPr>
        <w:t xml:space="preserve"> Point out significant </w:t>
      </w:r>
      <w:r w:rsidRPr="00253FD6">
        <w:rPr>
          <w:i/>
          <w:iCs/>
          <w:sz w:val="20"/>
          <w:szCs w:val="20"/>
        </w:rPr>
        <w:t>motifs</w:t>
      </w:r>
      <w:r w:rsidRPr="00253FD6">
        <w:rPr>
          <w:sz w:val="20"/>
          <w:szCs w:val="20"/>
        </w:rPr>
        <w:t xml:space="preserve">. </w:t>
      </w:r>
      <w:r w:rsidRPr="00253FD6">
        <w:rPr>
          <w:b/>
          <w:bCs/>
          <w:sz w:val="20"/>
          <w:szCs w:val="20"/>
          <w:u w:val="single"/>
        </w:rPr>
        <w:t>Texture</w:t>
      </w:r>
      <w:r w:rsidRPr="00253FD6">
        <w:rPr>
          <w:sz w:val="20"/>
          <w:szCs w:val="20"/>
        </w:rPr>
        <w:t>: Note traditional patterns</w:t>
      </w:r>
      <w:r>
        <w:rPr>
          <w:sz w:val="20"/>
          <w:szCs w:val="20"/>
        </w:rPr>
        <w:t xml:space="preserve"> (</w:t>
      </w:r>
      <w:proofErr w:type="spellStart"/>
      <w:r>
        <w:rPr>
          <w:sz w:val="20"/>
          <w:szCs w:val="20"/>
        </w:rPr>
        <w:t>Olrik’s</w:t>
      </w:r>
      <w:proofErr w:type="spellEnd"/>
      <w:r>
        <w:rPr>
          <w:sz w:val="20"/>
          <w:szCs w:val="20"/>
        </w:rPr>
        <w:t xml:space="preserve"> “laws”, </w:t>
      </w:r>
      <w:proofErr w:type="spellStart"/>
      <w:r>
        <w:rPr>
          <w:sz w:val="20"/>
          <w:szCs w:val="20"/>
        </w:rPr>
        <w:t>Holbek’s</w:t>
      </w:r>
      <w:proofErr w:type="spellEnd"/>
      <w:r>
        <w:rPr>
          <w:sz w:val="20"/>
          <w:szCs w:val="20"/>
        </w:rPr>
        <w:t xml:space="preserve"> “structure”)</w:t>
      </w:r>
      <w:r w:rsidRPr="00253FD6">
        <w:rPr>
          <w:sz w:val="20"/>
          <w:szCs w:val="20"/>
        </w:rPr>
        <w:t xml:space="preserve">; comment on performance style (tales can be “performed” orally, visually, in writing, etc.). </w:t>
      </w:r>
      <w:r w:rsidRPr="00253FD6">
        <w:rPr>
          <w:b/>
          <w:bCs/>
          <w:sz w:val="20"/>
          <w:szCs w:val="20"/>
          <w:u w:val="single"/>
        </w:rPr>
        <w:t>Context</w:t>
      </w:r>
      <w:r w:rsidRPr="00253FD6">
        <w:rPr>
          <w:sz w:val="20"/>
          <w:szCs w:val="20"/>
        </w:rPr>
        <w:t xml:space="preserve">: connect the text to its tradition, its performer and audience. Add comparative notes and/or </w:t>
      </w:r>
      <w:r>
        <w:rPr>
          <w:b/>
          <w:bCs/>
          <w:sz w:val="20"/>
          <w:szCs w:val="20"/>
          <w:u w:val="single"/>
        </w:rPr>
        <w:t>interpretations</w:t>
      </w:r>
      <w:r w:rsidRPr="003E196D">
        <w:rPr>
          <w:b/>
          <w:bCs/>
          <w:sz w:val="20"/>
          <w:szCs w:val="20"/>
        </w:rPr>
        <w:t xml:space="preserve"> </w:t>
      </w:r>
      <w:r>
        <w:rPr>
          <w:sz w:val="20"/>
          <w:szCs w:val="20"/>
        </w:rPr>
        <w:t>based on ideas or examples from this Module</w:t>
      </w:r>
      <w:r w:rsidRPr="00253FD6">
        <w:rPr>
          <w:sz w:val="20"/>
          <w:szCs w:val="20"/>
        </w:rPr>
        <w:t xml:space="preserve">.  </w:t>
      </w:r>
    </w:p>
    <w:p w14:paraId="0BB7F795" w14:textId="51700BA5" w:rsidR="00561A22" w:rsidRDefault="00561A22" w:rsidP="008C5DB9">
      <w:pPr>
        <w:pStyle w:val="Heading1"/>
      </w:pPr>
      <w:r>
        <w:t xml:space="preserve">Module 3 (Oct 26-Nov </w:t>
      </w:r>
      <w:r w:rsidR="00EA7404">
        <w:t>26): Legends</w:t>
      </w:r>
    </w:p>
    <w:p w14:paraId="79ED1E39" w14:textId="4AD45E7B" w:rsidR="00703DD8" w:rsidRPr="00F67D42" w:rsidRDefault="00703DD8" w:rsidP="008C5DB9">
      <w:pPr>
        <w:pStyle w:val="Heading2"/>
        <w:rPr>
          <w:highlight w:val="yellow"/>
        </w:rPr>
      </w:pPr>
      <w:r w:rsidRPr="00B76384">
        <w:t>Week 5 (</w:t>
      </w:r>
      <w:r w:rsidR="00BA7C5C" w:rsidRPr="00B76384">
        <w:t>October 26-30</w:t>
      </w:r>
      <w:r w:rsidRPr="00B76384">
        <w:t>)</w:t>
      </w:r>
      <w:r w:rsidR="00B76384">
        <w:t xml:space="preserve"> </w:t>
      </w:r>
      <w:r w:rsidR="005B1465">
        <w:t>Introducing the</w:t>
      </w:r>
      <w:r w:rsidR="00B76384">
        <w:t xml:space="preserve"> Legend</w:t>
      </w:r>
      <w:r w:rsidRPr="00B76384">
        <w:t xml:space="preserve"> </w:t>
      </w:r>
    </w:p>
    <w:p w14:paraId="340A515E" w14:textId="77777777" w:rsidR="0004743D" w:rsidRDefault="0004743D" w:rsidP="00383233">
      <w:pPr>
        <w:pStyle w:val="Heading3"/>
      </w:pPr>
      <w:r w:rsidRPr="00396AC5">
        <w:t>Monday</w:t>
      </w:r>
      <w:r>
        <w:t>: Discovering international legends.  Truth-seekers vs. Folklorists</w:t>
      </w:r>
    </w:p>
    <w:p w14:paraId="0AE05F2B" w14:textId="77777777" w:rsidR="0004743D" w:rsidRPr="001B4B68" w:rsidRDefault="0004743D" w:rsidP="0004743D">
      <w:pPr>
        <w:spacing w:after="0" w:line="240" w:lineRule="auto"/>
        <w:ind w:left="720" w:hanging="288"/>
        <w:rPr>
          <w:sz w:val="20"/>
          <w:szCs w:val="20"/>
        </w:rPr>
      </w:pPr>
      <w:r>
        <w:rPr>
          <w:sz w:val="20"/>
          <w:szCs w:val="20"/>
        </w:rPr>
        <w:t>3-1 Panopto</w:t>
      </w:r>
      <w:r w:rsidRPr="00072E2A">
        <w:rPr>
          <w:sz w:val="20"/>
          <w:szCs w:val="20"/>
        </w:rPr>
        <w:t xml:space="preserve">: </w:t>
      </w:r>
      <w:r>
        <w:rPr>
          <w:sz w:val="20"/>
          <w:szCs w:val="20"/>
        </w:rPr>
        <w:t>Discovering international legends. Truth-seekers vs. folklorists</w:t>
      </w:r>
    </w:p>
    <w:p w14:paraId="5CAF9AD5" w14:textId="77777777" w:rsidR="0004743D" w:rsidRDefault="0004743D" w:rsidP="00C8530B">
      <w:pPr>
        <w:pStyle w:val="ListParagraph"/>
        <w:numPr>
          <w:ilvl w:val="0"/>
          <w:numId w:val="20"/>
        </w:numPr>
        <w:rPr>
          <w:sz w:val="20"/>
          <w:szCs w:val="20"/>
        </w:rPr>
      </w:pPr>
      <w:r>
        <w:rPr>
          <w:sz w:val="20"/>
          <w:szCs w:val="20"/>
        </w:rPr>
        <w:t xml:space="preserve">McNeil, “Things We Say,” in </w:t>
      </w:r>
      <w:r w:rsidRPr="005A7D31">
        <w:rPr>
          <w:rStyle w:val="Strong"/>
          <w:rFonts w:ascii="Calibri Light" w:hAnsi="Calibri Light" w:cs="Calibri Light"/>
          <w:i/>
          <w:iCs/>
          <w:color w:val="2D3B45"/>
          <w:sz w:val="20"/>
          <w:szCs w:val="20"/>
        </w:rPr>
        <w:t>Folklore Rules</w:t>
      </w:r>
      <w:r w:rsidRPr="001800FB">
        <w:rPr>
          <w:rFonts w:ascii="Calibri Light" w:hAnsi="Calibri Light" w:cs="Calibri Light"/>
          <w:color w:val="2D3B45"/>
          <w:sz w:val="20"/>
          <w:szCs w:val="20"/>
        </w:rPr>
        <w:t xml:space="preserve"> [</w:t>
      </w:r>
      <w:hyperlink r:id="rId71" w:tgtFrame="_blank" w:history="1">
        <w:r w:rsidRPr="001800FB">
          <w:rPr>
            <w:rStyle w:val="Hyperlink"/>
            <w:rFonts w:ascii="Calibri Light" w:hAnsi="Calibri Light" w:cs="Calibri Light"/>
            <w:sz w:val="20"/>
            <w:szCs w:val="20"/>
          </w:rPr>
          <w:t>e-book in the UW Library</w:t>
        </w:r>
      </w:hyperlink>
      <w:r w:rsidRPr="001800FB">
        <w:rPr>
          <w:rFonts w:ascii="Calibri Light" w:hAnsi="Calibri Light" w:cs="Calibri Light"/>
          <w:color w:val="2D3B45"/>
          <w:sz w:val="20"/>
          <w:szCs w:val="20"/>
        </w:rPr>
        <w:t>]</w:t>
      </w:r>
      <w:r>
        <w:rPr>
          <w:rFonts w:ascii="Calibri Light" w:hAnsi="Calibri Light" w:cs="Calibri Light"/>
          <w:color w:val="2D3B45"/>
          <w:sz w:val="20"/>
          <w:szCs w:val="20"/>
        </w:rPr>
        <w:t xml:space="preserve">, </w:t>
      </w:r>
      <w:r>
        <w:rPr>
          <w:sz w:val="20"/>
          <w:szCs w:val="20"/>
        </w:rPr>
        <w:t>pages ___</w:t>
      </w:r>
    </w:p>
    <w:p w14:paraId="57D3CFA5" w14:textId="77777777" w:rsidR="0004743D" w:rsidRDefault="0004743D" w:rsidP="00C8530B">
      <w:pPr>
        <w:pStyle w:val="ListParagraph"/>
        <w:numPr>
          <w:ilvl w:val="0"/>
          <w:numId w:val="20"/>
        </w:numPr>
        <w:rPr>
          <w:sz w:val="20"/>
          <w:szCs w:val="20"/>
        </w:rPr>
      </w:pPr>
      <w:r>
        <w:rPr>
          <w:sz w:val="20"/>
          <w:szCs w:val="20"/>
        </w:rPr>
        <w:t>Watch</w:t>
      </w:r>
      <w:r w:rsidRPr="0086226B">
        <w:rPr>
          <w:sz w:val="20"/>
          <w:szCs w:val="20"/>
        </w:rPr>
        <w:t xml:space="preserve">: </w:t>
      </w:r>
      <w:hyperlink r:id="rId72" w:history="1">
        <w:r w:rsidRPr="0086226B">
          <w:rPr>
            <w:rStyle w:val="Hyperlink"/>
            <w:sz w:val="20"/>
            <w:szCs w:val="20"/>
          </w:rPr>
          <w:t>Tales of the supernatural</w:t>
        </w:r>
      </w:hyperlink>
      <w:r>
        <w:rPr>
          <w:sz w:val="20"/>
          <w:szCs w:val="20"/>
        </w:rPr>
        <w:t xml:space="preserve"> (26 min).</w:t>
      </w:r>
      <w:r w:rsidRPr="0086226B">
        <w:rPr>
          <w:sz w:val="20"/>
          <w:szCs w:val="20"/>
        </w:rPr>
        <w:t xml:space="preserve"> </w:t>
      </w:r>
      <w:r>
        <w:rPr>
          <w:sz w:val="20"/>
          <w:szCs w:val="20"/>
        </w:rPr>
        <w:t>Note how these storytelling traditions differ from folktales.</w:t>
      </w:r>
    </w:p>
    <w:p w14:paraId="73D1C6DA" w14:textId="77777777" w:rsidR="0004743D" w:rsidRDefault="0004743D" w:rsidP="00C8530B">
      <w:pPr>
        <w:pStyle w:val="ListParagraph"/>
        <w:numPr>
          <w:ilvl w:val="0"/>
          <w:numId w:val="20"/>
        </w:numPr>
        <w:rPr>
          <w:sz w:val="20"/>
          <w:szCs w:val="20"/>
        </w:rPr>
      </w:pPr>
      <w:r>
        <w:rPr>
          <w:sz w:val="20"/>
          <w:szCs w:val="20"/>
        </w:rPr>
        <w:t>Watch: Excerpt, Candyman (8 min)</w:t>
      </w:r>
    </w:p>
    <w:p w14:paraId="51C69833" w14:textId="77777777" w:rsidR="0004743D" w:rsidRPr="007B1021" w:rsidRDefault="0004743D" w:rsidP="00C8530B">
      <w:pPr>
        <w:pStyle w:val="ListParagraph"/>
        <w:numPr>
          <w:ilvl w:val="0"/>
          <w:numId w:val="20"/>
        </w:numPr>
        <w:rPr>
          <w:sz w:val="20"/>
          <w:szCs w:val="20"/>
        </w:rPr>
      </w:pPr>
      <w:r w:rsidRPr="007B1021">
        <w:rPr>
          <w:sz w:val="20"/>
          <w:szCs w:val="20"/>
        </w:rPr>
        <w:t xml:space="preserve">Watch: </w:t>
      </w:r>
      <w:hyperlink r:id="rId73" w:history="1">
        <w:r>
          <w:rPr>
            <w:rStyle w:val="Hyperlink"/>
            <w:sz w:val="20"/>
            <w:szCs w:val="20"/>
          </w:rPr>
          <w:t>Jan B</w:t>
        </w:r>
        <w:r w:rsidRPr="00C71158">
          <w:rPr>
            <w:rStyle w:val="Hyperlink"/>
            <w:sz w:val="20"/>
            <w:szCs w:val="20"/>
          </w:rPr>
          <w:t>runvand on Letterman 1987</w:t>
        </w:r>
      </w:hyperlink>
      <w:r>
        <w:rPr>
          <w:sz w:val="20"/>
          <w:szCs w:val="20"/>
        </w:rPr>
        <w:t xml:space="preserve"> (1</w:t>
      </w:r>
      <w:r w:rsidRPr="007B1021">
        <w:rPr>
          <w:sz w:val="20"/>
          <w:szCs w:val="20"/>
        </w:rPr>
        <w:t>2 min)</w:t>
      </w:r>
    </w:p>
    <w:p w14:paraId="4AC9B1DF" w14:textId="77777777" w:rsidR="0004743D" w:rsidRPr="00C81F8A" w:rsidRDefault="0004743D" w:rsidP="00C8530B">
      <w:pPr>
        <w:pStyle w:val="ListParagraph"/>
        <w:numPr>
          <w:ilvl w:val="1"/>
          <w:numId w:val="21"/>
        </w:numPr>
        <w:spacing w:after="0" w:line="240" w:lineRule="auto"/>
        <w:rPr>
          <w:rStyle w:val="Hyperlink"/>
          <w:color w:val="auto"/>
          <w:sz w:val="20"/>
          <w:szCs w:val="20"/>
          <w:u w:val="none"/>
        </w:rPr>
      </w:pPr>
      <w:r>
        <w:rPr>
          <w:sz w:val="20"/>
          <w:szCs w:val="20"/>
        </w:rPr>
        <w:t xml:space="preserve">References: </w:t>
      </w:r>
      <w:hyperlink r:id="rId74" w:history="1">
        <w:r w:rsidRPr="007B1021">
          <w:rPr>
            <w:rStyle w:val="Hyperlink"/>
            <w:sz w:val="20"/>
            <w:szCs w:val="20"/>
          </w:rPr>
          <w:t>Encyclopedia of Urban Legends</w:t>
        </w:r>
      </w:hyperlink>
      <w:r>
        <w:rPr>
          <w:sz w:val="20"/>
          <w:szCs w:val="20"/>
        </w:rPr>
        <w:t xml:space="preserve">; (skim this book!  see also definitions of legend, pages 173-177); </w:t>
      </w:r>
      <w:r w:rsidRPr="008E4255">
        <w:rPr>
          <w:sz w:val="20"/>
          <w:szCs w:val="20"/>
        </w:rPr>
        <w:t xml:space="preserve">and </w:t>
      </w:r>
      <w:hyperlink r:id="rId75" w:history="1">
        <w:r w:rsidRPr="008E4255">
          <w:rPr>
            <w:rStyle w:val="Hyperlink"/>
            <w:sz w:val="20"/>
            <w:szCs w:val="20"/>
          </w:rPr>
          <w:t>Motif-Index of Folk Literature</w:t>
        </w:r>
      </w:hyperlink>
    </w:p>
    <w:p w14:paraId="36B98D95" w14:textId="77777777" w:rsidR="0004743D" w:rsidRPr="00C81F8A" w:rsidRDefault="0004743D" w:rsidP="00C8530B">
      <w:pPr>
        <w:pStyle w:val="ListParagraph"/>
        <w:numPr>
          <w:ilvl w:val="1"/>
          <w:numId w:val="21"/>
        </w:numPr>
        <w:spacing w:after="0" w:line="240" w:lineRule="auto"/>
        <w:rPr>
          <w:sz w:val="18"/>
          <w:szCs w:val="18"/>
        </w:rPr>
      </w:pPr>
      <w:r w:rsidRPr="00C81F8A">
        <w:rPr>
          <w:sz w:val="20"/>
          <w:szCs w:val="20"/>
        </w:rPr>
        <w:t>Background</w:t>
      </w:r>
      <w:r>
        <w:rPr>
          <w:sz w:val="20"/>
          <w:szCs w:val="20"/>
        </w:rPr>
        <w:t xml:space="preserve">: Contemporary legends collection project in Latvia, 1992. </w:t>
      </w:r>
    </w:p>
    <w:p w14:paraId="0779513E" w14:textId="77777777" w:rsidR="0004743D" w:rsidRPr="001B4B68" w:rsidRDefault="0004743D" w:rsidP="0004743D">
      <w:pPr>
        <w:spacing w:after="0" w:line="240" w:lineRule="auto"/>
        <w:ind w:left="720" w:hanging="288"/>
        <w:rPr>
          <w:sz w:val="20"/>
          <w:szCs w:val="20"/>
        </w:rPr>
      </w:pPr>
      <w:r>
        <w:rPr>
          <w:sz w:val="20"/>
          <w:szCs w:val="20"/>
        </w:rPr>
        <w:t>3-2 Zoom:  Functions of Legends</w:t>
      </w:r>
    </w:p>
    <w:p w14:paraId="542E6F45" w14:textId="77777777" w:rsidR="0004743D" w:rsidRDefault="0004743D" w:rsidP="00C8530B">
      <w:pPr>
        <w:pStyle w:val="ListParagraph"/>
        <w:numPr>
          <w:ilvl w:val="0"/>
          <w:numId w:val="20"/>
        </w:numPr>
        <w:rPr>
          <w:sz w:val="20"/>
          <w:szCs w:val="20"/>
        </w:rPr>
      </w:pPr>
      <w:r w:rsidRPr="001B4B68">
        <w:rPr>
          <w:sz w:val="20"/>
          <w:szCs w:val="20"/>
        </w:rPr>
        <w:t xml:space="preserve">Justin Oswald, “Camel Spider Stories,” pages 38-57 in </w:t>
      </w:r>
      <w:hyperlink r:id="rId76">
        <w:r w:rsidRPr="001B4B68">
          <w:rPr>
            <w:rStyle w:val="Hyperlink"/>
            <w:sz w:val="20"/>
            <w:szCs w:val="20"/>
          </w:rPr>
          <w:t>Warrior Ways</w:t>
        </w:r>
      </w:hyperlink>
      <w:hyperlink r:id="rId77">
        <w:r w:rsidRPr="001B4B68">
          <w:rPr>
            <w:rStyle w:val="Hyperlink"/>
            <w:sz w:val="20"/>
            <w:szCs w:val="20"/>
          </w:rPr>
          <w:t xml:space="preserve"> </w:t>
        </w:r>
      </w:hyperlink>
      <w:r w:rsidRPr="001B4B68">
        <w:rPr>
          <w:sz w:val="20"/>
          <w:szCs w:val="20"/>
        </w:rPr>
        <w:t xml:space="preserve">(2012) </w:t>
      </w:r>
    </w:p>
    <w:p w14:paraId="146F894E" w14:textId="77777777" w:rsidR="0004743D" w:rsidRDefault="0004743D" w:rsidP="00C8530B">
      <w:pPr>
        <w:pStyle w:val="ListParagraph"/>
        <w:numPr>
          <w:ilvl w:val="0"/>
          <w:numId w:val="20"/>
        </w:numPr>
        <w:rPr>
          <w:sz w:val="20"/>
          <w:szCs w:val="20"/>
        </w:rPr>
      </w:pPr>
      <w:r>
        <w:rPr>
          <w:sz w:val="20"/>
          <w:szCs w:val="20"/>
        </w:rPr>
        <w:t xml:space="preserve">Plague legends, Chapter 60 (pages 344-351) </w:t>
      </w:r>
      <w:r w:rsidRPr="001B4B68">
        <w:rPr>
          <w:sz w:val="20"/>
          <w:szCs w:val="20"/>
        </w:rPr>
        <w:t xml:space="preserve">in </w:t>
      </w:r>
      <w:hyperlink r:id="rId78">
        <w:r w:rsidRPr="001B4B68">
          <w:rPr>
            <w:rStyle w:val="Hyperlink"/>
            <w:sz w:val="20"/>
            <w:szCs w:val="20"/>
          </w:rPr>
          <w:t>Scandinavian Folk Belief and Legend</w:t>
        </w:r>
      </w:hyperlink>
      <w:r w:rsidRPr="001B4B68">
        <w:rPr>
          <w:sz w:val="20"/>
          <w:szCs w:val="20"/>
        </w:rPr>
        <w:t xml:space="preserve"> </w:t>
      </w:r>
    </w:p>
    <w:p w14:paraId="15F323A5" w14:textId="77777777" w:rsidR="0004743D" w:rsidRPr="00396AC5" w:rsidRDefault="0004743D" w:rsidP="00C8530B">
      <w:pPr>
        <w:pStyle w:val="ListParagraph"/>
        <w:numPr>
          <w:ilvl w:val="0"/>
          <w:numId w:val="18"/>
        </w:numPr>
        <w:spacing w:after="0" w:line="240" w:lineRule="auto"/>
      </w:pPr>
      <w:r>
        <w:rPr>
          <w:sz w:val="20"/>
          <w:szCs w:val="20"/>
        </w:rPr>
        <w:t>In-class: Legends you have heard…</w:t>
      </w:r>
      <w:r>
        <w:rPr>
          <w:sz w:val="20"/>
          <w:szCs w:val="20"/>
        </w:rPr>
        <w:br/>
      </w:r>
    </w:p>
    <w:p w14:paraId="2BAB2E29" w14:textId="174E75F7" w:rsidR="0004743D" w:rsidRDefault="0004743D" w:rsidP="008C5DB9">
      <w:pPr>
        <w:pStyle w:val="Heading3"/>
      </w:pPr>
      <w:r>
        <w:t>Wedn</w:t>
      </w:r>
      <w:r w:rsidRPr="00396AC5">
        <w:t>esday</w:t>
      </w:r>
      <w:r>
        <w:t xml:space="preserve">: How believable are legends?  </w:t>
      </w:r>
      <w:proofErr w:type="spellStart"/>
      <w:r>
        <w:t>Memorates</w:t>
      </w:r>
      <w:proofErr w:type="spellEnd"/>
      <w:r>
        <w:t>, ostensive legends, and belief</w:t>
      </w:r>
    </w:p>
    <w:p w14:paraId="61169DBB" w14:textId="5D31E7A6" w:rsidR="0004743D" w:rsidRDefault="0004743D" w:rsidP="0004743D">
      <w:pPr>
        <w:spacing w:after="0" w:line="240" w:lineRule="auto"/>
        <w:ind w:left="720" w:hanging="288"/>
        <w:rPr>
          <w:sz w:val="20"/>
          <w:szCs w:val="20"/>
        </w:rPr>
      </w:pPr>
      <w:r>
        <w:rPr>
          <w:sz w:val="20"/>
          <w:szCs w:val="20"/>
        </w:rPr>
        <w:t>3-3 Panopto</w:t>
      </w:r>
      <w:r w:rsidRPr="00072E2A">
        <w:rPr>
          <w:sz w:val="20"/>
          <w:szCs w:val="20"/>
        </w:rPr>
        <w:t xml:space="preserve">: </w:t>
      </w:r>
      <w:proofErr w:type="spellStart"/>
      <w:r>
        <w:rPr>
          <w:sz w:val="20"/>
          <w:szCs w:val="20"/>
        </w:rPr>
        <w:t>Memorate</w:t>
      </w:r>
      <w:proofErr w:type="spellEnd"/>
      <w:r>
        <w:rPr>
          <w:sz w:val="20"/>
          <w:szCs w:val="20"/>
        </w:rPr>
        <w:t xml:space="preserve"> vs </w:t>
      </w:r>
      <w:proofErr w:type="spellStart"/>
      <w:r>
        <w:rPr>
          <w:sz w:val="20"/>
          <w:szCs w:val="20"/>
        </w:rPr>
        <w:t>fabulate</w:t>
      </w:r>
      <w:proofErr w:type="spellEnd"/>
      <w:r w:rsidR="00107845">
        <w:rPr>
          <w:sz w:val="20"/>
          <w:szCs w:val="20"/>
        </w:rPr>
        <w:t>, and how believable are</w:t>
      </w:r>
      <w:r>
        <w:rPr>
          <w:sz w:val="20"/>
          <w:szCs w:val="20"/>
        </w:rPr>
        <w:t xml:space="preserve"> legend texts</w:t>
      </w:r>
      <w:r w:rsidR="00107845">
        <w:rPr>
          <w:sz w:val="20"/>
          <w:szCs w:val="20"/>
        </w:rPr>
        <w:t>?</w:t>
      </w:r>
    </w:p>
    <w:p w14:paraId="3BADE9AC" w14:textId="77777777" w:rsidR="0004743D" w:rsidRPr="00AE3DF1" w:rsidRDefault="0004743D" w:rsidP="00C8530B">
      <w:pPr>
        <w:pStyle w:val="ListParagraph"/>
        <w:numPr>
          <w:ilvl w:val="0"/>
          <w:numId w:val="20"/>
        </w:numPr>
        <w:rPr>
          <w:rStyle w:val="Hyperlink"/>
          <w:color w:val="auto"/>
          <w:sz w:val="20"/>
          <w:szCs w:val="20"/>
          <w:u w:val="none"/>
        </w:rPr>
      </w:pPr>
      <w:r w:rsidRPr="001B4B68">
        <w:rPr>
          <w:sz w:val="20"/>
          <w:szCs w:val="20"/>
        </w:rPr>
        <w:t xml:space="preserve">Scandinavian ghost legends, </w:t>
      </w:r>
      <w:r>
        <w:rPr>
          <w:sz w:val="20"/>
          <w:szCs w:val="20"/>
        </w:rPr>
        <w:t xml:space="preserve">chapters 17-20 (pages </w:t>
      </w:r>
      <w:r w:rsidRPr="001B4B68">
        <w:rPr>
          <w:sz w:val="20"/>
          <w:szCs w:val="20"/>
        </w:rPr>
        <w:t>93-109</w:t>
      </w:r>
      <w:r>
        <w:rPr>
          <w:sz w:val="20"/>
          <w:szCs w:val="20"/>
        </w:rPr>
        <w:t>),</w:t>
      </w:r>
      <w:r w:rsidRPr="001B4B68">
        <w:rPr>
          <w:sz w:val="20"/>
          <w:szCs w:val="20"/>
        </w:rPr>
        <w:t xml:space="preserve"> in </w:t>
      </w:r>
      <w:hyperlink r:id="rId79">
        <w:r w:rsidRPr="001B4B68">
          <w:rPr>
            <w:rStyle w:val="Hyperlink"/>
            <w:sz w:val="20"/>
            <w:szCs w:val="20"/>
          </w:rPr>
          <w:t>Scandinavian Folk Belief and Legend</w:t>
        </w:r>
      </w:hyperlink>
    </w:p>
    <w:p w14:paraId="19EA440D" w14:textId="77777777" w:rsidR="0004743D" w:rsidRPr="00AE3DF1" w:rsidRDefault="0004743D" w:rsidP="00C8530B">
      <w:pPr>
        <w:pStyle w:val="ListParagraph"/>
        <w:numPr>
          <w:ilvl w:val="0"/>
          <w:numId w:val="20"/>
        </w:numPr>
        <w:rPr>
          <w:sz w:val="20"/>
          <w:szCs w:val="20"/>
        </w:rPr>
      </w:pPr>
      <w:r>
        <w:rPr>
          <w:sz w:val="20"/>
          <w:szCs w:val="20"/>
        </w:rPr>
        <w:t>L</w:t>
      </w:r>
      <w:r w:rsidRPr="001B4B68">
        <w:rPr>
          <w:sz w:val="20"/>
          <w:szCs w:val="20"/>
        </w:rPr>
        <w:t xml:space="preserve">inda </w:t>
      </w:r>
      <w:proofErr w:type="spellStart"/>
      <w:r>
        <w:rPr>
          <w:sz w:val="20"/>
          <w:szCs w:val="20"/>
        </w:rPr>
        <w:t>Dégh</w:t>
      </w:r>
      <w:proofErr w:type="spellEnd"/>
      <w:r w:rsidRPr="001B4B68">
        <w:rPr>
          <w:sz w:val="20"/>
          <w:szCs w:val="20"/>
        </w:rPr>
        <w:t>, Legend and Belief, excerpts</w:t>
      </w:r>
      <w:r>
        <w:rPr>
          <w:sz w:val="20"/>
          <w:szCs w:val="20"/>
        </w:rPr>
        <w:t>, pages 150-153 and 276-290.</w:t>
      </w:r>
      <w:r w:rsidRPr="001B4B68">
        <w:rPr>
          <w:sz w:val="20"/>
          <w:szCs w:val="20"/>
        </w:rPr>
        <w:t xml:space="preserve"> </w:t>
      </w:r>
    </w:p>
    <w:p w14:paraId="4B417506" w14:textId="77777777" w:rsidR="0004743D" w:rsidRPr="009E143A" w:rsidRDefault="0004743D" w:rsidP="0004743D">
      <w:pPr>
        <w:spacing w:after="0" w:line="240" w:lineRule="auto"/>
        <w:ind w:left="720" w:hanging="288"/>
      </w:pPr>
      <w:r>
        <w:rPr>
          <w:sz w:val="20"/>
          <w:szCs w:val="20"/>
        </w:rPr>
        <w:lastRenderedPageBreak/>
        <w:t xml:space="preserve">3-4 Zoom: Doing legends (ostensive tradition) – </w:t>
      </w:r>
      <w:proofErr w:type="gramStart"/>
      <w:r>
        <w:rPr>
          <w:sz w:val="20"/>
          <w:szCs w:val="20"/>
        </w:rPr>
        <w:t>where’s</w:t>
      </w:r>
      <w:proofErr w:type="gramEnd"/>
      <w:r>
        <w:rPr>
          <w:sz w:val="20"/>
          <w:szCs w:val="20"/>
        </w:rPr>
        <w:t xml:space="preserve"> the text?</w:t>
      </w:r>
    </w:p>
    <w:p w14:paraId="293339E7" w14:textId="6E3BCDE0" w:rsidR="0004743D" w:rsidRDefault="0004743D" w:rsidP="00C8530B">
      <w:pPr>
        <w:pStyle w:val="ListParagraph"/>
        <w:numPr>
          <w:ilvl w:val="0"/>
          <w:numId w:val="20"/>
        </w:numPr>
        <w:rPr>
          <w:sz w:val="20"/>
          <w:szCs w:val="20"/>
        </w:rPr>
      </w:pPr>
      <w:r w:rsidRPr="001B4B68">
        <w:rPr>
          <w:sz w:val="20"/>
          <w:szCs w:val="20"/>
        </w:rPr>
        <w:t>E. Bird, Playing with Fear: Interpreting the Adolescent Legend Trip [</w:t>
      </w:r>
      <w:hyperlink r:id="rId80">
        <w:r w:rsidRPr="001B4B68">
          <w:rPr>
            <w:rStyle w:val="Hyperlink"/>
            <w:sz w:val="20"/>
            <w:szCs w:val="20"/>
          </w:rPr>
          <w:t>Link</w:t>
        </w:r>
      </w:hyperlink>
      <w:hyperlink r:id="rId81">
        <w:r w:rsidRPr="001B4B68">
          <w:rPr>
            <w:rStyle w:val="Hyperlink"/>
            <w:sz w:val="20"/>
            <w:szCs w:val="20"/>
          </w:rPr>
          <w:t>]</w:t>
        </w:r>
      </w:hyperlink>
      <w:r w:rsidRPr="001B4B68">
        <w:rPr>
          <w:sz w:val="20"/>
          <w:szCs w:val="20"/>
        </w:rPr>
        <w:t xml:space="preserve"> </w:t>
      </w:r>
    </w:p>
    <w:p w14:paraId="07560842" w14:textId="7CED4F70" w:rsidR="000C162D" w:rsidRPr="006065B2" w:rsidRDefault="000C162D" w:rsidP="00C8530B">
      <w:pPr>
        <w:pStyle w:val="ListParagraph"/>
        <w:numPr>
          <w:ilvl w:val="0"/>
          <w:numId w:val="20"/>
        </w:numPr>
        <w:rPr>
          <w:sz w:val="20"/>
          <w:szCs w:val="20"/>
        </w:rPr>
      </w:pPr>
      <w:r>
        <w:rPr>
          <w:sz w:val="20"/>
          <w:szCs w:val="20"/>
        </w:rPr>
        <w:t xml:space="preserve">Ann Landers </w:t>
      </w:r>
      <w:r w:rsidR="000231E4">
        <w:rPr>
          <w:sz w:val="20"/>
          <w:szCs w:val="20"/>
        </w:rPr>
        <w:t>newspaper column, Halloween</w:t>
      </w:r>
      <w:r w:rsidR="00143997">
        <w:rPr>
          <w:sz w:val="20"/>
          <w:szCs w:val="20"/>
        </w:rPr>
        <w:t xml:space="preserve"> 1994.</w:t>
      </w:r>
    </w:p>
    <w:p w14:paraId="3C872571" w14:textId="77777777" w:rsidR="00B65189" w:rsidRDefault="0004743D" w:rsidP="00B65189">
      <w:pPr>
        <w:pStyle w:val="ListParagraph"/>
        <w:numPr>
          <w:ilvl w:val="0"/>
          <w:numId w:val="18"/>
        </w:numPr>
        <w:spacing w:after="0" w:line="240" w:lineRule="auto"/>
        <w:rPr>
          <w:sz w:val="20"/>
          <w:szCs w:val="20"/>
        </w:rPr>
      </w:pPr>
      <w:r>
        <w:rPr>
          <w:sz w:val="20"/>
          <w:szCs w:val="20"/>
        </w:rPr>
        <w:t xml:space="preserve">In-class: Share legends </w:t>
      </w:r>
      <w:proofErr w:type="gramStart"/>
      <w:r>
        <w:rPr>
          <w:sz w:val="20"/>
          <w:szCs w:val="20"/>
        </w:rPr>
        <w:t>you’ve</w:t>
      </w:r>
      <w:proofErr w:type="gramEnd"/>
      <w:r>
        <w:rPr>
          <w:sz w:val="20"/>
          <w:szCs w:val="20"/>
        </w:rPr>
        <w:t xml:space="preserve"> heard or done; transform class reading assignment legends into </w:t>
      </w:r>
      <w:proofErr w:type="spellStart"/>
      <w:r>
        <w:rPr>
          <w:sz w:val="20"/>
          <w:szCs w:val="20"/>
        </w:rPr>
        <w:t>memorates</w:t>
      </w:r>
      <w:proofErr w:type="spellEnd"/>
      <w:r>
        <w:rPr>
          <w:sz w:val="20"/>
          <w:szCs w:val="20"/>
        </w:rPr>
        <w:t xml:space="preserve">…  </w:t>
      </w:r>
      <w:r w:rsidR="00B65189">
        <w:rPr>
          <w:sz w:val="20"/>
          <w:szCs w:val="20"/>
        </w:rPr>
        <w:br/>
      </w:r>
    </w:p>
    <w:p w14:paraId="35ACFF30" w14:textId="68AFD4E4" w:rsidR="0004743D" w:rsidRPr="00B65189" w:rsidRDefault="00D928AE" w:rsidP="00B65189">
      <w:pPr>
        <w:pStyle w:val="ListParagraph"/>
        <w:numPr>
          <w:ilvl w:val="0"/>
          <w:numId w:val="18"/>
        </w:numPr>
        <w:spacing w:after="0" w:line="240" w:lineRule="auto"/>
        <w:rPr>
          <w:sz w:val="20"/>
          <w:szCs w:val="20"/>
        </w:rPr>
      </w:pPr>
      <w:r w:rsidRPr="00B65189">
        <w:rPr>
          <w:sz w:val="20"/>
          <w:szCs w:val="20"/>
        </w:rPr>
        <w:t xml:space="preserve">After class: Online quiz, max 30 min; multiple choice / short answer. Take it any time before midnight Friday. </w:t>
      </w:r>
    </w:p>
    <w:p w14:paraId="2AE1D266" w14:textId="5AE8F176" w:rsidR="00BA7C5C" w:rsidRPr="00032EF7" w:rsidRDefault="00BA7C5C" w:rsidP="008C5DB9">
      <w:pPr>
        <w:pStyle w:val="Heading2"/>
      </w:pPr>
      <w:r w:rsidRPr="00B84046">
        <w:t>Week 6 (Nov 2-6)</w:t>
      </w:r>
      <w:r w:rsidR="00014251">
        <w:t>:</w:t>
      </w:r>
      <w:r w:rsidR="00032EF7" w:rsidRPr="00B84046">
        <w:t xml:space="preserve"> </w:t>
      </w:r>
      <w:r w:rsidR="00A9698E" w:rsidRPr="00B84046">
        <w:t>Shared &amp; Clashing Worldviews</w:t>
      </w:r>
    </w:p>
    <w:p w14:paraId="5BFD1473" w14:textId="581F4E35" w:rsidR="00397BF1" w:rsidRDefault="00ED6904" w:rsidP="008C5DB9">
      <w:pPr>
        <w:pStyle w:val="Heading3"/>
      </w:pPr>
      <w:r>
        <w:t>Mon</w:t>
      </w:r>
      <w:r w:rsidR="00397BF1" w:rsidRPr="00396AC5">
        <w:t>day</w:t>
      </w:r>
      <w:r w:rsidR="00397BF1">
        <w:t>: Legends – Believable … in a liminal landscape?</w:t>
      </w:r>
    </w:p>
    <w:p w14:paraId="17066CBA" w14:textId="77777777" w:rsidR="00397BF1" w:rsidRPr="009E143A" w:rsidRDefault="00397BF1" w:rsidP="00397BF1">
      <w:pPr>
        <w:spacing w:after="0" w:line="240" w:lineRule="auto"/>
        <w:ind w:left="720" w:hanging="288"/>
      </w:pPr>
      <w:r>
        <w:rPr>
          <w:sz w:val="20"/>
          <w:szCs w:val="20"/>
        </w:rPr>
        <w:t>3-5 Panopto</w:t>
      </w:r>
      <w:r w:rsidRPr="00072E2A">
        <w:rPr>
          <w:sz w:val="20"/>
          <w:szCs w:val="20"/>
        </w:rPr>
        <w:t xml:space="preserve">: </w:t>
      </w:r>
      <w:r>
        <w:rPr>
          <w:sz w:val="20"/>
          <w:szCs w:val="20"/>
        </w:rPr>
        <w:t>Who are the legend tellers, where &amp; how?</w:t>
      </w:r>
    </w:p>
    <w:p w14:paraId="6C85D317" w14:textId="77777777" w:rsidR="00397BF1" w:rsidRPr="005C6EFF" w:rsidRDefault="00397BF1" w:rsidP="00C8530B">
      <w:pPr>
        <w:pStyle w:val="ListParagraph"/>
        <w:numPr>
          <w:ilvl w:val="0"/>
          <w:numId w:val="20"/>
        </w:numPr>
        <w:rPr>
          <w:sz w:val="20"/>
          <w:szCs w:val="20"/>
        </w:rPr>
      </w:pPr>
      <w:r w:rsidRPr="005C6EFF">
        <w:rPr>
          <w:sz w:val="20"/>
          <w:szCs w:val="20"/>
        </w:rPr>
        <w:t xml:space="preserve">Two Irish fairy legends collected by Henry Glassie [texts and recordings on class website] </w:t>
      </w:r>
    </w:p>
    <w:p w14:paraId="65000A0C" w14:textId="77777777" w:rsidR="00397BF1" w:rsidRPr="00131307" w:rsidRDefault="00397BF1" w:rsidP="00C8530B">
      <w:pPr>
        <w:pStyle w:val="ListParagraph"/>
        <w:numPr>
          <w:ilvl w:val="0"/>
          <w:numId w:val="20"/>
        </w:numPr>
        <w:rPr>
          <w:rStyle w:val="Hyperlink"/>
          <w:color w:val="auto"/>
          <w:sz w:val="20"/>
          <w:szCs w:val="20"/>
          <w:u w:val="none"/>
        </w:rPr>
      </w:pPr>
      <w:r w:rsidRPr="00131307">
        <w:rPr>
          <w:sz w:val="20"/>
          <w:szCs w:val="20"/>
        </w:rPr>
        <w:t>Scandinavian fairy legends</w:t>
      </w:r>
      <w:r>
        <w:rPr>
          <w:sz w:val="20"/>
          <w:szCs w:val="20"/>
        </w:rPr>
        <w:t>, Chapters 47 and 53 (pages 222-237, 272-274)</w:t>
      </w:r>
      <w:r w:rsidRPr="00131307">
        <w:rPr>
          <w:sz w:val="20"/>
          <w:szCs w:val="20"/>
        </w:rPr>
        <w:t xml:space="preserve"> in </w:t>
      </w:r>
      <w:hyperlink r:id="rId82">
        <w:r w:rsidRPr="00131307">
          <w:rPr>
            <w:rStyle w:val="Hyperlink"/>
            <w:sz w:val="20"/>
            <w:szCs w:val="20"/>
          </w:rPr>
          <w:t>Scandinavian Folk Belief and Legend</w:t>
        </w:r>
      </w:hyperlink>
      <w:hyperlink r:id="rId83">
        <w:r w:rsidRPr="00131307">
          <w:rPr>
            <w:rStyle w:val="Hyperlink"/>
            <w:sz w:val="20"/>
            <w:szCs w:val="20"/>
          </w:rPr>
          <w:t xml:space="preserve"> </w:t>
        </w:r>
      </w:hyperlink>
    </w:p>
    <w:p w14:paraId="4D8E4F64" w14:textId="77777777" w:rsidR="00397BF1" w:rsidRDefault="00397BF1" w:rsidP="00C8530B">
      <w:pPr>
        <w:pStyle w:val="ListParagraph"/>
        <w:numPr>
          <w:ilvl w:val="0"/>
          <w:numId w:val="20"/>
        </w:numPr>
        <w:rPr>
          <w:sz w:val="20"/>
          <w:szCs w:val="20"/>
        </w:rPr>
      </w:pPr>
      <w:r w:rsidRPr="00720360">
        <w:rPr>
          <w:sz w:val="20"/>
          <w:szCs w:val="20"/>
        </w:rPr>
        <w:t xml:space="preserve">Linda </w:t>
      </w:r>
      <w:proofErr w:type="spellStart"/>
      <w:r>
        <w:rPr>
          <w:sz w:val="20"/>
          <w:szCs w:val="20"/>
        </w:rPr>
        <w:t>Dégh</w:t>
      </w:r>
      <w:proofErr w:type="spellEnd"/>
      <w:r w:rsidRPr="001B4B68">
        <w:rPr>
          <w:sz w:val="20"/>
          <w:szCs w:val="20"/>
        </w:rPr>
        <w:t xml:space="preserve">, </w:t>
      </w:r>
      <w:hyperlink r:id="rId84" w:history="1">
        <w:r w:rsidRPr="00A50126">
          <w:rPr>
            <w:rStyle w:val="Hyperlink"/>
            <w:sz w:val="20"/>
            <w:szCs w:val="20"/>
          </w:rPr>
          <w:t>UFOs and</w:t>
        </w:r>
        <w:r>
          <w:rPr>
            <w:rStyle w:val="Hyperlink"/>
            <w:sz w:val="20"/>
            <w:szCs w:val="20"/>
          </w:rPr>
          <w:t xml:space="preserve"> how</w:t>
        </w:r>
        <w:r w:rsidRPr="00A50126">
          <w:rPr>
            <w:rStyle w:val="Hyperlink"/>
            <w:sz w:val="20"/>
            <w:szCs w:val="20"/>
          </w:rPr>
          <w:t xml:space="preserve"> folklorists should </w:t>
        </w:r>
        <w:r>
          <w:rPr>
            <w:rStyle w:val="Hyperlink"/>
            <w:sz w:val="20"/>
            <w:szCs w:val="20"/>
          </w:rPr>
          <w:t xml:space="preserve">look at </w:t>
        </w:r>
        <w:r w:rsidRPr="00A50126">
          <w:rPr>
            <w:rStyle w:val="Hyperlink"/>
            <w:sz w:val="20"/>
            <w:szCs w:val="20"/>
          </w:rPr>
          <w:t>them</w:t>
        </w:r>
      </w:hyperlink>
      <w:r>
        <w:rPr>
          <w:sz w:val="20"/>
          <w:szCs w:val="20"/>
        </w:rPr>
        <w:t xml:space="preserve">. </w:t>
      </w:r>
      <w:r w:rsidRPr="00334C8B">
        <w:rPr>
          <w:i/>
          <w:iCs/>
          <w:sz w:val="20"/>
          <w:szCs w:val="20"/>
        </w:rPr>
        <w:t>Fabula</w:t>
      </w:r>
      <w:r>
        <w:rPr>
          <w:sz w:val="20"/>
          <w:szCs w:val="20"/>
        </w:rPr>
        <w:t xml:space="preserve"> 18,1 (1977), pages 242-248.</w:t>
      </w:r>
    </w:p>
    <w:p w14:paraId="678891C8" w14:textId="77777777" w:rsidR="00397BF1" w:rsidRPr="00500C8B" w:rsidRDefault="00397BF1" w:rsidP="00C8530B">
      <w:pPr>
        <w:pStyle w:val="ListParagraph"/>
        <w:numPr>
          <w:ilvl w:val="0"/>
          <w:numId w:val="20"/>
        </w:numPr>
        <w:rPr>
          <w:sz w:val="20"/>
          <w:szCs w:val="20"/>
        </w:rPr>
      </w:pPr>
      <w:r w:rsidRPr="00A50126">
        <w:rPr>
          <w:sz w:val="20"/>
          <w:szCs w:val="20"/>
        </w:rPr>
        <w:t>Background: Thomas</w:t>
      </w:r>
      <w:r>
        <w:rPr>
          <w:sz w:val="20"/>
          <w:szCs w:val="20"/>
        </w:rPr>
        <w:t xml:space="preserve"> Bullard, </w:t>
      </w:r>
      <w:hyperlink r:id="rId85" w:history="1">
        <w:r w:rsidRPr="00A50126">
          <w:rPr>
            <w:rStyle w:val="Hyperlink"/>
            <w:sz w:val="20"/>
            <w:szCs w:val="20"/>
          </w:rPr>
          <w:t>UFO Abduction Reports</w:t>
        </w:r>
      </w:hyperlink>
      <w:r>
        <w:rPr>
          <w:sz w:val="20"/>
          <w:szCs w:val="20"/>
        </w:rPr>
        <w:t xml:space="preserve">. </w:t>
      </w:r>
      <w:r w:rsidRPr="00334C8B">
        <w:rPr>
          <w:i/>
          <w:iCs/>
          <w:sz w:val="20"/>
          <w:szCs w:val="20"/>
        </w:rPr>
        <w:t>Journal of American Folklore</w:t>
      </w:r>
      <w:r>
        <w:rPr>
          <w:sz w:val="20"/>
          <w:szCs w:val="20"/>
        </w:rPr>
        <w:t xml:space="preserve"> (1989) </w:t>
      </w:r>
    </w:p>
    <w:p w14:paraId="7D4D996B" w14:textId="137A6AAF" w:rsidR="00397BF1" w:rsidRPr="00396AC5" w:rsidRDefault="00397BF1" w:rsidP="00397BF1">
      <w:pPr>
        <w:spacing w:after="0" w:line="240" w:lineRule="auto"/>
        <w:ind w:left="720" w:hanging="288"/>
      </w:pPr>
      <w:r>
        <w:rPr>
          <w:sz w:val="20"/>
          <w:szCs w:val="20"/>
        </w:rPr>
        <w:t xml:space="preserve">3-6 </w:t>
      </w:r>
      <w:r w:rsidR="00973D20">
        <w:rPr>
          <w:sz w:val="20"/>
          <w:szCs w:val="20"/>
        </w:rPr>
        <w:t>Zoom</w:t>
      </w:r>
      <w:r>
        <w:rPr>
          <w:sz w:val="20"/>
          <w:szCs w:val="20"/>
        </w:rPr>
        <w:t>: Creating believable stories</w:t>
      </w:r>
    </w:p>
    <w:p w14:paraId="25039010" w14:textId="77777777" w:rsidR="00397BF1" w:rsidRDefault="00397BF1" w:rsidP="00C8530B">
      <w:pPr>
        <w:pStyle w:val="ListParagraph"/>
        <w:numPr>
          <w:ilvl w:val="0"/>
          <w:numId w:val="20"/>
        </w:numPr>
        <w:rPr>
          <w:sz w:val="20"/>
          <w:szCs w:val="20"/>
        </w:rPr>
      </w:pPr>
      <w:r>
        <w:rPr>
          <w:sz w:val="20"/>
          <w:szCs w:val="20"/>
        </w:rPr>
        <w:t>Watch: Lynn McNeill, “</w:t>
      </w:r>
      <w:hyperlink r:id="rId86" w:history="1">
        <w:r w:rsidRPr="00BC4504">
          <w:rPr>
            <w:rStyle w:val="Hyperlink"/>
            <w:sz w:val="20"/>
            <w:szCs w:val="20"/>
          </w:rPr>
          <w:t>Folklore doesn’t meme what you think it memes</w:t>
        </w:r>
      </w:hyperlink>
      <w:r>
        <w:rPr>
          <w:sz w:val="20"/>
          <w:szCs w:val="20"/>
        </w:rPr>
        <w:t>” (18 Dec 2015) (11 min)</w:t>
      </w:r>
    </w:p>
    <w:p w14:paraId="14BA88C3" w14:textId="77777777" w:rsidR="00397BF1" w:rsidRPr="00C81F8A" w:rsidRDefault="00397BF1" w:rsidP="00C8530B">
      <w:pPr>
        <w:pStyle w:val="ListParagraph"/>
        <w:numPr>
          <w:ilvl w:val="1"/>
          <w:numId w:val="20"/>
        </w:numPr>
        <w:rPr>
          <w:rFonts w:cstheme="minorHAnsi"/>
          <w:sz w:val="20"/>
          <w:szCs w:val="20"/>
        </w:rPr>
      </w:pPr>
      <w:r w:rsidRPr="00C81F8A">
        <w:rPr>
          <w:rFonts w:cstheme="minorHAnsi"/>
          <w:sz w:val="20"/>
          <w:szCs w:val="20"/>
        </w:rPr>
        <w:t xml:space="preserve">Read “online groups” in </w:t>
      </w:r>
      <w:r w:rsidRPr="00C81F8A">
        <w:rPr>
          <w:rStyle w:val="Strong"/>
          <w:rFonts w:cstheme="minorHAnsi"/>
          <w:i/>
          <w:iCs/>
          <w:color w:val="2D3B45"/>
          <w:sz w:val="20"/>
          <w:szCs w:val="20"/>
        </w:rPr>
        <w:t>Folklore Rules</w:t>
      </w:r>
      <w:r w:rsidRPr="00C81F8A">
        <w:rPr>
          <w:rFonts w:cstheme="minorHAnsi"/>
          <w:color w:val="2D3B45"/>
          <w:sz w:val="20"/>
          <w:szCs w:val="20"/>
        </w:rPr>
        <w:t xml:space="preserve"> [</w:t>
      </w:r>
      <w:hyperlink r:id="rId87" w:tgtFrame="_blank" w:history="1">
        <w:r w:rsidRPr="00C81F8A">
          <w:rPr>
            <w:rStyle w:val="Hyperlink"/>
            <w:rFonts w:cstheme="minorHAnsi"/>
            <w:sz w:val="20"/>
            <w:szCs w:val="20"/>
          </w:rPr>
          <w:t>e-book in the UW Library</w:t>
        </w:r>
      </w:hyperlink>
      <w:r w:rsidRPr="00C81F8A">
        <w:rPr>
          <w:rFonts w:cstheme="minorHAnsi"/>
          <w:color w:val="2D3B45"/>
          <w:sz w:val="20"/>
          <w:szCs w:val="20"/>
        </w:rPr>
        <w:t>], pages</w:t>
      </w:r>
      <w:r>
        <w:rPr>
          <w:rFonts w:cstheme="minorHAnsi"/>
          <w:color w:val="2D3B45"/>
          <w:sz w:val="20"/>
          <w:szCs w:val="20"/>
        </w:rPr>
        <w:t xml:space="preserve"> 80-86.</w:t>
      </w:r>
    </w:p>
    <w:p w14:paraId="531D573D" w14:textId="77777777" w:rsidR="00397BF1" w:rsidRDefault="00397BF1" w:rsidP="00C8530B">
      <w:pPr>
        <w:pStyle w:val="ListParagraph"/>
        <w:numPr>
          <w:ilvl w:val="0"/>
          <w:numId w:val="20"/>
        </w:numPr>
        <w:rPr>
          <w:sz w:val="20"/>
          <w:szCs w:val="20"/>
        </w:rPr>
      </w:pPr>
      <w:r>
        <w:rPr>
          <w:sz w:val="20"/>
          <w:szCs w:val="20"/>
        </w:rPr>
        <w:t xml:space="preserve">Read: </w:t>
      </w:r>
      <w:r w:rsidRPr="00131307">
        <w:rPr>
          <w:sz w:val="20"/>
          <w:szCs w:val="20"/>
        </w:rPr>
        <w:t>Andrew Peck</w:t>
      </w:r>
      <w:r w:rsidRPr="001B4B68">
        <w:rPr>
          <w:sz w:val="20"/>
          <w:szCs w:val="20"/>
        </w:rPr>
        <w:t>, “</w:t>
      </w:r>
      <w:hyperlink r:id="rId88">
        <w:r w:rsidRPr="001B4B68">
          <w:rPr>
            <w:rStyle w:val="Hyperlink"/>
            <w:sz w:val="20"/>
            <w:szCs w:val="20"/>
          </w:rPr>
          <w:t>Tall, Dark and Loathsome</w:t>
        </w:r>
      </w:hyperlink>
      <w:hyperlink r:id="rId89">
        <w:r w:rsidRPr="001B4B68">
          <w:rPr>
            <w:rStyle w:val="Hyperlink"/>
            <w:sz w:val="20"/>
            <w:szCs w:val="20"/>
          </w:rPr>
          <w:t>”</w:t>
        </w:r>
      </w:hyperlink>
      <w:r w:rsidRPr="001B4B68">
        <w:rPr>
          <w:sz w:val="20"/>
          <w:szCs w:val="20"/>
        </w:rPr>
        <w:t xml:space="preserve"> (2015) </w:t>
      </w:r>
    </w:p>
    <w:p w14:paraId="27A8940E" w14:textId="77777777" w:rsidR="00397BF1" w:rsidRPr="00334C8B" w:rsidRDefault="00397BF1" w:rsidP="00C8530B">
      <w:pPr>
        <w:pStyle w:val="ListParagraph"/>
        <w:numPr>
          <w:ilvl w:val="0"/>
          <w:numId w:val="18"/>
        </w:numPr>
        <w:spacing w:after="0" w:line="240" w:lineRule="auto"/>
      </w:pPr>
      <w:r>
        <w:rPr>
          <w:sz w:val="20"/>
          <w:szCs w:val="20"/>
        </w:rPr>
        <w:t xml:space="preserve">In-class: What texts, textures and contexts add believability to a legend?  </w:t>
      </w:r>
    </w:p>
    <w:p w14:paraId="0944AF36" w14:textId="77777777" w:rsidR="00397BF1" w:rsidRPr="00396AC5" w:rsidRDefault="00397BF1" w:rsidP="00397BF1">
      <w:pPr>
        <w:spacing w:after="0" w:line="240" w:lineRule="auto"/>
        <w:contextualSpacing/>
      </w:pPr>
    </w:p>
    <w:p w14:paraId="2B026117" w14:textId="5AB7DB38" w:rsidR="00397BF1" w:rsidRDefault="00ED6904" w:rsidP="008C5DB9">
      <w:pPr>
        <w:pStyle w:val="Heading3"/>
      </w:pPr>
      <w:r>
        <w:t>Wedne</w:t>
      </w:r>
      <w:r w:rsidR="00397BF1" w:rsidRPr="00396AC5">
        <w:t>sday</w:t>
      </w:r>
      <w:r w:rsidR="00397BF1">
        <w:t>: The Legend Debate</w:t>
      </w:r>
    </w:p>
    <w:p w14:paraId="15538B38" w14:textId="77777777" w:rsidR="00397BF1" w:rsidRDefault="00397BF1" w:rsidP="00397BF1">
      <w:pPr>
        <w:spacing w:after="0" w:line="240" w:lineRule="auto"/>
        <w:ind w:left="720" w:hanging="288"/>
        <w:rPr>
          <w:sz w:val="20"/>
          <w:szCs w:val="20"/>
        </w:rPr>
      </w:pPr>
      <w:r>
        <w:rPr>
          <w:sz w:val="20"/>
          <w:szCs w:val="20"/>
        </w:rPr>
        <w:t>3-7 Panopto</w:t>
      </w:r>
      <w:r w:rsidRPr="00072E2A">
        <w:rPr>
          <w:sz w:val="20"/>
          <w:szCs w:val="20"/>
        </w:rPr>
        <w:t>:</w:t>
      </w:r>
      <w:r>
        <w:rPr>
          <w:sz w:val="20"/>
          <w:szCs w:val="20"/>
        </w:rPr>
        <w:t xml:space="preserve"> Fear of trolls and werewolves, real or not?  </w:t>
      </w:r>
    </w:p>
    <w:p w14:paraId="4110B158" w14:textId="77777777" w:rsidR="00397BF1" w:rsidRPr="0040661F" w:rsidRDefault="00397BF1" w:rsidP="00C8530B">
      <w:pPr>
        <w:pStyle w:val="ListParagraph"/>
        <w:numPr>
          <w:ilvl w:val="0"/>
          <w:numId w:val="20"/>
        </w:numPr>
        <w:rPr>
          <w:rFonts w:cstheme="minorHAnsi"/>
          <w:sz w:val="20"/>
          <w:szCs w:val="20"/>
        </w:rPr>
      </w:pPr>
      <w:r w:rsidRPr="0040661F">
        <w:rPr>
          <w:rFonts w:cstheme="minorHAnsi"/>
          <w:color w:val="2D3B45"/>
          <w:sz w:val="20"/>
          <w:szCs w:val="20"/>
          <w:shd w:val="clear" w:color="auto" w:fill="FFFFFF"/>
        </w:rPr>
        <w:t>Read McNeill's chapter “Things we believe” in </w:t>
      </w:r>
      <w:r w:rsidRPr="0040661F">
        <w:rPr>
          <w:rStyle w:val="Emphasis"/>
          <w:rFonts w:cstheme="minorHAnsi"/>
          <w:b/>
          <w:bCs/>
          <w:color w:val="2D3B45"/>
          <w:sz w:val="20"/>
          <w:szCs w:val="20"/>
          <w:shd w:val="clear" w:color="auto" w:fill="FFFFFF"/>
        </w:rPr>
        <w:t>Folklore Rules</w:t>
      </w:r>
      <w:r w:rsidRPr="0040661F">
        <w:rPr>
          <w:rFonts w:cstheme="minorHAnsi"/>
          <w:color w:val="2D3B45"/>
          <w:sz w:val="20"/>
          <w:szCs w:val="20"/>
          <w:shd w:val="clear" w:color="auto" w:fill="FFFFFF"/>
        </w:rPr>
        <w:t> [</w:t>
      </w:r>
      <w:hyperlink r:id="rId90" w:tgtFrame="_blank" w:history="1">
        <w:r w:rsidRPr="0040661F">
          <w:rPr>
            <w:rStyle w:val="Hyperlink"/>
            <w:rFonts w:cstheme="minorHAnsi"/>
            <w:sz w:val="20"/>
            <w:szCs w:val="20"/>
            <w:shd w:val="clear" w:color="auto" w:fill="FFFFFF"/>
          </w:rPr>
          <w:t>e-book in the UW Library</w:t>
        </w:r>
      </w:hyperlink>
      <w:r w:rsidRPr="0040661F">
        <w:rPr>
          <w:rFonts w:cstheme="minorHAnsi"/>
          <w:color w:val="2D3B45"/>
          <w:sz w:val="20"/>
          <w:szCs w:val="20"/>
          <w:shd w:val="clear" w:color="auto" w:fill="FFFFFF"/>
        </w:rPr>
        <w:t>], pages 56-61.</w:t>
      </w:r>
    </w:p>
    <w:p w14:paraId="38705A2E" w14:textId="77777777" w:rsidR="00397BF1" w:rsidRPr="00E95072" w:rsidRDefault="00397BF1" w:rsidP="00C8530B">
      <w:pPr>
        <w:pStyle w:val="ListParagraph"/>
        <w:numPr>
          <w:ilvl w:val="0"/>
          <w:numId w:val="20"/>
        </w:numPr>
        <w:rPr>
          <w:sz w:val="20"/>
          <w:szCs w:val="20"/>
        </w:rPr>
      </w:pPr>
      <w:r w:rsidRPr="00E95072">
        <w:rPr>
          <w:sz w:val="20"/>
          <w:szCs w:val="20"/>
        </w:rPr>
        <w:t xml:space="preserve">John </w:t>
      </w:r>
      <w:proofErr w:type="spellStart"/>
      <w:r w:rsidRPr="00E95072">
        <w:rPr>
          <w:sz w:val="20"/>
          <w:szCs w:val="20"/>
        </w:rPr>
        <w:t>Lindow</w:t>
      </w:r>
      <w:proofErr w:type="spellEnd"/>
      <w:r>
        <w:rPr>
          <w:sz w:val="20"/>
          <w:szCs w:val="20"/>
        </w:rPr>
        <w:t xml:space="preserve"> (2014).</w:t>
      </w:r>
      <w:r w:rsidRPr="00E95072">
        <w:rPr>
          <w:sz w:val="20"/>
          <w:szCs w:val="20"/>
        </w:rPr>
        <w:t xml:space="preserve"> “Epilogue</w:t>
      </w:r>
      <w:r>
        <w:rPr>
          <w:sz w:val="20"/>
          <w:szCs w:val="20"/>
        </w:rPr>
        <w:t>,</w:t>
      </w:r>
      <w:r w:rsidRPr="00E95072">
        <w:rPr>
          <w:sz w:val="20"/>
          <w:szCs w:val="20"/>
        </w:rPr>
        <w:t>”</w:t>
      </w:r>
      <w:r>
        <w:rPr>
          <w:sz w:val="20"/>
          <w:szCs w:val="20"/>
        </w:rPr>
        <w:t xml:space="preserve"> pages 138-143</w:t>
      </w:r>
      <w:r w:rsidRPr="00E95072">
        <w:rPr>
          <w:sz w:val="20"/>
          <w:szCs w:val="20"/>
        </w:rPr>
        <w:t xml:space="preserve"> in </w:t>
      </w:r>
      <w:r w:rsidRPr="00EA0AC4">
        <w:rPr>
          <w:i/>
          <w:iCs/>
          <w:sz w:val="20"/>
          <w:szCs w:val="20"/>
        </w:rPr>
        <w:t>Trolls: An unnatural history</w:t>
      </w:r>
      <w:r>
        <w:rPr>
          <w:sz w:val="20"/>
          <w:szCs w:val="20"/>
        </w:rPr>
        <w:t xml:space="preserve">. London: </w:t>
      </w:r>
      <w:proofErr w:type="spellStart"/>
      <w:r>
        <w:rPr>
          <w:sz w:val="20"/>
          <w:szCs w:val="20"/>
        </w:rPr>
        <w:t>Reaktion</w:t>
      </w:r>
      <w:proofErr w:type="spellEnd"/>
      <w:r>
        <w:rPr>
          <w:sz w:val="20"/>
          <w:szCs w:val="20"/>
        </w:rPr>
        <w:t xml:space="preserve"> Books.</w:t>
      </w:r>
    </w:p>
    <w:p w14:paraId="49406F0D" w14:textId="77777777" w:rsidR="00397BF1" w:rsidRPr="00E95072" w:rsidRDefault="00397BF1" w:rsidP="00C8530B">
      <w:pPr>
        <w:pStyle w:val="ListParagraph"/>
        <w:numPr>
          <w:ilvl w:val="0"/>
          <w:numId w:val="20"/>
        </w:numPr>
        <w:rPr>
          <w:sz w:val="20"/>
          <w:szCs w:val="20"/>
        </w:rPr>
      </w:pPr>
      <w:r w:rsidRPr="00E95072">
        <w:rPr>
          <w:sz w:val="20"/>
          <w:szCs w:val="20"/>
        </w:rPr>
        <w:t xml:space="preserve">Scandinavian werewolf legends in </w:t>
      </w:r>
      <w:hyperlink r:id="rId91">
        <w:r w:rsidRPr="00E95072">
          <w:rPr>
            <w:rStyle w:val="Hyperlink"/>
            <w:sz w:val="20"/>
            <w:szCs w:val="20"/>
          </w:rPr>
          <w:t>Scandinavian Folk Belief and Legend</w:t>
        </w:r>
      </w:hyperlink>
      <w:hyperlink r:id="rId92">
        <w:r w:rsidRPr="00E95072">
          <w:rPr>
            <w:rStyle w:val="Hyperlink"/>
            <w:sz w:val="20"/>
            <w:szCs w:val="20"/>
          </w:rPr>
          <w:t>,</w:t>
        </w:r>
      </w:hyperlink>
      <w:r w:rsidRPr="00E95072">
        <w:rPr>
          <w:sz w:val="20"/>
          <w:szCs w:val="20"/>
        </w:rPr>
        <w:t xml:space="preserve"> p. 74-80 </w:t>
      </w:r>
    </w:p>
    <w:p w14:paraId="47F1257B" w14:textId="77777777" w:rsidR="00397BF1" w:rsidRPr="00E95072" w:rsidRDefault="00397BF1" w:rsidP="00C8530B">
      <w:pPr>
        <w:pStyle w:val="ListParagraph"/>
        <w:numPr>
          <w:ilvl w:val="0"/>
          <w:numId w:val="20"/>
        </w:numPr>
        <w:rPr>
          <w:sz w:val="20"/>
          <w:szCs w:val="20"/>
        </w:rPr>
      </w:pPr>
      <w:r w:rsidRPr="00E95072">
        <w:rPr>
          <w:sz w:val="20"/>
          <w:szCs w:val="20"/>
        </w:rPr>
        <w:t xml:space="preserve">Excerpt from Harry Potter, </w:t>
      </w:r>
      <w:r w:rsidRPr="00E95072">
        <w:rPr>
          <w:i/>
          <w:iCs/>
          <w:sz w:val="20"/>
          <w:szCs w:val="20"/>
        </w:rPr>
        <w:t>The Prisoner of Azkaban</w:t>
      </w:r>
      <w:r w:rsidRPr="00E95072">
        <w:rPr>
          <w:sz w:val="20"/>
          <w:szCs w:val="20"/>
        </w:rPr>
        <w:t>;</w:t>
      </w:r>
      <w:r>
        <w:rPr>
          <w:sz w:val="20"/>
          <w:szCs w:val="20"/>
        </w:rPr>
        <w:t xml:space="preserve"> and videoclip from the movie.</w:t>
      </w:r>
    </w:p>
    <w:p w14:paraId="0937BEC5" w14:textId="77777777" w:rsidR="00397BF1" w:rsidRPr="00E95072" w:rsidRDefault="00397BF1" w:rsidP="00C8530B">
      <w:pPr>
        <w:pStyle w:val="ListParagraph"/>
        <w:numPr>
          <w:ilvl w:val="0"/>
          <w:numId w:val="20"/>
        </w:numPr>
        <w:rPr>
          <w:sz w:val="20"/>
          <w:szCs w:val="20"/>
        </w:rPr>
      </w:pPr>
      <w:r w:rsidRPr="00E95072">
        <w:rPr>
          <w:sz w:val="20"/>
          <w:szCs w:val="20"/>
        </w:rPr>
        <w:t xml:space="preserve">Excerpt from Meyer, </w:t>
      </w:r>
      <w:r w:rsidRPr="00E95072">
        <w:rPr>
          <w:i/>
          <w:iCs/>
          <w:sz w:val="20"/>
          <w:szCs w:val="20"/>
        </w:rPr>
        <w:t>New Moon</w:t>
      </w:r>
      <w:r w:rsidRPr="00E95072">
        <w:rPr>
          <w:sz w:val="20"/>
          <w:szCs w:val="20"/>
        </w:rPr>
        <w:t xml:space="preserve"> (chapter 12). </w:t>
      </w:r>
    </w:p>
    <w:p w14:paraId="2CD2D144" w14:textId="77777777" w:rsidR="002642B8" w:rsidRPr="00E95072" w:rsidRDefault="00397BF1" w:rsidP="00C8530B">
      <w:pPr>
        <w:pStyle w:val="ListParagraph"/>
        <w:numPr>
          <w:ilvl w:val="1"/>
          <w:numId w:val="20"/>
        </w:numPr>
        <w:rPr>
          <w:sz w:val="20"/>
          <w:szCs w:val="20"/>
        </w:rPr>
      </w:pPr>
      <w:r w:rsidRPr="002642B8">
        <w:rPr>
          <w:sz w:val="20"/>
          <w:szCs w:val="20"/>
        </w:rPr>
        <w:t xml:space="preserve">Background: </w:t>
      </w:r>
      <w:r w:rsidRPr="002642B8">
        <w:rPr>
          <w:bCs/>
          <w:sz w:val="20"/>
          <w:szCs w:val="20"/>
        </w:rPr>
        <w:t xml:space="preserve">Brent </w:t>
      </w:r>
      <w:proofErr w:type="spellStart"/>
      <w:r w:rsidRPr="002642B8">
        <w:rPr>
          <w:sz w:val="20"/>
          <w:szCs w:val="20"/>
        </w:rPr>
        <w:t>Stypczynski</w:t>
      </w:r>
      <w:proofErr w:type="spellEnd"/>
      <w:r w:rsidRPr="002642B8">
        <w:rPr>
          <w:sz w:val="20"/>
          <w:szCs w:val="20"/>
        </w:rPr>
        <w:t xml:space="preserve">. (2010). </w:t>
      </w:r>
      <w:hyperlink r:id="rId93" w:history="1">
        <w:r w:rsidRPr="002642B8">
          <w:rPr>
            <w:rStyle w:val="Hyperlink"/>
            <w:sz w:val="20"/>
            <w:szCs w:val="20"/>
          </w:rPr>
          <w:t xml:space="preserve">Wolf in professor's clothing: J. K. Rowling's werewolf as </w:t>
        </w:r>
        <w:proofErr w:type="gramStart"/>
        <w:r w:rsidRPr="002642B8">
          <w:rPr>
            <w:rStyle w:val="Hyperlink"/>
            <w:sz w:val="20"/>
            <w:szCs w:val="20"/>
          </w:rPr>
          <w:t>educator.(</w:t>
        </w:r>
        <w:proofErr w:type="gramEnd"/>
        <w:r w:rsidRPr="002642B8">
          <w:rPr>
            <w:rStyle w:val="Hyperlink"/>
            <w:sz w:val="20"/>
            <w:szCs w:val="20"/>
          </w:rPr>
          <w:t>Critical essay)</w:t>
        </w:r>
      </w:hyperlink>
      <w:r w:rsidRPr="002642B8">
        <w:rPr>
          <w:sz w:val="20"/>
          <w:szCs w:val="20"/>
        </w:rPr>
        <w:t>. Journal of the Fantastic in the Arts, 21(1), 57</w:t>
      </w:r>
      <w:r w:rsidR="002642B8" w:rsidRPr="00E95072">
        <w:rPr>
          <w:sz w:val="20"/>
          <w:szCs w:val="20"/>
        </w:rPr>
        <w:t>.</w:t>
      </w:r>
    </w:p>
    <w:p w14:paraId="2EB2EACE" w14:textId="77777777" w:rsidR="002642B8" w:rsidRPr="00E95072" w:rsidRDefault="002642B8" w:rsidP="002642B8">
      <w:pPr>
        <w:spacing w:after="0" w:line="240" w:lineRule="auto"/>
        <w:ind w:left="720" w:hanging="288"/>
        <w:rPr>
          <w:sz w:val="20"/>
          <w:szCs w:val="20"/>
        </w:rPr>
      </w:pPr>
      <w:r w:rsidRPr="00E95072">
        <w:rPr>
          <w:sz w:val="20"/>
          <w:szCs w:val="20"/>
        </w:rPr>
        <w:t xml:space="preserve">3-8 Live: The Legend Debate. Who are legend tellers? How do they believe these stories?  </w:t>
      </w:r>
    </w:p>
    <w:p w14:paraId="20E6B728" w14:textId="77777777" w:rsidR="002642B8" w:rsidRPr="00E95072" w:rsidRDefault="002642B8" w:rsidP="00C8530B">
      <w:pPr>
        <w:pStyle w:val="ListParagraph"/>
        <w:numPr>
          <w:ilvl w:val="0"/>
          <w:numId w:val="20"/>
        </w:numPr>
        <w:rPr>
          <w:sz w:val="20"/>
          <w:szCs w:val="20"/>
        </w:rPr>
      </w:pPr>
      <w:r>
        <w:rPr>
          <w:sz w:val="20"/>
          <w:szCs w:val="20"/>
        </w:rPr>
        <w:t xml:space="preserve">Linda </w:t>
      </w:r>
      <w:proofErr w:type="spellStart"/>
      <w:r w:rsidRPr="00E95072">
        <w:rPr>
          <w:sz w:val="20"/>
          <w:szCs w:val="20"/>
        </w:rPr>
        <w:t>D</w:t>
      </w:r>
      <w:r>
        <w:rPr>
          <w:sz w:val="20"/>
          <w:szCs w:val="20"/>
        </w:rPr>
        <w:t>é</w:t>
      </w:r>
      <w:r w:rsidRPr="00E95072">
        <w:rPr>
          <w:sz w:val="20"/>
          <w:szCs w:val="20"/>
        </w:rPr>
        <w:t>gh</w:t>
      </w:r>
      <w:proofErr w:type="spellEnd"/>
      <w:r w:rsidRPr="00E95072">
        <w:rPr>
          <w:sz w:val="20"/>
          <w:szCs w:val="20"/>
        </w:rPr>
        <w:t xml:space="preserve">, Legend and Belief (excerpt from Legend &amp; Belief, pages 108-115) </w:t>
      </w:r>
    </w:p>
    <w:p w14:paraId="4E0D3699" w14:textId="77777777" w:rsidR="002642B8" w:rsidRPr="00131307" w:rsidRDefault="002642B8" w:rsidP="00C8530B">
      <w:pPr>
        <w:pStyle w:val="ListParagraph"/>
        <w:numPr>
          <w:ilvl w:val="0"/>
          <w:numId w:val="20"/>
        </w:numPr>
        <w:rPr>
          <w:sz w:val="20"/>
          <w:szCs w:val="20"/>
        </w:rPr>
      </w:pPr>
      <w:r w:rsidRPr="00E95072">
        <w:rPr>
          <w:sz w:val="20"/>
          <w:szCs w:val="20"/>
        </w:rPr>
        <w:t xml:space="preserve">Linda </w:t>
      </w:r>
      <w:proofErr w:type="spellStart"/>
      <w:r w:rsidRPr="00E95072">
        <w:rPr>
          <w:sz w:val="20"/>
          <w:szCs w:val="20"/>
        </w:rPr>
        <w:t>D</w:t>
      </w:r>
      <w:r>
        <w:rPr>
          <w:sz w:val="20"/>
          <w:szCs w:val="20"/>
        </w:rPr>
        <w:t>é</w:t>
      </w:r>
      <w:r w:rsidRPr="00E95072">
        <w:rPr>
          <w:sz w:val="20"/>
          <w:szCs w:val="20"/>
        </w:rPr>
        <w:t>gh</w:t>
      </w:r>
      <w:proofErr w:type="spellEnd"/>
      <w:r>
        <w:rPr>
          <w:sz w:val="20"/>
          <w:szCs w:val="20"/>
        </w:rPr>
        <w:t xml:space="preserve"> (1976). </w:t>
      </w:r>
      <w:r w:rsidRPr="00E95072">
        <w:rPr>
          <w:sz w:val="20"/>
          <w:szCs w:val="20"/>
        </w:rPr>
        <w:t xml:space="preserve">“Legend and Belief” pages 93-123 in </w:t>
      </w:r>
      <w:hyperlink r:id="rId94" w:history="1">
        <w:r w:rsidRPr="00EA0AC4">
          <w:rPr>
            <w:rStyle w:val="Hyperlink"/>
            <w:i/>
            <w:iCs/>
            <w:sz w:val="20"/>
            <w:szCs w:val="20"/>
          </w:rPr>
          <w:t>Folklore Genres</w:t>
        </w:r>
      </w:hyperlink>
      <w:r w:rsidRPr="00E95072">
        <w:rPr>
          <w:sz w:val="20"/>
          <w:szCs w:val="20"/>
        </w:rPr>
        <w:t xml:space="preserve"> </w:t>
      </w:r>
      <w:r>
        <w:rPr>
          <w:sz w:val="20"/>
          <w:szCs w:val="20"/>
        </w:rPr>
        <w:t>.</w:t>
      </w:r>
      <w:r w:rsidRPr="00E95072">
        <w:rPr>
          <w:sz w:val="20"/>
          <w:szCs w:val="20"/>
        </w:rPr>
        <w:t xml:space="preserve"> (focus on transcribed conversation, pages 104-107; and “</w:t>
      </w:r>
      <w:proofErr w:type="spellStart"/>
      <w:r w:rsidRPr="00E95072">
        <w:rPr>
          <w:sz w:val="20"/>
          <w:szCs w:val="20"/>
        </w:rPr>
        <w:t>multiconduit</w:t>
      </w:r>
      <w:proofErr w:type="spellEnd"/>
      <w:r>
        <w:rPr>
          <w:sz w:val="20"/>
          <w:szCs w:val="20"/>
        </w:rPr>
        <w:t>” diagram, page 118)</w:t>
      </w:r>
    </w:p>
    <w:p w14:paraId="6BF466D8" w14:textId="77777777" w:rsidR="002642B8" w:rsidRPr="006065B2" w:rsidRDefault="002642B8" w:rsidP="00C8530B">
      <w:pPr>
        <w:pStyle w:val="ListParagraph"/>
        <w:numPr>
          <w:ilvl w:val="0"/>
          <w:numId w:val="20"/>
        </w:numPr>
        <w:rPr>
          <w:sz w:val="20"/>
          <w:szCs w:val="20"/>
        </w:rPr>
      </w:pPr>
      <w:r w:rsidRPr="001B4B68">
        <w:rPr>
          <w:sz w:val="20"/>
          <w:szCs w:val="20"/>
        </w:rPr>
        <w:t xml:space="preserve">Scandinavian witch legends (numbers 34.3, 36.1, 38.1, 38.6, 39.3, 43.1) in </w:t>
      </w:r>
      <w:hyperlink r:id="rId95">
        <w:r w:rsidRPr="001B4B68">
          <w:rPr>
            <w:rStyle w:val="Hyperlink"/>
            <w:sz w:val="20"/>
            <w:szCs w:val="20"/>
          </w:rPr>
          <w:t>Scandinavian Folk Belief and Legend</w:t>
        </w:r>
      </w:hyperlink>
      <w:hyperlink r:id="rId96">
        <w:r w:rsidRPr="001B4B68">
          <w:rPr>
            <w:rStyle w:val="Hyperlink"/>
            <w:sz w:val="20"/>
            <w:szCs w:val="20"/>
          </w:rPr>
          <w:t>,</w:t>
        </w:r>
      </w:hyperlink>
      <w:r w:rsidRPr="001B4B68">
        <w:rPr>
          <w:sz w:val="20"/>
          <w:szCs w:val="20"/>
        </w:rPr>
        <w:t xml:space="preserve"> 157-200 </w:t>
      </w:r>
    </w:p>
    <w:p w14:paraId="63658B9E" w14:textId="00F61E99" w:rsidR="00C1405E" w:rsidRDefault="002642B8" w:rsidP="00C1405E">
      <w:pPr>
        <w:pStyle w:val="ListParagraph"/>
        <w:numPr>
          <w:ilvl w:val="0"/>
          <w:numId w:val="18"/>
        </w:numPr>
        <w:spacing w:after="0" w:line="240" w:lineRule="auto"/>
        <w:rPr>
          <w:sz w:val="20"/>
          <w:szCs w:val="20"/>
        </w:rPr>
      </w:pPr>
      <w:r>
        <w:rPr>
          <w:sz w:val="20"/>
          <w:szCs w:val="20"/>
        </w:rPr>
        <w:t>In-class: Who are the people who tell legends?  Who are the people in legends?</w:t>
      </w:r>
      <w:r w:rsidR="00C1405E" w:rsidRPr="00C1405E">
        <w:rPr>
          <w:sz w:val="20"/>
          <w:szCs w:val="20"/>
        </w:rPr>
        <w:t xml:space="preserve"> </w:t>
      </w:r>
      <w:r w:rsidR="00C1405E">
        <w:rPr>
          <w:sz w:val="20"/>
          <w:szCs w:val="20"/>
        </w:rPr>
        <w:br/>
      </w:r>
    </w:p>
    <w:p w14:paraId="1A187AE2" w14:textId="6A619473" w:rsidR="00703DD8" w:rsidRPr="00C1405E" w:rsidRDefault="00C1405E" w:rsidP="00C1405E">
      <w:pPr>
        <w:pStyle w:val="ListParagraph"/>
        <w:numPr>
          <w:ilvl w:val="0"/>
          <w:numId w:val="18"/>
        </w:numPr>
        <w:spacing w:after="0" w:line="240" w:lineRule="auto"/>
        <w:rPr>
          <w:sz w:val="20"/>
          <w:szCs w:val="20"/>
        </w:rPr>
      </w:pPr>
      <w:r w:rsidRPr="00B65189">
        <w:rPr>
          <w:sz w:val="20"/>
          <w:szCs w:val="20"/>
        </w:rPr>
        <w:t xml:space="preserve">After class: Online quiz, max 30 min; multiple choice / short answer. Take it any time before midnight Friday. </w:t>
      </w:r>
    </w:p>
    <w:p w14:paraId="3E9FC2F6" w14:textId="37567BB7" w:rsidR="00977127" w:rsidRDefault="00977127" w:rsidP="0028747A">
      <w:pPr>
        <w:pStyle w:val="Heading2"/>
      </w:pPr>
      <w:r w:rsidRPr="00AF170A">
        <w:t>Week 7 (Nov 9-13)</w:t>
      </w:r>
      <w:r w:rsidR="00F13685">
        <w:t>:</w:t>
      </w:r>
      <w:r>
        <w:t xml:space="preserve"> </w:t>
      </w:r>
      <w:r w:rsidR="00F13685">
        <w:t xml:space="preserve">Legends to Poetry, </w:t>
      </w:r>
      <w:r>
        <w:t xml:space="preserve">Hunting for worldviews </w:t>
      </w:r>
    </w:p>
    <w:p w14:paraId="12073E2C" w14:textId="47648299" w:rsidR="00977127" w:rsidRDefault="005E50F1" w:rsidP="0028747A">
      <w:pPr>
        <w:pStyle w:val="Heading3"/>
      </w:pPr>
      <w:r>
        <w:t>Monday</w:t>
      </w:r>
      <w:r w:rsidR="00977127">
        <w:t xml:space="preserve">: </w:t>
      </w:r>
      <w:r w:rsidR="004C66C3">
        <w:t xml:space="preserve">Legends, </w:t>
      </w:r>
      <w:proofErr w:type="gramStart"/>
      <w:r w:rsidR="004C66C3">
        <w:t>worldviews</w:t>
      </w:r>
      <w:proofErr w:type="gramEnd"/>
      <w:r w:rsidR="004C66C3">
        <w:t xml:space="preserve"> and poetry</w:t>
      </w:r>
      <w:r w:rsidR="00977127">
        <w:t xml:space="preserve"> </w:t>
      </w:r>
    </w:p>
    <w:p w14:paraId="18E87198" w14:textId="1DB5F417" w:rsidR="00443826" w:rsidRPr="00D620A1" w:rsidRDefault="00443826" w:rsidP="00443826">
      <w:pPr>
        <w:spacing w:after="0" w:line="240" w:lineRule="auto"/>
        <w:ind w:left="720" w:hanging="288"/>
        <w:rPr>
          <w:sz w:val="20"/>
          <w:szCs w:val="20"/>
        </w:rPr>
      </w:pPr>
      <w:r>
        <w:rPr>
          <w:sz w:val="20"/>
          <w:szCs w:val="20"/>
        </w:rPr>
        <w:t>3-9 Panopto</w:t>
      </w:r>
      <w:r w:rsidRPr="00072E2A">
        <w:rPr>
          <w:sz w:val="20"/>
          <w:szCs w:val="20"/>
        </w:rPr>
        <w:t xml:space="preserve">: </w:t>
      </w:r>
      <w:r w:rsidRPr="00D620A1">
        <w:rPr>
          <w:sz w:val="20"/>
          <w:szCs w:val="20"/>
        </w:rPr>
        <w:t xml:space="preserve">Hunting for </w:t>
      </w:r>
      <w:r>
        <w:rPr>
          <w:sz w:val="20"/>
          <w:szCs w:val="20"/>
        </w:rPr>
        <w:t>folk</w:t>
      </w:r>
      <w:r w:rsidR="00DF3A78">
        <w:rPr>
          <w:sz w:val="20"/>
          <w:szCs w:val="20"/>
        </w:rPr>
        <w:t>songs</w:t>
      </w:r>
      <w:r>
        <w:rPr>
          <w:sz w:val="20"/>
          <w:szCs w:val="20"/>
        </w:rPr>
        <w:t>, stumbling into ostensive legends</w:t>
      </w:r>
    </w:p>
    <w:p w14:paraId="285AA0F2" w14:textId="77777777" w:rsidR="00443826" w:rsidRPr="00D620A1" w:rsidRDefault="00443826" w:rsidP="00C8530B">
      <w:pPr>
        <w:pStyle w:val="ListParagraph"/>
        <w:numPr>
          <w:ilvl w:val="0"/>
          <w:numId w:val="20"/>
        </w:numPr>
        <w:rPr>
          <w:sz w:val="20"/>
          <w:szCs w:val="20"/>
        </w:rPr>
      </w:pPr>
      <w:r w:rsidRPr="00D620A1">
        <w:rPr>
          <w:sz w:val="20"/>
          <w:szCs w:val="20"/>
        </w:rPr>
        <w:t xml:space="preserve">Video: Alan Lomax Goes North </w:t>
      </w:r>
      <w:r>
        <w:rPr>
          <w:sz w:val="20"/>
          <w:szCs w:val="20"/>
        </w:rPr>
        <w:t>(24</w:t>
      </w:r>
      <w:r w:rsidRPr="00D620A1">
        <w:rPr>
          <w:sz w:val="20"/>
          <w:szCs w:val="20"/>
        </w:rPr>
        <w:t xml:space="preserve"> min)</w:t>
      </w:r>
    </w:p>
    <w:p w14:paraId="37DD3DC1" w14:textId="77777777" w:rsidR="00443826" w:rsidRDefault="00443826" w:rsidP="00C8530B">
      <w:pPr>
        <w:pStyle w:val="ListParagraph"/>
        <w:numPr>
          <w:ilvl w:val="1"/>
          <w:numId w:val="20"/>
        </w:numPr>
        <w:rPr>
          <w:sz w:val="20"/>
          <w:szCs w:val="20"/>
        </w:rPr>
      </w:pPr>
      <w:r>
        <w:rPr>
          <w:sz w:val="20"/>
          <w:szCs w:val="20"/>
        </w:rPr>
        <w:t xml:space="preserve">Background: James Leary, “Alan </w:t>
      </w:r>
      <w:r w:rsidRPr="00D620A1">
        <w:rPr>
          <w:sz w:val="20"/>
          <w:szCs w:val="20"/>
        </w:rPr>
        <w:t>Lomax</w:t>
      </w:r>
      <w:r>
        <w:rPr>
          <w:sz w:val="20"/>
          <w:szCs w:val="20"/>
        </w:rPr>
        <w:t xml:space="preserve"> Goes North”</w:t>
      </w:r>
      <w:r w:rsidRPr="00D620A1">
        <w:rPr>
          <w:sz w:val="20"/>
          <w:szCs w:val="20"/>
        </w:rPr>
        <w:t xml:space="preserve">, pages </w:t>
      </w:r>
      <w:r>
        <w:rPr>
          <w:sz w:val="20"/>
          <w:szCs w:val="20"/>
        </w:rPr>
        <w:t xml:space="preserve">185-210 in </w:t>
      </w:r>
      <w:r w:rsidRPr="00AE3DF1">
        <w:rPr>
          <w:i/>
          <w:iCs/>
          <w:sz w:val="20"/>
          <w:szCs w:val="20"/>
        </w:rPr>
        <w:t>Folksongs of Another America</w:t>
      </w:r>
      <w:r>
        <w:rPr>
          <w:sz w:val="20"/>
          <w:szCs w:val="20"/>
        </w:rPr>
        <w:t xml:space="preserve"> (</w:t>
      </w:r>
      <w:r w:rsidRPr="008C1BBC">
        <w:rPr>
          <w:b/>
          <w:bCs/>
          <w:sz w:val="20"/>
          <w:szCs w:val="20"/>
        </w:rPr>
        <w:t>focus on the Finnish incantation</w:t>
      </w:r>
      <w:r>
        <w:rPr>
          <w:b/>
          <w:bCs/>
          <w:sz w:val="20"/>
          <w:szCs w:val="20"/>
        </w:rPr>
        <w:t>s</w:t>
      </w:r>
      <w:r>
        <w:rPr>
          <w:sz w:val="20"/>
          <w:szCs w:val="20"/>
        </w:rPr>
        <w:t xml:space="preserve">, pages 206-210).  </w:t>
      </w:r>
    </w:p>
    <w:p w14:paraId="3D96E6C9" w14:textId="3D6FCE40" w:rsidR="00443826" w:rsidRPr="00D620A1" w:rsidRDefault="00443826" w:rsidP="00C8530B">
      <w:pPr>
        <w:pStyle w:val="ListParagraph"/>
        <w:numPr>
          <w:ilvl w:val="0"/>
          <w:numId w:val="20"/>
        </w:numPr>
        <w:rPr>
          <w:sz w:val="20"/>
          <w:szCs w:val="20"/>
        </w:rPr>
      </w:pPr>
      <w:r>
        <w:rPr>
          <w:sz w:val="20"/>
          <w:szCs w:val="20"/>
        </w:rPr>
        <w:t xml:space="preserve">Lea Virtanen, “Incantations,” in </w:t>
      </w:r>
      <w:r w:rsidRPr="006C7BF4">
        <w:rPr>
          <w:i/>
          <w:iCs/>
          <w:sz w:val="20"/>
          <w:szCs w:val="20"/>
        </w:rPr>
        <w:t>Finnish Folklore</w:t>
      </w:r>
      <w:r>
        <w:rPr>
          <w:sz w:val="20"/>
          <w:szCs w:val="20"/>
        </w:rPr>
        <w:t xml:space="preserve">, pages </w:t>
      </w:r>
      <w:r w:rsidR="00763B45">
        <w:rPr>
          <w:sz w:val="20"/>
          <w:szCs w:val="20"/>
        </w:rPr>
        <w:t>179-186.</w:t>
      </w:r>
    </w:p>
    <w:p w14:paraId="61208668" w14:textId="77777777" w:rsidR="00443826" w:rsidRPr="00D620A1" w:rsidRDefault="00443826" w:rsidP="00443826">
      <w:pPr>
        <w:spacing w:after="0" w:line="240" w:lineRule="auto"/>
        <w:ind w:left="720" w:hanging="288"/>
        <w:rPr>
          <w:sz w:val="20"/>
          <w:szCs w:val="20"/>
        </w:rPr>
      </w:pPr>
      <w:r>
        <w:rPr>
          <w:sz w:val="20"/>
          <w:szCs w:val="20"/>
        </w:rPr>
        <w:t>3-10 Zoom: Traditional worldview made explicit – Proverbs and their performers</w:t>
      </w:r>
    </w:p>
    <w:p w14:paraId="37D1385F" w14:textId="11405750" w:rsidR="00443826" w:rsidRDefault="00443826" w:rsidP="00C8530B">
      <w:pPr>
        <w:pStyle w:val="ListParagraph"/>
        <w:numPr>
          <w:ilvl w:val="0"/>
          <w:numId w:val="20"/>
        </w:numPr>
        <w:rPr>
          <w:sz w:val="20"/>
          <w:szCs w:val="20"/>
        </w:rPr>
      </w:pPr>
      <w:r>
        <w:rPr>
          <w:sz w:val="20"/>
          <w:szCs w:val="20"/>
        </w:rPr>
        <w:t xml:space="preserve">Šmidchens, </w:t>
      </w:r>
      <w:r w:rsidRPr="00D620A1">
        <w:rPr>
          <w:sz w:val="20"/>
          <w:szCs w:val="20"/>
        </w:rPr>
        <w:t>Five Proverbs of a Latvian Immigrant</w:t>
      </w:r>
      <w:r>
        <w:rPr>
          <w:sz w:val="20"/>
          <w:szCs w:val="20"/>
        </w:rPr>
        <w:t xml:space="preserve">, </w:t>
      </w:r>
      <w:proofErr w:type="spellStart"/>
      <w:r>
        <w:rPr>
          <w:sz w:val="20"/>
          <w:szCs w:val="20"/>
        </w:rPr>
        <w:t>Lituanus</w:t>
      </w:r>
      <w:proofErr w:type="spellEnd"/>
      <w:r w:rsidR="00D81D7D">
        <w:rPr>
          <w:sz w:val="20"/>
          <w:szCs w:val="20"/>
        </w:rPr>
        <w:t xml:space="preserve"> (2019)</w:t>
      </w:r>
      <w:r>
        <w:rPr>
          <w:sz w:val="20"/>
          <w:szCs w:val="20"/>
        </w:rPr>
        <w:t xml:space="preserve">, pages </w:t>
      </w:r>
      <w:r w:rsidR="00D81D7D">
        <w:rPr>
          <w:sz w:val="20"/>
          <w:szCs w:val="20"/>
        </w:rPr>
        <w:t>16-31.</w:t>
      </w:r>
      <w:r>
        <w:rPr>
          <w:sz w:val="20"/>
          <w:szCs w:val="20"/>
        </w:rPr>
        <w:t xml:space="preserve"> </w:t>
      </w:r>
    </w:p>
    <w:p w14:paraId="706C6043" w14:textId="77777777" w:rsidR="00443826" w:rsidRPr="00D932A9" w:rsidRDefault="00443826" w:rsidP="00C8530B">
      <w:pPr>
        <w:pStyle w:val="ListParagraph"/>
        <w:numPr>
          <w:ilvl w:val="1"/>
          <w:numId w:val="21"/>
        </w:numPr>
        <w:spacing w:after="0" w:line="240" w:lineRule="auto"/>
        <w:rPr>
          <w:sz w:val="20"/>
          <w:szCs w:val="20"/>
        </w:rPr>
      </w:pPr>
      <w:r w:rsidRPr="00D620A1">
        <w:rPr>
          <w:sz w:val="20"/>
          <w:szCs w:val="20"/>
        </w:rPr>
        <w:t xml:space="preserve">Reference Tool, </w:t>
      </w:r>
      <w:hyperlink r:id="rId97">
        <w:r>
          <w:rPr>
            <w:rStyle w:val="Hyperlink"/>
            <w:sz w:val="20"/>
            <w:szCs w:val="20"/>
          </w:rPr>
          <w:t xml:space="preserve">Matti </w:t>
        </w:r>
        <w:proofErr w:type="spellStart"/>
        <w:r>
          <w:rPr>
            <w:rStyle w:val="Hyperlink"/>
            <w:sz w:val="20"/>
            <w:szCs w:val="20"/>
          </w:rPr>
          <w:t>Kuusi</w:t>
        </w:r>
        <w:proofErr w:type="spellEnd"/>
        <w:r>
          <w:rPr>
            <w:rStyle w:val="Hyperlink"/>
            <w:sz w:val="20"/>
            <w:szCs w:val="20"/>
          </w:rPr>
          <w:t xml:space="preserve"> Index of Types of I</w:t>
        </w:r>
        <w:r w:rsidRPr="00D620A1">
          <w:rPr>
            <w:rStyle w:val="Hyperlink"/>
            <w:sz w:val="20"/>
            <w:szCs w:val="20"/>
          </w:rPr>
          <w:t>nternational Proverbs</w:t>
        </w:r>
      </w:hyperlink>
      <w:r>
        <w:rPr>
          <w:sz w:val="20"/>
          <w:szCs w:val="20"/>
        </w:rPr>
        <w:t>, a</w:t>
      </w:r>
      <w:r w:rsidRPr="00D932A9">
        <w:rPr>
          <w:sz w:val="20"/>
          <w:szCs w:val="20"/>
        </w:rPr>
        <w:t>nd 3-page summary of this resource.</w:t>
      </w:r>
    </w:p>
    <w:p w14:paraId="08B5DCAF" w14:textId="77777777" w:rsidR="00443826" w:rsidRPr="008C1BBC" w:rsidRDefault="00443826" w:rsidP="00C8530B">
      <w:pPr>
        <w:pStyle w:val="ListParagraph"/>
        <w:numPr>
          <w:ilvl w:val="1"/>
          <w:numId w:val="21"/>
        </w:numPr>
        <w:spacing w:after="0" w:line="240" w:lineRule="auto"/>
        <w:rPr>
          <w:sz w:val="20"/>
          <w:szCs w:val="20"/>
        </w:rPr>
      </w:pPr>
      <w:r>
        <w:rPr>
          <w:sz w:val="20"/>
          <w:szCs w:val="20"/>
        </w:rPr>
        <w:t>Background: R</w:t>
      </w:r>
      <w:r w:rsidRPr="008C1BBC">
        <w:rPr>
          <w:sz w:val="20"/>
          <w:szCs w:val="20"/>
        </w:rPr>
        <w:t xml:space="preserve">oger Abrahams, “Proverbs” in </w:t>
      </w:r>
      <w:r w:rsidRPr="008C1BBC">
        <w:rPr>
          <w:i/>
          <w:iCs/>
          <w:sz w:val="20"/>
          <w:szCs w:val="20"/>
        </w:rPr>
        <w:t>Folklore and Folklife</w:t>
      </w:r>
      <w:r w:rsidRPr="008C1BBC">
        <w:rPr>
          <w:sz w:val="20"/>
          <w:szCs w:val="20"/>
        </w:rPr>
        <w:t xml:space="preserve"> (1972), pages 117-127. </w:t>
      </w:r>
    </w:p>
    <w:p w14:paraId="45E11207" w14:textId="667D74BA" w:rsidR="00876386" w:rsidRDefault="00443826" w:rsidP="00876386">
      <w:pPr>
        <w:pStyle w:val="ListParagraph"/>
        <w:numPr>
          <w:ilvl w:val="0"/>
          <w:numId w:val="18"/>
        </w:numPr>
        <w:spacing w:after="0" w:line="240" w:lineRule="auto"/>
        <w:rPr>
          <w:sz w:val="20"/>
          <w:szCs w:val="20"/>
        </w:rPr>
      </w:pPr>
      <w:r w:rsidRPr="00D620A1">
        <w:rPr>
          <w:sz w:val="20"/>
          <w:szCs w:val="20"/>
        </w:rPr>
        <w:t>In-class</w:t>
      </w:r>
      <w:r>
        <w:rPr>
          <w:sz w:val="20"/>
          <w:szCs w:val="20"/>
        </w:rPr>
        <w:t xml:space="preserve"> exercise</w:t>
      </w:r>
      <w:r w:rsidRPr="00D620A1">
        <w:rPr>
          <w:sz w:val="20"/>
          <w:szCs w:val="20"/>
        </w:rPr>
        <w:t>: Discuss proverbs you have heard in the “natural context”</w:t>
      </w:r>
      <w:r w:rsidR="00876386">
        <w:rPr>
          <w:sz w:val="20"/>
          <w:szCs w:val="20"/>
        </w:rPr>
        <w:br/>
      </w:r>
    </w:p>
    <w:p w14:paraId="7EAA8CFA" w14:textId="23DBA360" w:rsidR="00443826" w:rsidRPr="00876386" w:rsidRDefault="00E429F0" w:rsidP="00876386">
      <w:pPr>
        <w:pStyle w:val="ListParagraph"/>
        <w:numPr>
          <w:ilvl w:val="0"/>
          <w:numId w:val="18"/>
        </w:numPr>
        <w:spacing w:after="0" w:line="240" w:lineRule="auto"/>
        <w:rPr>
          <w:sz w:val="20"/>
          <w:szCs w:val="20"/>
        </w:rPr>
      </w:pPr>
      <w:r>
        <w:rPr>
          <w:sz w:val="20"/>
          <w:szCs w:val="20"/>
        </w:rPr>
        <w:t>A</w:t>
      </w:r>
      <w:r w:rsidRPr="00B65189">
        <w:rPr>
          <w:sz w:val="20"/>
          <w:szCs w:val="20"/>
        </w:rPr>
        <w:t>fter class: Online quiz, max 30 min; multiple choice / short answer. Take it any time before midnight Friday.</w:t>
      </w:r>
    </w:p>
    <w:p w14:paraId="1115E410" w14:textId="4151D34F" w:rsidR="006D7F9E" w:rsidRPr="00AF170A" w:rsidRDefault="006D7F9E" w:rsidP="008C5DB9">
      <w:pPr>
        <w:pStyle w:val="Heading3"/>
      </w:pPr>
      <w:r w:rsidRPr="00AF170A">
        <w:lastRenderedPageBreak/>
        <w:t>Wednesday, Nov 11: Veterans Day Holiday</w:t>
      </w:r>
      <w:r w:rsidR="0028747A">
        <w:br/>
      </w:r>
    </w:p>
    <w:p w14:paraId="020B105A" w14:textId="3D912CA3" w:rsidR="006D7F9E" w:rsidRDefault="008C5DB9" w:rsidP="0028747A">
      <w:pPr>
        <w:pStyle w:val="Heading3"/>
      </w:pPr>
      <w:r>
        <w:t xml:space="preserve">Due </w:t>
      </w:r>
      <w:r w:rsidR="0028747A">
        <w:t xml:space="preserve">Nov </w:t>
      </w:r>
      <w:r w:rsidR="006D7F9E" w:rsidRPr="00590F1B">
        <w:t>14</w:t>
      </w:r>
      <w:r w:rsidR="0065195D">
        <w:t>: Assignment #3</w:t>
      </w:r>
      <w:r w:rsidR="0028747A">
        <w:t>,</w:t>
      </w:r>
      <w:r w:rsidR="0065195D">
        <w:t xml:space="preserve"> Legend</w:t>
      </w:r>
    </w:p>
    <w:p w14:paraId="5840C486" w14:textId="77777777" w:rsidR="001F477E" w:rsidRPr="00D43A5E" w:rsidRDefault="001F477E" w:rsidP="001F477E">
      <w:pPr>
        <w:pStyle w:val="ListParagraph"/>
        <w:numPr>
          <w:ilvl w:val="0"/>
          <w:numId w:val="32"/>
        </w:numPr>
        <w:rPr>
          <w:sz w:val="20"/>
          <w:szCs w:val="20"/>
        </w:rPr>
      </w:pPr>
      <w:r w:rsidRPr="00253FD6">
        <w:rPr>
          <w:sz w:val="20"/>
          <w:szCs w:val="20"/>
        </w:rPr>
        <w:t xml:space="preserve">Create a </w:t>
      </w:r>
      <w:r w:rsidRPr="00253FD6">
        <w:rPr>
          <w:b/>
          <w:bCs/>
          <w:sz w:val="20"/>
          <w:szCs w:val="20"/>
        </w:rPr>
        <w:t>variant of a legend</w:t>
      </w:r>
      <w:r w:rsidRPr="00253FD6">
        <w:rPr>
          <w:sz w:val="20"/>
          <w:szCs w:val="20"/>
        </w:rPr>
        <w:t xml:space="preserve"> we encountered in class (stories from other sources should first be discussed with the instructor).  You can record yourself or another person telling it, or you can write it, paint pictures, create a video, sculpture, etc.). </w:t>
      </w:r>
      <w:r>
        <w:rPr>
          <w:sz w:val="20"/>
          <w:szCs w:val="20"/>
        </w:rPr>
        <w:t>For audiovisual examples, write (in words a short summary of the picture, recording or video (extra credit if you transcribe audio, word for word)</w:t>
      </w:r>
      <w:r w:rsidRPr="00253FD6">
        <w:rPr>
          <w:sz w:val="20"/>
          <w:szCs w:val="20"/>
        </w:rPr>
        <w:t xml:space="preserve"> </w:t>
      </w:r>
    </w:p>
    <w:p w14:paraId="47C01CF9" w14:textId="77777777" w:rsidR="001F477E" w:rsidRPr="00253FD6" w:rsidRDefault="001F477E" w:rsidP="001F477E">
      <w:pPr>
        <w:pStyle w:val="ListParagraph"/>
        <w:numPr>
          <w:ilvl w:val="1"/>
          <w:numId w:val="29"/>
        </w:numPr>
        <w:rPr>
          <w:sz w:val="20"/>
          <w:szCs w:val="20"/>
        </w:rPr>
      </w:pPr>
      <w:r w:rsidRPr="001522FF">
        <w:rPr>
          <w:sz w:val="18"/>
          <w:szCs w:val="18"/>
        </w:rPr>
        <w:t>If</w:t>
      </w:r>
      <w:r>
        <w:rPr>
          <w:sz w:val="18"/>
          <w:szCs w:val="18"/>
        </w:rPr>
        <w:t xml:space="preserve"> </w:t>
      </w:r>
      <w:proofErr w:type="gramStart"/>
      <w:r>
        <w:rPr>
          <w:sz w:val="18"/>
          <w:szCs w:val="18"/>
        </w:rPr>
        <w:t>it’s</w:t>
      </w:r>
      <w:proofErr w:type="gramEnd"/>
      <w:r>
        <w:rPr>
          <w:sz w:val="18"/>
          <w:szCs w:val="18"/>
        </w:rPr>
        <w:t xml:space="preserve"> a picture</w:t>
      </w:r>
      <w:r w:rsidRPr="001522FF">
        <w:rPr>
          <w:sz w:val="18"/>
          <w:szCs w:val="18"/>
        </w:rPr>
        <w:t xml:space="preserve">, </w:t>
      </w:r>
      <w:r>
        <w:rPr>
          <w:sz w:val="18"/>
          <w:szCs w:val="18"/>
        </w:rPr>
        <w:t xml:space="preserve">copy-paste it into your </w:t>
      </w:r>
      <w:r w:rsidRPr="001522FF">
        <w:rPr>
          <w:sz w:val="18"/>
          <w:szCs w:val="18"/>
        </w:rPr>
        <w:t xml:space="preserve">essay.  If audio or video, upload it to canvas separately (“embedded” files </w:t>
      </w:r>
      <w:proofErr w:type="gramStart"/>
      <w:r w:rsidRPr="001522FF">
        <w:rPr>
          <w:sz w:val="18"/>
          <w:szCs w:val="18"/>
        </w:rPr>
        <w:t>don’t</w:t>
      </w:r>
      <w:proofErr w:type="gramEnd"/>
      <w:r w:rsidRPr="001522FF">
        <w:rPr>
          <w:sz w:val="18"/>
          <w:szCs w:val="18"/>
        </w:rPr>
        <w:t xml:space="preserve"> work in Canvas). Extra credit if you transcribe the story’s words and add them to your written essay.</w:t>
      </w:r>
      <w:r w:rsidRPr="00253FD6">
        <w:rPr>
          <w:sz w:val="20"/>
          <w:szCs w:val="20"/>
        </w:rPr>
        <w:t xml:space="preserve"> </w:t>
      </w:r>
    </w:p>
    <w:p w14:paraId="156E461C" w14:textId="364B3DD5" w:rsidR="0065195D" w:rsidRPr="003B4AAA" w:rsidRDefault="001F477E" w:rsidP="0065195D">
      <w:pPr>
        <w:pStyle w:val="ListParagraph"/>
        <w:numPr>
          <w:ilvl w:val="0"/>
          <w:numId w:val="32"/>
        </w:numPr>
        <w:rPr>
          <w:sz w:val="20"/>
          <w:szCs w:val="20"/>
        </w:rPr>
      </w:pPr>
      <w:r w:rsidRPr="00253FD6">
        <w:rPr>
          <w:b/>
          <w:bCs/>
          <w:sz w:val="20"/>
          <w:szCs w:val="20"/>
        </w:rPr>
        <w:t>Annotate</w:t>
      </w:r>
      <w:r w:rsidRPr="00253FD6">
        <w:rPr>
          <w:sz w:val="20"/>
          <w:szCs w:val="20"/>
        </w:rPr>
        <w:t xml:space="preserve"> this variant (125</w:t>
      </w:r>
      <w:r>
        <w:rPr>
          <w:sz w:val="20"/>
          <w:szCs w:val="20"/>
        </w:rPr>
        <w:t>-250</w:t>
      </w:r>
      <w:r w:rsidRPr="00253FD6">
        <w:rPr>
          <w:sz w:val="20"/>
          <w:szCs w:val="20"/>
        </w:rPr>
        <w:t xml:space="preserve"> words): </w:t>
      </w:r>
      <w:r w:rsidRPr="00253FD6">
        <w:rPr>
          <w:b/>
          <w:bCs/>
          <w:sz w:val="20"/>
          <w:szCs w:val="20"/>
          <w:u w:val="single"/>
        </w:rPr>
        <w:t>Context</w:t>
      </w:r>
      <w:r w:rsidRPr="00253FD6">
        <w:rPr>
          <w:sz w:val="20"/>
          <w:szCs w:val="20"/>
        </w:rPr>
        <w:t>: connect the text to its tradition, its performer</w:t>
      </w:r>
      <w:r>
        <w:rPr>
          <w:sz w:val="20"/>
          <w:szCs w:val="20"/>
        </w:rPr>
        <w:t xml:space="preserve"> &amp; performer’s repertoire,</w:t>
      </w:r>
      <w:r w:rsidRPr="00253FD6">
        <w:rPr>
          <w:sz w:val="20"/>
          <w:szCs w:val="20"/>
        </w:rPr>
        <w:t xml:space="preserve"> and audience </w:t>
      </w:r>
      <w:r>
        <w:rPr>
          <w:sz w:val="20"/>
          <w:szCs w:val="20"/>
        </w:rPr>
        <w:t xml:space="preserve">&amp; </w:t>
      </w:r>
      <w:r w:rsidRPr="00253FD6">
        <w:rPr>
          <w:sz w:val="20"/>
          <w:szCs w:val="20"/>
        </w:rPr>
        <w:t xml:space="preserve">their </w:t>
      </w:r>
      <w:r w:rsidRPr="0058067B">
        <w:rPr>
          <w:b/>
          <w:bCs/>
          <w:sz w:val="20"/>
          <w:szCs w:val="20"/>
          <w:u w:val="single"/>
        </w:rPr>
        <w:t>beliefs</w:t>
      </w:r>
      <w:r w:rsidRPr="00253FD6">
        <w:rPr>
          <w:sz w:val="20"/>
          <w:szCs w:val="20"/>
        </w:rPr>
        <w:t xml:space="preserve">. </w:t>
      </w:r>
      <w:r w:rsidRPr="00253FD6">
        <w:rPr>
          <w:b/>
          <w:bCs/>
          <w:sz w:val="20"/>
          <w:szCs w:val="20"/>
          <w:u w:val="single"/>
        </w:rPr>
        <w:t>Text</w:t>
      </w:r>
      <w:r w:rsidRPr="00253FD6">
        <w:rPr>
          <w:sz w:val="20"/>
          <w:szCs w:val="20"/>
        </w:rPr>
        <w:t xml:space="preserve">: Point out significant </w:t>
      </w:r>
      <w:r w:rsidRPr="00253FD6">
        <w:rPr>
          <w:i/>
          <w:iCs/>
          <w:sz w:val="20"/>
          <w:szCs w:val="20"/>
        </w:rPr>
        <w:t>motifs</w:t>
      </w:r>
      <w:r w:rsidRPr="00253FD6">
        <w:rPr>
          <w:sz w:val="20"/>
          <w:szCs w:val="20"/>
        </w:rPr>
        <w:t xml:space="preserve">; note connections between the text and people, places, things in the performer’s context. </w:t>
      </w:r>
      <w:r w:rsidRPr="00253FD6">
        <w:rPr>
          <w:b/>
          <w:bCs/>
          <w:sz w:val="20"/>
          <w:szCs w:val="20"/>
          <w:u w:val="single"/>
        </w:rPr>
        <w:t>Texture</w:t>
      </w:r>
      <w:r w:rsidRPr="00253FD6">
        <w:rPr>
          <w:sz w:val="20"/>
          <w:szCs w:val="20"/>
        </w:rPr>
        <w:t xml:space="preserve">: Note traditional patterns; comment on performance style. Add comparative notes and/or </w:t>
      </w:r>
      <w:r>
        <w:rPr>
          <w:b/>
          <w:bCs/>
          <w:sz w:val="20"/>
          <w:szCs w:val="20"/>
          <w:u w:val="single"/>
        </w:rPr>
        <w:t>interpretations</w:t>
      </w:r>
      <w:r w:rsidRPr="003E196D">
        <w:rPr>
          <w:b/>
          <w:bCs/>
          <w:sz w:val="20"/>
          <w:szCs w:val="20"/>
        </w:rPr>
        <w:t xml:space="preserve"> </w:t>
      </w:r>
      <w:r>
        <w:rPr>
          <w:sz w:val="20"/>
          <w:szCs w:val="20"/>
        </w:rPr>
        <w:t>based on ideas or examples from this Module</w:t>
      </w:r>
      <w:r w:rsidRPr="00253FD6">
        <w:rPr>
          <w:sz w:val="20"/>
          <w:szCs w:val="20"/>
        </w:rPr>
        <w:t xml:space="preserve">.  </w:t>
      </w:r>
    </w:p>
    <w:p w14:paraId="570D66EE" w14:textId="7ECFF17E" w:rsidR="003546F4" w:rsidRDefault="003546F4" w:rsidP="00F13685">
      <w:pPr>
        <w:pStyle w:val="Heading1"/>
      </w:pPr>
      <w:r>
        <w:t xml:space="preserve">Module </w:t>
      </w:r>
      <w:r w:rsidR="005B1465">
        <w:t>4</w:t>
      </w:r>
      <w:r>
        <w:t xml:space="preserve"> (Nov</w:t>
      </w:r>
      <w:r w:rsidR="00C91563">
        <w:t xml:space="preserve"> 16-Dec 5): Folksongs / Oral Poetry</w:t>
      </w:r>
    </w:p>
    <w:p w14:paraId="4BB4E65D" w14:textId="7C19CF2C" w:rsidR="006D7F9E" w:rsidRPr="00AF170A" w:rsidRDefault="006D7F9E" w:rsidP="0028747A">
      <w:pPr>
        <w:pStyle w:val="Heading2"/>
      </w:pPr>
      <w:r w:rsidRPr="00AF170A">
        <w:t>Week 8 (Nov 16-20)</w:t>
      </w:r>
      <w:r w:rsidR="00AF170A" w:rsidRPr="00AF170A">
        <w:t xml:space="preserve"> </w:t>
      </w:r>
      <w:r w:rsidR="00497FFD">
        <w:t xml:space="preserve">Discovery of </w:t>
      </w:r>
      <w:r w:rsidR="00AF170A" w:rsidRPr="00AF170A">
        <w:t>Folksongs</w:t>
      </w:r>
    </w:p>
    <w:p w14:paraId="58ED891F" w14:textId="77777777" w:rsidR="00E8517A" w:rsidRDefault="00E8517A" w:rsidP="0028747A">
      <w:pPr>
        <w:pStyle w:val="Heading3"/>
      </w:pPr>
      <w:r w:rsidRPr="00396AC5">
        <w:t>Monday</w:t>
      </w:r>
      <w:r>
        <w:t>: Voice of humankind in songs</w:t>
      </w:r>
    </w:p>
    <w:p w14:paraId="2BB246BA" w14:textId="3720B07B" w:rsidR="00E8517A" w:rsidRPr="00D620A1" w:rsidRDefault="00E8517A" w:rsidP="00E8517A">
      <w:pPr>
        <w:spacing w:after="0" w:line="240" w:lineRule="auto"/>
        <w:ind w:left="720" w:hanging="288"/>
        <w:rPr>
          <w:sz w:val="20"/>
          <w:szCs w:val="20"/>
        </w:rPr>
      </w:pPr>
      <w:r>
        <w:rPr>
          <w:sz w:val="20"/>
          <w:szCs w:val="20"/>
        </w:rPr>
        <w:t>4-1 Panopto</w:t>
      </w:r>
      <w:r w:rsidRPr="00072E2A">
        <w:rPr>
          <w:sz w:val="20"/>
          <w:szCs w:val="20"/>
        </w:rPr>
        <w:t>:</w:t>
      </w:r>
      <w:r w:rsidR="001F49AF">
        <w:rPr>
          <w:sz w:val="20"/>
          <w:szCs w:val="20"/>
        </w:rPr>
        <w:t xml:space="preserve"> Voice of Humankind in Songs</w:t>
      </w:r>
      <w:r w:rsidR="00380764">
        <w:rPr>
          <w:sz w:val="20"/>
          <w:szCs w:val="20"/>
        </w:rPr>
        <w:t xml:space="preserve"> </w:t>
      </w:r>
    </w:p>
    <w:p w14:paraId="71500697" w14:textId="77777777" w:rsidR="00E8517A" w:rsidRDefault="00E8517A" w:rsidP="00C8530B">
      <w:pPr>
        <w:pStyle w:val="ListParagraph"/>
        <w:numPr>
          <w:ilvl w:val="0"/>
          <w:numId w:val="20"/>
        </w:numPr>
        <w:rPr>
          <w:sz w:val="20"/>
          <w:szCs w:val="20"/>
        </w:rPr>
      </w:pPr>
      <w:r>
        <w:rPr>
          <w:sz w:val="20"/>
          <w:szCs w:val="20"/>
        </w:rPr>
        <w:t>Watch: Land of Songs (60 min) – weekend film.</w:t>
      </w:r>
    </w:p>
    <w:p w14:paraId="2619B177" w14:textId="77777777" w:rsidR="00E8517A" w:rsidRDefault="00E8517A" w:rsidP="00C8530B">
      <w:pPr>
        <w:pStyle w:val="ListParagraph"/>
        <w:numPr>
          <w:ilvl w:val="1"/>
          <w:numId w:val="20"/>
        </w:numPr>
        <w:rPr>
          <w:sz w:val="20"/>
          <w:szCs w:val="20"/>
        </w:rPr>
      </w:pPr>
      <w:r>
        <w:rPr>
          <w:sz w:val="20"/>
          <w:szCs w:val="20"/>
        </w:rPr>
        <w:t xml:space="preserve">Background: Conversation with </w:t>
      </w:r>
      <w:proofErr w:type="spellStart"/>
      <w:r>
        <w:rPr>
          <w:sz w:val="20"/>
          <w:szCs w:val="20"/>
        </w:rPr>
        <w:t>Aldona</w:t>
      </w:r>
      <w:proofErr w:type="spellEnd"/>
      <w:r>
        <w:rPr>
          <w:sz w:val="20"/>
          <w:szCs w:val="20"/>
        </w:rPr>
        <w:t xml:space="preserve"> Watts</w:t>
      </w:r>
    </w:p>
    <w:p w14:paraId="42B9D734" w14:textId="77777777" w:rsidR="00E8517A" w:rsidRDefault="00E8517A" w:rsidP="00C8530B">
      <w:pPr>
        <w:pStyle w:val="ListParagraph"/>
        <w:numPr>
          <w:ilvl w:val="0"/>
          <w:numId w:val="20"/>
        </w:numPr>
        <w:rPr>
          <w:sz w:val="20"/>
          <w:szCs w:val="20"/>
        </w:rPr>
      </w:pPr>
      <w:r>
        <w:rPr>
          <w:sz w:val="20"/>
          <w:szCs w:val="20"/>
        </w:rPr>
        <w:t>Šmidchens, Notes on Folk Song Fieldwork in the Baltic</w:t>
      </w:r>
    </w:p>
    <w:p w14:paraId="6E81CFD6" w14:textId="77777777" w:rsidR="00E8517A" w:rsidRPr="00D620A1" w:rsidRDefault="00E8517A" w:rsidP="00C8530B">
      <w:pPr>
        <w:pStyle w:val="ListParagraph"/>
        <w:numPr>
          <w:ilvl w:val="1"/>
          <w:numId w:val="20"/>
        </w:numPr>
        <w:rPr>
          <w:sz w:val="20"/>
          <w:szCs w:val="20"/>
        </w:rPr>
      </w:pPr>
      <w:r w:rsidRPr="00D620A1">
        <w:rPr>
          <w:sz w:val="20"/>
          <w:szCs w:val="20"/>
        </w:rPr>
        <w:t xml:space="preserve">Background: </w:t>
      </w:r>
      <w:r>
        <w:rPr>
          <w:sz w:val="20"/>
          <w:szCs w:val="20"/>
        </w:rPr>
        <w:t>Šmidchens, “</w:t>
      </w:r>
      <w:r w:rsidRPr="00D620A1">
        <w:rPr>
          <w:sz w:val="20"/>
          <w:szCs w:val="20"/>
        </w:rPr>
        <w:t>Herder</w:t>
      </w:r>
      <w:r>
        <w:rPr>
          <w:sz w:val="20"/>
          <w:szCs w:val="20"/>
        </w:rPr>
        <w:t xml:space="preserve">’s Discovery of Baltic </w:t>
      </w:r>
      <w:r w:rsidRPr="00D620A1">
        <w:rPr>
          <w:sz w:val="20"/>
          <w:szCs w:val="20"/>
        </w:rPr>
        <w:t>folksongs</w:t>
      </w:r>
      <w:r>
        <w:rPr>
          <w:sz w:val="20"/>
          <w:szCs w:val="20"/>
        </w:rPr>
        <w:t>”, pages 24-49</w:t>
      </w:r>
      <w:r w:rsidRPr="00D620A1">
        <w:rPr>
          <w:sz w:val="20"/>
          <w:szCs w:val="20"/>
        </w:rPr>
        <w:t xml:space="preserve"> </w:t>
      </w:r>
      <w:r>
        <w:rPr>
          <w:sz w:val="20"/>
          <w:szCs w:val="20"/>
        </w:rPr>
        <w:t xml:space="preserve">in </w:t>
      </w:r>
      <w:hyperlink r:id="rId98" w:history="1">
        <w:r w:rsidRPr="003B4206">
          <w:rPr>
            <w:rStyle w:val="Hyperlink"/>
            <w:sz w:val="20"/>
            <w:szCs w:val="20"/>
          </w:rPr>
          <w:t>The Power of Song</w:t>
        </w:r>
      </w:hyperlink>
      <w:r>
        <w:rPr>
          <w:sz w:val="20"/>
          <w:szCs w:val="20"/>
        </w:rPr>
        <w:t xml:space="preserve"> (2014); and “</w:t>
      </w:r>
      <w:hyperlink r:id="rId99" w:history="1">
        <w:r w:rsidRPr="003B4206">
          <w:rPr>
            <w:rStyle w:val="Hyperlink"/>
            <w:sz w:val="20"/>
            <w:szCs w:val="20"/>
          </w:rPr>
          <w:t>Herder and Lithuanian Folksongs</w:t>
        </w:r>
      </w:hyperlink>
      <w:r>
        <w:rPr>
          <w:sz w:val="20"/>
          <w:szCs w:val="20"/>
        </w:rPr>
        <w:t xml:space="preserve">,” in </w:t>
      </w:r>
      <w:proofErr w:type="spellStart"/>
      <w:r>
        <w:rPr>
          <w:sz w:val="20"/>
          <w:szCs w:val="20"/>
        </w:rPr>
        <w:t>Lituanus</w:t>
      </w:r>
      <w:proofErr w:type="spellEnd"/>
      <w:r>
        <w:rPr>
          <w:sz w:val="20"/>
          <w:szCs w:val="20"/>
        </w:rPr>
        <w:t xml:space="preserve"> (2010) (in both of these, </w:t>
      </w:r>
      <w:r w:rsidRPr="003B4206">
        <w:rPr>
          <w:b/>
          <w:bCs/>
          <w:sz w:val="20"/>
          <w:szCs w:val="20"/>
        </w:rPr>
        <w:t>focus on quoted song</w:t>
      </w:r>
      <w:r>
        <w:rPr>
          <w:b/>
          <w:bCs/>
          <w:sz w:val="20"/>
          <w:szCs w:val="20"/>
        </w:rPr>
        <w:t xml:space="preserve"> text</w:t>
      </w:r>
      <w:r w:rsidRPr="003B4206">
        <w:rPr>
          <w:b/>
          <w:bCs/>
          <w:sz w:val="20"/>
          <w:szCs w:val="20"/>
        </w:rPr>
        <w:t>s</w:t>
      </w:r>
      <w:r>
        <w:rPr>
          <w:sz w:val="20"/>
          <w:szCs w:val="20"/>
        </w:rPr>
        <w:t>)</w:t>
      </w:r>
    </w:p>
    <w:p w14:paraId="050F3ECE" w14:textId="77777777" w:rsidR="00E8517A" w:rsidRPr="006512BD" w:rsidRDefault="00E8517A" w:rsidP="00C8530B">
      <w:pPr>
        <w:pStyle w:val="ListParagraph"/>
        <w:numPr>
          <w:ilvl w:val="0"/>
          <w:numId w:val="20"/>
        </w:numPr>
        <w:rPr>
          <w:sz w:val="20"/>
          <w:szCs w:val="20"/>
        </w:rPr>
      </w:pPr>
      <w:r w:rsidRPr="00D620A1">
        <w:rPr>
          <w:sz w:val="20"/>
          <w:szCs w:val="20"/>
        </w:rPr>
        <w:t xml:space="preserve">UNESCO: </w:t>
      </w:r>
      <w:hyperlink r:id="rId100">
        <w:r w:rsidRPr="00D620A1">
          <w:rPr>
            <w:rStyle w:val="Hyperlink"/>
            <w:sz w:val="20"/>
            <w:szCs w:val="20"/>
          </w:rPr>
          <w:t>What is Intangible Cultural Heritage?</w:t>
        </w:r>
      </w:hyperlink>
      <w:r>
        <w:rPr>
          <w:sz w:val="20"/>
          <w:szCs w:val="20"/>
        </w:rPr>
        <w:t xml:space="preserve"> a</w:t>
      </w:r>
      <w:r w:rsidRPr="006512BD">
        <w:rPr>
          <w:sz w:val="20"/>
          <w:szCs w:val="20"/>
        </w:rPr>
        <w:t>nd</w:t>
      </w:r>
      <w:r>
        <w:rPr>
          <w:sz w:val="20"/>
          <w:szCs w:val="20"/>
        </w:rPr>
        <w:t xml:space="preserve"> </w:t>
      </w:r>
      <w:hyperlink r:id="rId101" w:history="1">
        <w:r w:rsidRPr="006512BD">
          <w:rPr>
            <w:rStyle w:val="Hyperlink"/>
            <w:sz w:val="20"/>
            <w:szCs w:val="20"/>
          </w:rPr>
          <w:t>Dive in</w:t>
        </w:r>
      </w:hyperlink>
      <w:r>
        <w:rPr>
          <w:sz w:val="20"/>
          <w:szCs w:val="20"/>
        </w:rPr>
        <w:t>!</w:t>
      </w:r>
      <w:r w:rsidRPr="006512BD">
        <w:rPr>
          <w:sz w:val="20"/>
          <w:szCs w:val="20"/>
        </w:rPr>
        <w:t xml:space="preserve"> </w:t>
      </w:r>
    </w:p>
    <w:p w14:paraId="34E91444" w14:textId="77777777" w:rsidR="00E8517A" w:rsidRPr="006512BD" w:rsidRDefault="00E8517A" w:rsidP="00C8530B">
      <w:pPr>
        <w:pStyle w:val="ListParagraph"/>
        <w:numPr>
          <w:ilvl w:val="1"/>
          <w:numId w:val="20"/>
        </w:numPr>
        <w:rPr>
          <w:sz w:val="20"/>
          <w:szCs w:val="20"/>
        </w:rPr>
      </w:pPr>
      <w:r>
        <w:rPr>
          <w:sz w:val="20"/>
          <w:szCs w:val="20"/>
        </w:rPr>
        <w:t xml:space="preserve">Resource:  </w:t>
      </w:r>
      <w:hyperlink r:id="rId102" w:history="1">
        <w:r w:rsidRPr="00CB5E03">
          <w:rPr>
            <w:rStyle w:val="Hyperlink"/>
            <w:sz w:val="20"/>
            <w:szCs w:val="20"/>
          </w:rPr>
          <w:t>Global Jukebox</w:t>
        </w:r>
      </w:hyperlink>
      <w:r>
        <w:rPr>
          <w:sz w:val="20"/>
          <w:szCs w:val="20"/>
        </w:rPr>
        <w:t xml:space="preserve"> (Alan Lomax Archive) (see also </w:t>
      </w:r>
      <w:hyperlink r:id="rId103" w:history="1">
        <w:r w:rsidRPr="006512BD">
          <w:rPr>
            <w:rStyle w:val="Hyperlink"/>
            <w:sz w:val="20"/>
            <w:szCs w:val="20"/>
          </w:rPr>
          <w:t>Demonstration Video</w:t>
        </w:r>
      </w:hyperlink>
      <w:r>
        <w:rPr>
          <w:sz w:val="20"/>
          <w:szCs w:val="20"/>
        </w:rPr>
        <w:t>)</w:t>
      </w:r>
    </w:p>
    <w:p w14:paraId="6CBB4DB7" w14:textId="77777777" w:rsidR="00E8517A" w:rsidRPr="00D620A1" w:rsidRDefault="00E8517A" w:rsidP="00E8517A">
      <w:pPr>
        <w:spacing w:after="0" w:line="240" w:lineRule="auto"/>
        <w:ind w:left="720" w:hanging="288"/>
        <w:rPr>
          <w:sz w:val="20"/>
          <w:szCs w:val="20"/>
        </w:rPr>
      </w:pPr>
      <w:r>
        <w:rPr>
          <w:sz w:val="20"/>
          <w:szCs w:val="20"/>
        </w:rPr>
        <w:t>4-2 Zoom: How to read an oral poem</w:t>
      </w:r>
    </w:p>
    <w:p w14:paraId="68A15D97" w14:textId="77777777" w:rsidR="00E8517A" w:rsidRDefault="00E8517A" w:rsidP="00C8530B">
      <w:pPr>
        <w:pStyle w:val="ListParagraph"/>
        <w:numPr>
          <w:ilvl w:val="0"/>
          <w:numId w:val="20"/>
        </w:numPr>
        <w:rPr>
          <w:sz w:val="20"/>
          <w:szCs w:val="20"/>
        </w:rPr>
      </w:pPr>
      <w:r>
        <w:rPr>
          <w:sz w:val="20"/>
          <w:szCs w:val="20"/>
        </w:rPr>
        <w:t xml:space="preserve">John Miles </w:t>
      </w:r>
      <w:r w:rsidRPr="00D620A1">
        <w:rPr>
          <w:sz w:val="20"/>
          <w:szCs w:val="20"/>
        </w:rPr>
        <w:t>Foley</w:t>
      </w:r>
      <w:r>
        <w:rPr>
          <w:sz w:val="20"/>
          <w:szCs w:val="20"/>
        </w:rPr>
        <w:t xml:space="preserve">, “Four Scenarios” in </w:t>
      </w:r>
      <w:r w:rsidRPr="00D96EFD">
        <w:rPr>
          <w:i/>
          <w:iCs/>
          <w:sz w:val="20"/>
          <w:szCs w:val="20"/>
        </w:rPr>
        <w:t>How to Read an Oral Poem</w:t>
      </w:r>
      <w:r>
        <w:rPr>
          <w:sz w:val="20"/>
          <w:szCs w:val="20"/>
        </w:rPr>
        <w:t xml:space="preserve"> (2002)</w:t>
      </w:r>
    </w:p>
    <w:p w14:paraId="11904A4B" w14:textId="77777777" w:rsidR="00E8517A" w:rsidRDefault="00E8517A" w:rsidP="00C8530B">
      <w:pPr>
        <w:pStyle w:val="ListParagraph"/>
        <w:numPr>
          <w:ilvl w:val="1"/>
          <w:numId w:val="20"/>
        </w:numPr>
        <w:rPr>
          <w:sz w:val="20"/>
          <w:szCs w:val="20"/>
        </w:rPr>
      </w:pPr>
      <w:r>
        <w:rPr>
          <w:sz w:val="20"/>
          <w:szCs w:val="20"/>
        </w:rPr>
        <w:t>Background: “Ten *Proverbs</w:t>
      </w:r>
      <w:proofErr w:type="gramStart"/>
      <w:r>
        <w:rPr>
          <w:sz w:val="20"/>
          <w:szCs w:val="20"/>
        </w:rPr>
        <w:t>”;</w:t>
      </w:r>
      <w:proofErr w:type="gramEnd"/>
      <w:r>
        <w:rPr>
          <w:sz w:val="20"/>
          <w:szCs w:val="20"/>
        </w:rPr>
        <w:t xml:space="preserve"> </w:t>
      </w:r>
    </w:p>
    <w:p w14:paraId="677EC9F4" w14:textId="77777777" w:rsidR="00E8517A" w:rsidRPr="00D620A1" w:rsidRDefault="00E8517A" w:rsidP="00C8530B">
      <w:pPr>
        <w:pStyle w:val="ListParagraph"/>
        <w:numPr>
          <w:ilvl w:val="1"/>
          <w:numId w:val="20"/>
        </w:numPr>
        <w:rPr>
          <w:sz w:val="20"/>
          <w:szCs w:val="20"/>
        </w:rPr>
      </w:pPr>
      <w:r>
        <w:rPr>
          <w:sz w:val="20"/>
          <w:szCs w:val="20"/>
        </w:rPr>
        <w:t xml:space="preserve">Listen and read Foley’s transcript, </w:t>
      </w:r>
      <w:hyperlink r:id="rId104" w:history="1">
        <w:r w:rsidRPr="0018093F">
          <w:rPr>
            <w:rStyle w:val="Hyperlink"/>
            <w:sz w:val="20"/>
            <w:szCs w:val="20"/>
          </w:rPr>
          <w:t xml:space="preserve">Lynn </w:t>
        </w:r>
        <w:proofErr w:type="spellStart"/>
        <w:r w:rsidRPr="0018093F">
          <w:rPr>
            <w:rStyle w:val="Hyperlink"/>
            <w:sz w:val="20"/>
            <w:szCs w:val="20"/>
          </w:rPr>
          <w:t>Procope</w:t>
        </w:r>
        <w:proofErr w:type="spellEnd"/>
        <w:r w:rsidRPr="0018093F">
          <w:rPr>
            <w:rStyle w:val="Hyperlink"/>
            <w:sz w:val="20"/>
            <w:szCs w:val="20"/>
          </w:rPr>
          <w:t>, “Elemental Woman”</w:t>
        </w:r>
      </w:hyperlink>
    </w:p>
    <w:p w14:paraId="06168404" w14:textId="77777777" w:rsidR="00E8517A" w:rsidRDefault="00E8517A" w:rsidP="00C8530B">
      <w:pPr>
        <w:pStyle w:val="ListParagraph"/>
        <w:numPr>
          <w:ilvl w:val="0"/>
          <w:numId w:val="20"/>
        </w:numPr>
        <w:rPr>
          <w:sz w:val="20"/>
          <w:szCs w:val="20"/>
        </w:rPr>
      </w:pPr>
      <w:r>
        <w:rPr>
          <w:sz w:val="20"/>
          <w:szCs w:val="20"/>
        </w:rPr>
        <w:t xml:space="preserve">Adam Bradley, “Rap Poetry 101” in </w:t>
      </w:r>
      <w:hyperlink r:id="rId105" w:history="1">
        <w:r w:rsidRPr="00EE6B56">
          <w:rPr>
            <w:rStyle w:val="Hyperlink"/>
            <w:i/>
            <w:iCs/>
            <w:sz w:val="20"/>
            <w:szCs w:val="20"/>
          </w:rPr>
          <w:t>Book of Rhymes: The Poetics of Hip Hop</w:t>
        </w:r>
      </w:hyperlink>
      <w:r>
        <w:rPr>
          <w:sz w:val="20"/>
          <w:szCs w:val="20"/>
        </w:rPr>
        <w:t xml:space="preserve"> (2009). </w:t>
      </w:r>
    </w:p>
    <w:p w14:paraId="28D32FEC" w14:textId="77777777" w:rsidR="00E8517A" w:rsidRDefault="00E8517A" w:rsidP="00C8530B">
      <w:pPr>
        <w:pStyle w:val="ListParagraph"/>
        <w:numPr>
          <w:ilvl w:val="1"/>
          <w:numId w:val="20"/>
        </w:numPr>
        <w:rPr>
          <w:sz w:val="20"/>
          <w:szCs w:val="20"/>
        </w:rPr>
      </w:pPr>
      <w:r>
        <w:rPr>
          <w:sz w:val="20"/>
          <w:szCs w:val="20"/>
        </w:rPr>
        <w:t xml:space="preserve">Listen: Marc </w:t>
      </w:r>
      <w:proofErr w:type="spellStart"/>
      <w:r>
        <w:rPr>
          <w:sz w:val="20"/>
          <w:szCs w:val="20"/>
        </w:rPr>
        <w:t>Bamuthi</w:t>
      </w:r>
      <w:proofErr w:type="spellEnd"/>
      <w:r>
        <w:rPr>
          <w:sz w:val="20"/>
          <w:szCs w:val="20"/>
        </w:rPr>
        <w:t xml:space="preserve"> Joseph, “</w:t>
      </w:r>
      <w:hyperlink r:id="rId106" w:anchor="t-413247" w:history="1">
        <w:r w:rsidRPr="00BB495B">
          <w:rPr>
            <w:rStyle w:val="Hyperlink"/>
            <w:sz w:val="20"/>
            <w:szCs w:val="20"/>
          </w:rPr>
          <w:t>You have the rite” [TED 2019</w:t>
        </w:r>
      </w:hyperlink>
      <w:r>
        <w:rPr>
          <w:sz w:val="20"/>
          <w:szCs w:val="20"/>
        </w:rPr>
        <w:t xml:space="preserve">]; click on “transcript”.. </w:t>
      </w:r>
      <w:proofErr w:type="gramStart"/>
      <w:r>
        <w:rPr>
          <w:sz w:val="20"/>
          <w:szCs w:val="20"/>
        </w:rPr>
        <w:t>where’s</w:t>
      </w:r>
      <w:proofErr w:type="gramEnd"/>
      <w:r>
        <w:rPr>
          <w:sz w:val="20"/>
          <w:szCs w:val="20"/>
        </w:rPr>
        <w:t xml:space="preserve"> the poetry?</w:t>
      </w:r>
    </w:p>
    <w:p w14:paraId="48E2397D" w14:textId="77777777" w:rsidR="00E8517A" w:rsidRDefault="00E8517A" w:rsidP="00C8530B">
      <w:pPr>
        <w:pStyle w:val="ListParagraph"/>
        <w:numPr>
          <w:ilvl w:val="1"/>
          <w:numId w:val="20"/>
        </w:numPr>
        <w:rPr>
          <w:sz w:val="20"/>
          <w:szCs w:val="20"/>
        </w:rPr>
      </w:pPr>
      <w:r>
        <w:rPr>
          <w:sz w:val="20"/>
          <w:szCs w:val="20"/>
        </w:rPr>
        <w:t xml:space="preserve">Listen: </w:t>
      </w:r>
      <w:proofErr w:type="spellStart"/>
      <w:r>
        <w:rPr>
          <w:sz w:val="20"/>
          <w:szCs w:val="20"/>
        </w:rPr>
        <w:t>Kokayi</w:t>
      </w:r>
      <w:proofErr w:type="spellEnd"/>
      <w:r>
        <w:rPr>
          <w:sz w:val="20"/>
          <w:szCs w:val="20"/>
        </w:rPr>
        <w:t xml:space="preserve"> Issa, “</w:t>
      </w:r>
      <w:hyperlink r:id="rId107" w:history="1">
        <w:r w:rsidRPr="00BB495B">
          <w:rPr>
            <w:rStyle w:val="Hyperlink"/>
            <w:sz w:val="20"/>
            <w:szCs w:val="20"/>
          </w:rPr>
          <w:t>Living while black” [Posted April 4, 2020</w:t>
        </w:r>
      </w:hyperlink>
      <w:r>
        <w:rPr>
          <w:sz w:val="20"/>
          <w:szCs w:val="20"/>
        </w:rPr>
        <w:t xml:space="preserve">] </w:t>
      </w:r>
    </w:p>
    <w:p w14:paraId="29C45890" w14:textId="77777777" w:rsidR="00E8517A" w:rsidRPr="00D620A1" w:rsidRDefault="00E8517A" w:rsidP="00C8530B">
      <w:pPr>
        <w:pStyle w:val="ListParagraph"/>
        <w:numPr>
          <w:ilvl w:val="0"/>
          <w:numId w:val="18"/>
        </w:numPr>
        <w:spacing w:after="0" w:line="240" w:lineRule="auto"/>
        <w:rPr>
          <w:sz w:val="20"/>
          <w:szCs w:val="20"/>
        </w:rPr>
      </w:pPr>
      <w:r w:rsidRPr="00D620A1">
        <w:rPr>
          <w:sz w:val="20"/>
          <w:szCs w:val="20"/>
        </w:rPr>
        <w:t xml:space="preserve">In-class: </w:t>
      </w:r>
      <w:r>
        <w:rPr>
          <w:sz w:val="20"/>
          <w:szCs w:val="20"/>
        </w:rPr>
        <w:t>Reading poetry, giving voice to texts.</w:t>
      </w:r>
    </w:p>
    <w:p w14:paraId="6C865238" w14:textId="77777777" w:rsidR="00E8517A" w:rsidRPr="00396AC5" w:rsidRDefault="00E8517A" w:rsidP="00E8517A">
      <w:pPr>
        <w:spacing w:after="0" w:line="240" w:lineRule="auto"/>
        <w:contextualSpacing/>
      </w:pPr>
    </w:p>
    <w:p w14:paraId="780D1A3D" w14:textId="2BE41A63" w:rsidR="00E8517A" w:rsidRDefault="00E8517A" w:rsidP="0028747A">
      <w:pPr>
        <w:pStyle w:val="Heading3"/>
      </w:pPr>
      <w:r>
        <w:t>Wedn</w:t>
      </w:r>
      <w:r w:rsidRPr="00396AC5">
        <w:t>esday</w:t>
      </w:r>
      <w:r>
        <w:t xml:space="preserve">: Ballads &amp; epics, </w:t>
      </w:r>
      <w:proofErr w:type="gramStart"/>
      <w:r>
        <w:t>history</w:t>
      </w:r>
      <w:proofErr w:type="gramEnd"/>
      <w:r>
        <w:t xml:space="preserve"> and national identity</w:t>
      </w:r>
    </w:p>
    <w:p w14:paraId="29B48595" w14:textId="412F9349" w:rsidR="00E8517A" w:rsidRDefault="00E8517A" w:rsidP="00E8517A">
      <w:pPr>
        <w:spacing w:after="0" w:line="240" w:lineRule="auto"/>
        <w:ind w:left="720" w:hanging="288"/>
        <w:rPr>
          <w:sz w:val="20"/>
          <w:szCs w:val="20"/>
        </w:rPr>
      </w:pPr>
      <w:r>
        <w:rPr>
          <w:sz w:val="20"/>
          <w:szCs w:val="20"/>
        </w:rPr>
        <w:t>4-3 Panopto</w:t>
      </w:r>
      <w:r w:rsidRPr="00072E2A">
        <w:rPr>
          <w:sz w:val="20"/>
          <w:szCs w:val="20"/>
        </w:rPr>
        <w:t xml:space="preserve">: </w:t>
      </w:r>
      <w:r>
        <w:rPr>
          <w:sz w:val="20"/>
          <w:szCs w:val="20"/>
        </w:rPr>
        <w:t xml:space="preserve">Finding history in </w:t>
      </w:r>
      <w:r w:rsidR="009C5607">
        <w:rPr>
          <w:sz w:val="20"/>
          <w:szCs w:val="20"/>
        </w:rPr>
        <w:t>ballad</w:t>
      </w:r>
      <w:r>
        <w:rPr>
          <w:sz w:val="20"/>
          <w:szCs w:val="20"/>
        </w:rPr>
        <w:t>s</w:t>
      </w:r>
      <w:r w:rsidR="000C6328">
        <w:rPr>
          <w:sz w:val="20"/>
          <w:szCs w:val="20"/>
        </w:rPr>
        <w:t xml:space="preserve"> and epics</w:t>
      </w:r>
      <w:r>
        <w:rPr>
          <w:sz w:val="20"/>
          <w:szCs w:val="20"/>
        </w:rPr>
        <w:t>: National Revivals</w:t>
      </w:r>
    </w:p>
    <w:p w14:paraId="0D755C81" w14:textId="77777777" w:rsidR="00E8517A" w:rsidRPr="00660C7C" w:rsidRDefault="00E8517A" w:rsidP="00C8530B">
      <w:pPr>
        <w:pStyle w:val="ListParagraph"/>
        <w:numPr>
          <w:ilvl w:val="0"/>
          <w:numId w:val="20"/>
        </w:numPr>
        <w:rPr>
          <w:sz w:val="20"/>
          <w:szCs w:val="20"/>
        </w:rPr>
      </w:pPr>
      <w:r w:rsidRPr="00660C7C">
        <w:rPr>
          <w:sz w:val="20"/>
          <w:szCs w:val="20"/>
        </w:rPr>
        <w:t xml:space="preserve">Selected Danish ballads: Valdemar &amp; </w:t>
      </w:r>
      <w:proofErr w:type="spellStart"/>
      <w:r w:rsidRPr="00660C7C">
        <w:rPr>
          <w:sz w:val="20"/>
          <w:szCs w:val="20"/>
        </w:rPr>
        <w:t>Tove</w:t>
      </w:r>
      <w:proofErr w:type="spellEnd"/>
      <w:r w:rsidRPr="00660C7C">
        <w:rPr>
          <w:sz w:val="20"/>
          <w:szCs w:val="20"/>
        </w:rPr>
        <w:t xml:space="preserve">; and Death of </w:t>
      </w:r>
      <w:proofErr w:type="spellStart"/>
      <w:r w:rsidRPr="00660C7C">
        <w:rPr>
          <w:sz w:val="20"/>
          <w:szCs w:val="20"/>
        </w:rPr>
        <w:t>Stig</w:t>
      </w:r>
      <w:proofErr w:type="spellEnd"/>
      <w:r w:rsidRPr="00660C7C">
        <w:rPr>
          <w:sz w:val="20"/>
          <w:szCs w:val="20"/>
        </w:rPr>
        <w:t xml:space="preserve"> the </w:t>
      </w:r>
      <w:proofErr w:type="gramStart"/>
      <w:r w:rsidRPr="00660C7C">
        <w:rPr>
          <w:sz w:val="20"/>
          <w:szCs w:val="20"/>
        </w:rPr>
        <w:t>Knight;</w:t>
      </w:r>
      <w:proofErr w:type="gramEnd"/>
      <w:r w:rsidRPr="00660C7C">
        <w:rPr>
          <w:sz w:val="20"/>
          <w:szCs w:val="20"/>
        </w:rPr>
        <w:t xml:space="preserve"> </w:t>
      </w:r>
    </w:p>
    <w:p w14:paraId="6A6A7D41" w14:textId="77777777" w:rsidR="00E8517A" w:rsidRPr="00660C7C" w:rsidRDefault="00E8517A" w:rsidP="00C8530B">
      <w:pPr>
        <w:pStyle w:val="ListParagraph"/>
        <w:numPr>
          <w:ilvl w:val="1"/>
          <w:numId w:val="20"/>
        </w:numPr>
        <w:rPr>
          <w:sz w:val="20"/>
          <w:szCs w:val="20"/>
        </w:rPr>
      </w:pPr>
      <w:r w:rsidRPr="00660C7C">
        <w:rPr>
          <w:sz w:val="20"/>
          <w:szCs w:val="20"/>
        </w:rPr>
        <w:t>Background example, "</w:t>
      </w:r>
      <w:proofErr w:type="spellStart"/>
      <w:r w:rsidRPr="00660C7C">
        <w:rPr>
          <w:sz w:val="20"/>
          <w:szCs w:val="20"/>
        </w:rPr>
        <w:t>Sivard</w:t>
      </w:r>
      <w:proofErr w:type="spellEnd"/>
      <w:r w:rsidRPr="00660C7C">
        <w:rPr>
          <w:sz w:val="20"/>
          <w:szCs w:val="20"/>
        </w:rPr>
        <w:t xml:space="preserve"> and </w:t>
      </w:r>
      <w:proofErr w:type="spellStart"/>
      <w:r w:rsidRPr="00660C7C">
        <w:rPr>
          <w:sz w:val="20"/>
          <w:szCs w:val="20"/>
        </w:rPr>
        <w:t>Brunild</w:t>
      </w:r>
      <w:proofErr w:type="spellEnd"/>
      <w:r w:rsidRPr="00660C7C">
        <w:rPr>
          <w:sz w:val="20"/>
          <w:szCs w:val="20"/>
        </w:rPr>
        <w:t>", chapter by Alexander Prior (1860)</w:t>
      </w:r>
    </w:p>
    <w:p w14:paraId="12540FE4" w14:textId="77777777" w:rsidR="00E8517A" w:rsidRPr="00660C7C" w:rsidRDefault="00E8517A" w:rsidP="00C8530B">
      <w:pPr>
        <w:pStyle w:val="ListParagraph"/>
        <w:numPr>
          <w:ilvl w:val="0"/>
          <w:numId w:val="20"/>
        </w:numPr>
        <w:rPr>
          <w:sz w:val="20"/>
          <w:szCs w:val="20"/>
        </w:rPr>
      </w:pPr>
      <w:r w:rsidRPr="00660C7C">
        <w:rPr>
          <w:sz w:val="20"/>
          <w:szCs w:val="20"/>
        </w:rPr>
        <w:t xml:space="preserve">"Sampo" (Finnish folksong text), sung by </w:t>
      </w:r>
      <w:proofErr w:type="spellStart"/>
      <w:r w:rsidRPr="00660C7C">
        <w:rPr>
          <w:sz w:val="20"/>
          <w:szCs w:val="20"/>
        </w:rPr>
        <w:t>Iivana</w:t>
      </w:r>
      <w:proofErr w:type="spellEnd"/>
      <w:r w:rsidRPr="00660C7C">
        <w:rPr>
          <w:sz w:val="20"/>
          <w:szCs w:val="20"/>
        </w:rPr>
        <w:t xml:space="preserve"> </w:t>
      </w:r>
      <w:proofErr w:type="spellStart"/>
      <w:r w:rsidRPr="00660C7C">
        <w:rPr>
          <w:sz w:val="20"/>
          <w:szCs w:val="20"/>
        </w:rPr>
        <w:t>Iivanainen</w:t>
      </w:r>
      <w:proofErr w:type="spellEnd"/>
      <w:r w:rsidRPr="00660C7C">
        <w:rPr>
          <w:sz w:val="20"/>
          <w:szCs w:val="20"/>
        </w:rPr>
        <w:t>, 1877</w:t>
      </w:r>
    </w:p>
    <w:p w14:paraId="3DF2592C" w14:textId="77777777" w:rsidR="00E8517A" w:rsidRPr="00660C7C" w:rsidRDefault="00E8517A" w:rsidP="00C8530B">
      <w:pPr>
        <w:pStyle w:val="ListParagraph"/>
        <w:numPr>
          <w:ilvl w:val="0"/>
          <w:numId w:val="20"/>
        </w:numPr>
        <w:rPr>
          <w:sz w:val="20"/>
          <w:szCs w:val="20"/>
        </w:rPr>
      </w:pPr>
      <w:r w:rsidRPr="00660C7C">
        <w:rPr>
          <w:sz w:val="20"/>
          <w:szCs w:val="20"/>
        </w:rPr>
        <w:t xml:space="preserve">“Kantele” (Finnish folksong) sung by Anni </w:t>
      </w:r>
      <w:proofErr w:type="spellStart"/>
      <w:r w:rsidRPr="00660C7C">
        <w:rPr>
          <w:sz w:val="20"/>
          <w:szCs w:val="20"/>
        </w:rPr>
        <w:t>Kiriloff</w:t>
      </w:r>
      <w:proofErr w:type="spellEnd"/>
      <w:r w:rsidRPr="00660C7C">
        <w:rPr>
          <w:sz w:val="20"/>
          <w:szCs w:val="20"/>
        </w:rPr>
        <w:t xml:space="preserve"> in 1922 [text and audio recording]</w:t>
      </w:r>
    </w:p>
    <w:p w14:paraId="1553C16E" w14:textId="77777777" w:rsidR="00E8517A" w:rsidRPr="00660C7C" w:rsidRDefault="00E8517A" w:rsidP="00C8530B">
      <w:pPr>
        <w:pStyle w:val="ListParagraph"/>
        <w:numPr>
          <w:ilvl w:val="0"/>
          <w:numId w:val="20"/>
        </w:numPr>
        <w:rPr>
          <w:rFonts w:cstheme="minorHAnsi"/>
          <w:sz w:val="20"/>
          <w:szCs w:val="20"/>
        </w:rPr>
      </w:pPr>
      <w:r w:rsidRPr="00660C7C">
        <w:rPr>
          <w:sz w:val="20"/>
          <w:szCs w:val="20"/>
        </w:rPr>
        <w:t xml:space="preserve">Listen to “Steady old </w:t>
      </w:r>
      <w:proofErr w:type="spellStart"/>
      <w:r w:rsidRPr="00660C7C">
        <w:rPr>
          <w:rFonts w:cstheme="minorHAnsi"/>
          <w:sz w:val="20"/>
          <w:szCs w:val="20"/>
        </w:rPr>
        <w:t>Vainamoinen</w:t>
      </w:r>
      <w:proofErr w:type="spellEnd"/>
      <w:r w:rsidRPr="00660C7C">
        <w:rPr>
          <w:rFonts w:cstheme="minorHAnsi"/>
          <w:sz w:val="20"/>
          <w:szCs w:val="20"/>
        </w:rPr>
        <w:t xml:space="preserve">”, Finnish song #15 in </w:t>
      </w:r>
      <w:r w:rsidRPr="00660C7C">
        <w:rPr>
          <w:rFonts w:cstheme="minorHAnsi"/>
          <w:color w:val="2D3B45"/>
          <w:sz w:val="20"/>
          <w:szCs w:val="20"/>
          <w:shd w:val="clear" w:color="auto" w:fill="FFFFFF"/>
        </w:rPr>
        <w:t> </w:t>
      </w:r>
      <w:hyperlink r:id="rId108" w:tgtFrame="_blank" w:history="1">
        <w:r w:rsidRPr="00660C7C">
          <w:rPr>
            <w:rStyle w:val="Hyperlink"/>
            <w:rFonts w:cstheme="minorHAnsi"/>
            <w:sz w:val="20"/>
            <w:szCs w:val="20"/>
            <w:shd w:val="clear" w:color="auto" w:fill="FFFFFF"/>
          </w:rPr>
          <w:t>California Gold online archive</w:t>
        </w:r>
      </w:hyperlink>
      <w:r w:rsidRPr="00660C7C">
        <w:rPr>
          <w:rFonts w:cstheme="minorHAnsi"/>
          <w:sz w:val="20"/>
          <w:szCs w:val="20"/>
        </w:rPr>
        <w:t>, [and read the text]</w:t>
      </w:r>
    </w:p>
    <w:p w14:paraId="493067A3" w14:textId="77777777" w:rsidR="00E8517A" w:rsidRPr="00660C7C" w:rsidRDefault="00E8517A" w:rsidP="00C8530B">
      <w:pPr>
        <w:pStyle w:val="ListParagraph"/>
        <w:numPr>
          <w:ilvl w:val="1"/>
          <w:numId w:val="20"/>
        </w:numPr>
        <w:rPr>
          <w:sz w:val="20"/>
          <w:szCs w:val="20"/>
        </w:rPr>
      </w:pPr>
      <w:r w:rsidRPr="00660C7C">
        <w:rPr>
          <w:rFonts w:cstheme="minorHAnsi"/>
          <w:sz w:val="20"/>
          <w:szCs w:val="20"/>
        </w:rPr>
        <w:t xml:space="preserve">Background: Elias </w:t>
      </w:r>
      <w:proofErr w:type="spellStart"/>
      <w:r w:rsidRPr="00660C7C">
        <w:rPr>
          <w:rFonts w:cstheme="minorHAnsi"/>
          <w:sz w:val="20"/>
          <w:szCs w:val="20"/>
        </w:rPr>
        <w:t>Lönnrot</w:t>
      </w:r>
      <w:proofErr w:type="spellEnd"/>
      <w:r w:rsidRPr="00660C7C">
        <w:rPr>
          <w:rFonts w:cstheme="minorHAnsi"/>
          <w:sz w:val="20"/>
          <w:szCs w:val="20"/>
          <w:shd w:val="clear" w:color="auto" w:fill="FFFFFF"/>
        </w:rPr>
        <w:t>, </w:t>
      </w:r>
      <w:hyperlink r:id="rId109" w:tgtFrame="_blank" w:history="1">
        <w:r w:rsidRPr="00660C7C">
          <w:rPr>
            <w:rStyle w:val="Hyperlink"/>
            <w:rFonts w:cstheme="minorHAnsi"/>
            <w:sz w:val="20"/>
            <w:szCs w:val="20"/>
            <w:shd w:val="clear" w:color="auto" w:fill="FFFFFF"/>
          </w:rPr>
          <w:t>Kalevala</w:t>
        </w:r>
      </w:hyperlink>
      <w:r w:rsidRPr="00660C7C">
        <w:rPr>
          <w:rFonts w:cstheme="minorHAnsi"/>
          <w:sz w:val="20"/>
          <w:szCs w:val="20"/>
        </w:rPr>
        <w:t>, Rune</w:t>
      </w:r>
      <w:r w:rsidRPr="00660C7C">
        <w:rPr>
          <w:sz w:val="20"/>
          <w:szCs w:val="20"/>
        </w:rPr>
        <w:t xml:space="preserve"> XL, lines 221-264 in </w:t>
      </w:r>
      <w:proofErr w:type="spellStart"/>
      <w:r w:rsidRPr="00660C7C">
        <w:rPr>
          <w:sz w:val="20"/>
          <w:szCs w:val="20"/>
        </w:rPr>
        <w:t>Epub</w:t>
      </w:r>
      <w:proofErr w:type="spellEnd"/>
      <w:r w:rsidRPr="00660C7C">
        <w:rPr>
          <w:sz w:val="20"/>
          <w:szCs w:val="20"/>
        </w:rPr>
        <w:t>, scroll to 81%);</w:t>
      </w:r>
    </w:p>
    <w:p w14:paraId="6104A76A" w14:textId="77777777" w:rsidR="00E8517A" w:rsidRPr="00E06838" w:rsidRDefault="00E8517A" w:rsidP="00C8530B">
      <w:pPr>
        <w:pStyle w:val="ListParagraph"/>
        <w:numPr>
          <w:ilvl w:val="1"/>
          <w:numId w:val="20"/>
        </w:numPr>
        <w:rPr>
          <w:sz w:val="20"/>
          <w:szCs w:val="20"/>
        </w:rPr>
      </w:pPr>
      <w:r w:rsidRPr="00660C7C">
        <w:rPr>
          <w:sz w:val="20"/>
          <w:szCs w:val="20"/>
        </w:rPr>
        <w:t xml:space="preserve">Background: Lauri </w:t>
      </w:r>
      <w:proofErr w:type="spellStart"/>
      <w:r w:rsidRPr="00660C7C">
        <w:rPr>
          <w:sz w:val="20"/>
          <w:szCs w:val="20"/>
        </w:rPr>
        <w:t>Honko</w:t>
      </w:r>
      <w:proofErr w:type="spellEnd"/>
      <w:r w:rsidRPr="00660C7C">
        <w:rPr>
          <w:sz w:val="20"/>
          <w:szCs w:val="20"/>
        </w:rPr>
        <w:t>, “The Kalevala Process”</w:t>
      </w:r>
    </w:p>
    <w:p w14:paraId="0A976720" w14:textId="77777777" w:rsidR="00E8517A" w:rsidRPr="009E143A" w:rsidRDefault="00E8517A" w:rsidP="00E8517A">
      <w:pPr>
        <w:spacing w:after="0" w:line="240" w:lineRule="auto"/>
        <w:ind w:left="720" w:hanging="288"/>
      </w:pPr>
      <w:r>
        <w:rPr>
          <w:sz w:val="20"/>
          <w:szCs w:val="20"/>
        </w:rPr>
        <w:t xml:space="preserve">4-4 Zoom:  Deciphering old folksong texts: What does a ballad mean?  </w:t>
      </w:r>
    </w:p>
    <w:p w14:paraId="6D5BF364" w14:textId="77777777" w:rsidR="00E8517A" w:rsidRDefault="00E8517A" w:rsidP="00C8530B">
      <w:pPr>
        <w:pStyle w:val="ListParagraph"/>
        <w:numPr>
          <w:ilvl w:val="0"/>
          <w:numId w:val="20"/>
        </w:numPr>
        <w:rPr>
          <w:sz w:val="20"/>
          <w:szCs w:val="20"/>
        </w:rPr>
      </w:pPr>
      <w:r w:rsidRPr="00474B3B">
        <w:rPr>
          <w:sz w:val="20"/>
          <w:szCs w:val="20"/>
        </w:rPr>
        <w:t>Edward (variant), sung by May Kennedy McCord (195</w:t>
      </w:r>
      <w:r>
        <w:rPr>
          <w:sz w:val="20"/>
          <w:szCs w:val="20"/>
        </w:rPr>
        <w:t xml:space="preserve">8), in  </w:t>
      </w:r>
      <w:hyperlink r:id="rId110">
        <w:r>
          <w:rPr>
            <w:rStyle w:val="Hyperlink"/>
            <w:sz w:val="20"/>
            <w:szCs w:val="20"/>
          </w:rPr>
          <w:t>T</w:t>
        </w:r>
        <w:r w:rsidRPr="00474B3B">
          <w:rPr>
            <w:rStyle w:val="Hyperlink"/>
            <w:sz w:val="20"/>
            <w:szCs w:val="20"/>
          </w:rPr>
          <w:t xml:space="preserve">he </w:t>
        </w:r>
        <w:r>
          <w:rPr>
            <w:rStyle w:val="Hyperlink"/>
            <w:sz w:val="20"/>
            <w:szCs w:val="20"/>
          </w:rPr>
          <w:t>O</w:t>
        </w:r>
        <w:r w:rsidRPr="00474B3B">
          <w:rPr>
            <w:rStyle w:val="Hyperlink"/>
            <w:sz w:val="20"/>
            <w:szCs w:val="20"/>
          </w:rPr>
          <w:t>nline Max Hunter Collection</w:t>
        </w:r>
      </w:hyperlink>
      <w:r>
        <w:rPr>
          <w:sz w:val="20"/>
          <w:szCs w:val="20"/>
        </w:rPr>
        <w:t xml:space="preserve"> </w:t>
      </w:r>
    </w:p>
    <w:p w14:paraId="7B952914" w14:textId="77777777" w:rsidR="00E8517A" w:rsidRDefault="00E8517A" w:rsidP="00C8530B">
      <w:pPr>
        <w:pStyle w:val="ListParagraph"/>
        <w:numPr>
          <w:ilvl w:val="0"/>
          <w:numId w:val="20"/>
        </w:numPr>
        <w:rPr>
          <w:sz w:val="20"/>
          <w:szCs w:val="20"/>
        </w:rPr>
      </w:pPr>
      <w:r w:rsidRPr="00474B3B">
        <w:rPr>
          <w:sz w:val="20"/>
          <w:szCs w:val="20"/>
        </w:rPr>
        <w:t>Danish Ballad, “</w:t>
      </w:r>
      <w:proofErr w:type="spellStart"/>
      <w:r w:rsidRPr="00474B3B">
        <w:rPr>
          <w:sz w:val="20"/>
          <w:szCs w:val="20"/>
        </w:rPr>
        <w:t>Svend</w:t>
      </w:r>
      <w:proofErr w:type="spellEnd"/>
      <w:r w:rsidRPr="00474B3B">
        <w:rPr>
          <w:sz w:val="20"/>
          <w:szCs w:val="20"/>
        </w:rPr>
        <w:t xml:space="preserve"> in the Rose Garden” [text on class website] a</w:t>
      </w:r>
      <w:r>
        <w:rPr>
          <w:sz w:val="20"/>
          <w:szCs w:val="20"/>
        </w:rPr>
        <w:t xml:space="preserve">nd </w:t>
      </w:r>
      <w:hyperlink r:id="rId111">
        <w:r w:rsidRPr="00474B3B">
          <w:rPr>
            <w:rStyle w:val="Hyperlink"/>
            <w:sz w:val="20"/>
            <w:szCs w:val="20"/>
          </w:rPr>
          <w:t>2010 recording by GNY on YouTube</w:t>
        </w:r>
      </w:hyperlink>
      <w:r w:rsidRPr="00474B3B">
        <w:rPr>
          <w:sz w:val="20"/>
          <w:szCs w:val="20"/>
        </w:rPr>
        <w:t>.</w:t>
      </w:r>
    </w:p>
    <w:p w14:paraId="2455D7E2" w14:textId="77777777" w:rsidR="00E8517A" w:rsidRDefault="00E8517A" w:rsidP="00C8530B">
      <w:pPr>
        <w:pStyle w:val="ListParagraph"/>
        <w:numPr>
          <w:ilvl w:val="0"/>
          <w:numId w:val="20"/>
        </w:numPr>
        <w:rPr>
          <w:sz w:val="20"/>
          <w:szCs w:val="20"/>
        </w:rPr>
      </w:pPr>
      <w:r>
        <w:rPr>
          <w:sz w:val="20"/>
          <w:szCs w:val="20"/>
        </w:rPr>
        <w:t xml:space="preserve">Bishop Thomas </w:t>
      </w:r>
      <w:r w:rsidRPr="009A158C">
        <w:rPr>
          <w:sz w:val="20"/>
          <w:szCs w:val="20"/>
        </w:rPr>
        <w:t xml:space="preserve">Percy, </w:t>
      </w:r>
      <w:proofErr w:type="spellStart"/>
      <w:r w:rsidRPr="009A158C">
        <w:rPr>
          <w:sz w:val="20"/>
          <w:szCs w:val="20"/>
        </w:rPr>
        <w:t>Reliques</w:t>
      </w:r>
      <w:proofErr w:type="spellEnd"/>
      <w:r w:rsidRPr="009A158C">
        <w:rPr>
          <w:sz w:val="20"/>
          <w:szCs w:val="20"/>
        </w:rPr>
        <w:t xml:space="preserve"> of Ancient English Poetry (1775) [</w:t>
      </w:r>
      <w:hyperlink r:id="rId112">
        <w:r w:rsidRPr="009A158C">
          <w:rPr>
            <w:rStyle w:val="Hyperlink"/>
            <w:sz w:val="20"/>
            <w:szCs w:val="20"/>
          </w:rPr>
          <w:t>e</w:t>
        </w:r>
      </w:hyperlink>
      <w:hyperlink r:id="rId113">
        <w:r w:rsidRPr="009A158C">
          <w:rPr>
            <w:rStyle w:val="Hyperlink"/>
            <w:sz w:val="20"/>
            <w:szCs w:val="20"/>
          </w:rPr>
          <w:t>-</w:t>
        </w:r>
      </w:hyperlink>
      <w:hyperlink r:id="rId114">
        <w:r w:rsidRPr="009A158C">
          <w:rPr>
            <w:rStyle w:val="Hyperlink"/>
            <w:sz w:val="20"/>
            <w:szCs w:val="20"/>
          </w:rPr>
          <w:t>book at UW Libraries</w:t>
        </w:r>
      </w:hyperlink>
      <w:hyperlink r:id="rId115">
        <w:r w:rsidRPr="009A158C">
          <w:rPr>
            <w:rStyle w:val="Hyperlink"/>
            <w:sz w:val="20"/>
            <w:szCs w:val="20"/>
          </w:rPr>
          <w:t>]</w:t>
        </w:r>
      </w:hyperlink>
      <w:r w:rsidRPr="009A158C">
        <w:rPr>
          <w:sz w:val="20"/>
          <w:szCs w:val="20"/>
        </w:rPr>
        <w:t>; read the “Dedication (v-x), Preface (xi-xiii) and “Edward” (59-61);</w:t>
      </w:r>
    </w:p>
    <w:p w14:paraId="0C47B712" w14:textId="77777777" w:rsidR="00E8517A" w:rsidRPr="001D7213" w:rsidRDefault="00E8517A" w:rsidP="00C8530B">
      <w:pPr>
        <w:pStyle w:val="ListParagraph"/>
        <w:numPr>
          <w:ilvl w:val="1"/>
          <w:numId w:val="20"/>
        </w:numPr>
        <w:rPr>
          <w:rFonts w:cstheme="minorHAnsi"/>
          <w:sz w:val="20"/>
          <w:szCs w:val="20"/>
        </w:rPr>
      </w:pPr>
      <w:r w:rsidRPr="001D7213">
        <w:rPr>
          <w:sz w:val="20"/>
          <w:szCs w:val="20"/>
        </w:rPr>
        <w:t>Backgroun</w:t>
      </w:r>
      <w:r w:rsidRPr="001D7213">
        <w:rPr>
          <w:rFonts w:cstheme="minorHAnsi"/>
          <w:sz w:val="20"/>
          <w:szCs w:val="20"/>
        </w:rPr>
        <w:t>d: A</w:t>
      </w:r>
      <w:r>
        <w:rPr>
          <w:rFonts w:cstheme="minorHAnsi"/>
          <w:sz w:val="20"/>
          <w:szCs w:val="20"/>
        </w:rPr>
        <w:t>.</w:t>
      </w:r>
      <w:r w:rsidRPr="001D7213">
        <w:rPr>
          <w:rFonts w:cstheme="minorHAnsi"/>
          <w:sz w:val="20"/>
          <w:szCs w:val="20"/>
        </w:rPr>
        <w:t xml:space="preserve"> Taylor, “Edward </w:t>
      </w:r>
      <w:r>
        <w:rPr>
          <w:rFonts w:cstheme="minorHAnsi"/>
          <w:sz w:val="20"/>
          <w:szCs w:val="20"/>
        </w:rPr>
        <w:t xml:space="preserve">&amp; </w:t>
      </w:r>
      <w:proofErr w:type="spellStart"/>
      <w:r w:rsidRPr="001D7213">
        <w:rPr>
          <w:rFonts w:cstheme="minorHAnsi"/>
          <w:sz w:val="20"/>
          <w:szCs w:val="20"/>
        </w:rPr>
        <w:t>Svend</w:t>
      </w:r>
      <w:proofErr w:type="spellEnd"/>
      <w:r w:rsidRPr="001D7213">
        <w:rPr>
          <w:rFonts w:cstheme="minorHAnsi"/>
          <w:sz w:val="20"/>
          <w:szCs w:val="20"/>
        </w:rPr>
        <w:t xml:space="preserve"> </w:t>
      </w:r>
      <w:proofErr w:type="spellStart"/>
      <w:r w:rsidRPr="001D7213">
        <w:rPr>
          <w:rFonts w:cstheme="minorHAnsi"/>
          <w:sz w:val="20"/>
          <w:szCs w:val="20"/>
        </w:rPr>
        <w:t>i</w:t>
      </w:r>
      <w:proofErr w:type="spellEnd"/>
      <w:r w:rsidRPr="001D7213">
        <w:rPr>
          <w:rFonts w:cstheme="minorHAnsi"/>
          <w:sz w:val="20"/>
          <w:szCs w:val="20"/>
        </w:rPr>
        <w:t xml:space="preserve"> </w:t>
      </w:r>
      <w:proofErr w:type="spellStart"/>
      <w:r w:rsidRPr="001D7213">
        <w:rPr>
          <w:rFonts w:cstheme="minorHAnsi"/>
          <w:sz w:val="20"/>
          <w:szCs w:val="20"/>
        </w:rPr>
        <w:t>Rosengård</w:t>
      </w:r>
      <w:proofErr w:type="spellEnd"/>
      <w:r w:rsidRPr="001D7213">
        <w:rPr>
          <w:rFonts w:cstheme="minorHAnsi"/>
          <w:sz w:val="20"/>
          <w:szCs w:val="20"/>
        </w:rPr>
        <w:t>”; and</w:t>
      </w:r>
      <w:r>
        <w:rPr>
          <w:rFonts w:cstheme="minorHAnsi"/>
          <w:sz w:val="20"/>
          <w:szCs w:val="20"/>
        </w:rPr>
        <w:t xml:space="preserve"> D. </w:t>
      </w:r>
      <w:r w:rsidRPr="001D7213">
        <w:rPr>
          <w:rFonts w:cstheme="minorHAnsi"/>
          <w:sz w:val="20"/>
          <w:szCs w:val="20"/>
        </w:rPr>
        <w:t xml:space="preserve">Atkinson, </w:t>
      </w:r>
      <w:r w:rsidRPr="001D7213">
        <w:rPr>
          <w:rFonts w:cstheme="minorHAnsi"/>
          <w:sz w:val="20"/>
          <w:szCs w:val="20"/>
          <w:lang w:val="lv-LV"/>
        </w:rPr>
        <w:t xml:space="preserve">“Edward, Incest </w:t>
      </w:r>
      <w:r>
        <w:rPr>
          <w:rFonts w:cstheme="minorHAnsi"/>
          <w:sz w:val="20"/>
          <w:szCs w:val="20"/>
          <w:lang w:val="lv-LV"/>
        </w:rPr>
        <w:t xml:space="preserve">&amp; </w:t>
      </w:r>
      <w:r w:rsidRPr="001D7213">
        <w:rPr>
          <w:rFonts w:cstheme="minorHAnsi"/>
          <w:sz w:val="20"/>
          <w:szCs w:val="20"/>
          <w:lang w:val="lv-LV"/>
        </w:rPr>
        <w:t>Intertextuality</w:t>
      </w:r>
      <w:r w:rsidRPr="001D7213">
        <w:rPr>
          <w:rFonts w:cstheme="minorHAnsi"/>
          <w:sz w:val="20"/>
          <w:szCs w:val="20"/>
        </w:rPr>
        <w:t>”</w:t>
      </w:r>
    </w:p>
    <w:p w14:paraId="6D9D512A" w14:textId="77777777" w:rsidR="00C1405E" w:rsidRDefault="00E8517A" w:rsidP="00C1405E">
      <w:pPr>
        <w:pStyle w:val="ListParagraph"/>
        <w:numPr>
          <w:ilvl w:val="0"/>
          <w:numId w:val="18"/>
        </w:numPr>
        <w:spacing w:after="0" w:line="240" w:lineRule="auto"/>
        <w:rPr>
          <w:sz w:val="20"/>
          <w:szCs w:val="20"/>
        </w:rPr>
      </w:pPr>
      <w:r>
        <w:rPr>
          <w:sz w:val="20"/>
          <w:szCs w:val="20"/>
        </w:rPr>
        <w:t>In-class: Giving voice to old texts</w:t>
      </w:r>
      <w:r w:rsidR="00C1405E">
        <w:rPr>
          <w:sz w:val="20"/>
          <w:szCs w:val="20"/>
        </w:rPr>
        <w:br/>
      </w:r>
    </w:p>
    <w:p w14:paraId="597239C5" w14:textId="706248B9" w:rsidR="00E8517A" w:rsidRPr="00C1405E" w:rsidRDefault="00C1405E" w:rsidP="00E8517A">
      <w:pPr>
        <w:pStyle w:val="ListParagraph"/>
        <w:numPr>
          <w:ilvl w:val="0"/>
          <w:numId w:val="18"/>
        </w:numPr>
        <w:spacing w:after="0" w:line="240" w:lineRule="auto"/>
        <w:rPr>
          <w:sz w:val="20"/>
          <w:szCs w:val="20"/>
        </w:rPr>
      </w:pPr>
      <w:r w:rsidRPr="00B65189">
        <w:rPr>
          <w:sz w:val="20"/>
          <w:szCs w:val="20"/>
        </w:rPr>
        <w:lastRenderedPageBreak/>
        <w:t xml:space="preserve">After class: Online quiz, max 30 min; multiple choice / short answer. Take it any time before midnight Friday. </w:t>
      </w:r>
    </w:p>
    <w:p w14:paraId="4345B0B1" w14:textId="63985DB3" w:rsidR="006D7F9E" w:rsidRPr="00F67D42" w:rsidRDefault="006D7F9E" w:rsidP="00703DD8">
      <w:pPr>
        <w:spacing w:after="0" w:line="240" w:lineRule="auto"/>
        <w:contextualSpacing/>
        <w:rPr>
          <w:highlight w:val="yellow"/>
        </w:rPr>
      </w:pPr>
    </w:p>
    <w:p w14:paraId="674F8F57" w14:textId="46443F2C" w:rsidR="006D7F9E" w:rsidRPr="00AF170A" w:rsidRDefault="006D7F9E" w:rsidP="0028747A">
      <w:pPr>
        <w:pStyle w:val="Heading2"/>
      </w:pPr>
      <w:r w:rsidRPr="00AF170A">
        <w:t>Week 9 (Nov 23-25)</w:t>
      </w:r>
      <w:r w:rsidR="00AF170A" w:rsidRPr="00AF170A">
        <w:t xml:space="preserve"> Folksong</w:t>
      </w:r>
      <w:r w:rsidR="00834848">
        <w:t xml:space="preserve"> Traditions</w:t>
      </w:r>
    </w:p>
    <w:p w14:paraId="4E4F59E6" w14:textId="11B8214D" w:rsidR="00031F59" w:rsidRDefault="00031F59" w:rsidP="0028747A">
      <w:pPr>
        <w:pStyle w:val="Heading3"/>
      </w:pPr>
      <w:r>
        <w:t>Mon</w:t>
      </w:r>
      <w:r w:rsidRPr="00396AC5">
        <w:t>day</w:t>
      </w:r>
      <w:r>
        <w:t>: What does singing do? (functions of folksongs)</w:t>
      </w:r>
    </w:p>
    <w:p w14:paraId="55389C6D" w14:textId="77777777" w:rsidR="00031F59" w:rsidRPr="00EE6B56" w:rsidRDefault="00031F59" w:rsidP="00031F59">
      <w:pPr>
        <w:spacing w:after="0" w:line="240" w:lineRule="auto"/>
        <w:ind w:left="432"/>
        <w:rPr>
          <w:sz w:val="20"/>
          <w:szCs w:val="20"/>
        </w:rPr>
      </w:pPr>
      <w:r>
        <w:rPr>
          <w:sz w:val="20"/>
          <w:szCs w:val="20"/>
        </w:rPr>
        <w:t xml:space="preserve">4-5 </w:t>
      </w:r>
      <w:r w:rsidRPr="00EE6B56">
        <w:rPr>
          <w:sz w:val="20"/>
          <w:szCs w:val="20"/>
        </w:rPr>
        <w:t xml:space="preserve">Panopto: An origin of songs (work songs), and changing contexts </w:t>
      </w:r>
    </w:p>
    <w:p w14:paraId="77D5F38F" w14:textId="77777777" w:rsidR="00031F59" w:rsidRPr="000C5696" w:rsidRDefault="00031F59" w:rsidP="00C8530B">
      <w:pPr>
        <w:pStyle w:val="ListParagraph"/>
        <w:numPr>
          <w:ilvl w:val="0"/>
          <w:numId w:val="20"/>
        </w:numPr>
      </w:pPr>
      <w:r w:rsidRPr="00474B3B">
        <w:rPr>
          <w:sz w:val="20"/>
          <w:szCs w:val="20"/>
        </w:rPr>
        <w:t xml:space="preserve">Lithuanian Hay-Cutting Song [text and audio on class website] </w:t>
      </w:r>
    </w:p>
    <w:p w14:paraId="6CE0B89A" w14:textId="58C0FB77" w:rsidR="00031F59" w:rsidRPr="000C5696" w:rsidRDefault="00F87DC7" w:rsidP="00B73DD9">
      <w:pPr>
        <w:pStyle w:val="ListParagraph"/>
        <w:numPr>
          <w:ilvl w:val="1"/>
          <w:numId w:val="20"/>
        </w:numPr>
      </w:pPr>
      <w:hyperlink r:id="rId116" w:tgtFrame="_blank" w:history="1">
        <w:r w:rsidR="00031F59" w:rsidRPr="000C5696">
          <w:rPr>
            <w:rStyle w:val="Hyperlink"/>
            <w:rFonts w:cstheme="minorHAnsi"/>
            <w:sz w:val="20"/>
            <w:szCs w:val="20"/>
          </w:rPr>
          <w:t>Photo of hay-cutters in Lithuania in the 1920s</w:t>
        </w:r>
      </w:hyperlink>
      <w:r w:rsidR="00B73DD9" w:rsidRPr="00B73DD9">
        <w:t xml:space="preserve"> </w:t>
      </w:r>
      <w:r w:rsidR="00B73DD9">
        <w:t xml:space="preserve">and </w:t>
      </w:r>
      <w:hyperlink r:id="rId117" w:tgtFrame="_blank" w:history="1">
        <w:r w:rsidR="00031F59" w:rsidRPr="00B73DD9">
          <w:rPr>
            <w:rStyle w:val="Hyperlink"/>
            <w:rFonts w:cstheme="minorHAnsi"/>
            <w:sz w:val="20"/>
            <w:szCs w:val="20"/>
          </w:rPr>
          <w:t>More photos of Lithuanian hay-cutters</w:t>
        </w:r>
      </w:hyperlink>
    </w:p>
    <w:p w14:paraId="0416E615" w14:textId="77777777" w:rsidR="00031F59" w:rsidRPr="000E5F36" w:rsidRDefault="00031F59" w:rsidP="00C8530B">
      <w:pPr>
        <w:pStyle w:val="ListParagraph"/>
        <w:numPr>
          <w:ilvl w:val="0"/>
          <w:numId w:val="20"/>
        </w:numPr>
        <w:rPr>
          <w:sz w:val="20"/>
          <w:szCs w:val="20"/>
        </w:rPr>
      </w:pPr>
      <w:r>
        <w:rPr>
          <w:sz w:val="20"/>
          <w:szCs w:val="20"/>
        </w:rPr>
        <w:t xml:space="preserve">Listen to Alan Lomax field recording, and read </w:t>
      </w:r>
      <w:r w:rsidRPr="000E5F36">
        <w:rPr>
          <w:sz w:val="20"/>
          <w:szCs w:val="20"/>
        </w:rPr>
        <w:t>Claire Anderson</w:t>
      </w:r>
      <w:r>
        <w:rPr>
          <w:sz w:val="20"/>
          <w:szCs w:val="20"/>
        </w:rPr>
        <w:t>’s lesson plan</w:t>
      </w:r>
      <w:r w:rsidRPr="000E5F36">
        <w:rPr>
          <w:sz w:val="20"/>
          <w:szCs w:val="20"/>
        </w:rPr>
        <w:t>, “</w:t>
      </w:r>
      <w:hyperlink r:id="rId118" w:history="1">
        <w:r w:rsidRPr="000E5F36">
          <w:rPr>
            <w:rStyle w:val="Hyperlink"/>
            <w:sz w:val="20"/>
            <w:szCs w:val="20"/>
          </w:rPr>
          <w:t>All in a Day’s Work: Rhythm and Work</w:t>
        </w:r>
      </w:hyperlink>
      <w:r w:rsidRPr="000E5F36">
        <w:rPr>
          <w:sz w:val="20"/>
          <w:szCs w:val="20"/>
        </w:rPr>
        <w:t xml:space="preserve">” </w:t>
      </w:r>
      <w:r>
        <w:rPr>
          <w:sz w:val="20"/>
          <w:szCs w:val="20"/>
        </w:rPr>
        <w:t>published by The Association for Cultural Equity.</w:t>
      </w:r>
    </w:p>
    <w:p w14:paraId="7D856A19" w14:textId="77777777" w:rsidR="00031F59" w:rsidRDefault="00031F59" w:rsidP="00C8530B">
      <w:pPr>
        <w:pStyle w:val="ListParagraph"/>
        <w:numPr>
          <w:ilvl w:val="0"/>
          <w:numId w:val="20"/>
        </w:numPr>
        <w:rPr>
          <w:sz w:val="20"/>
          <w:szCs w:val="20"/>
        </w:rPr>
      </w:pPr>
      <w:r>
        <w:rPr>
          <w:sz w:val="20"/>
          <w:szCs w:val="20"/>
        </w:rPr>
        <w:t xml:space="preserve">Library of Congress, </w:t>
      </w:r>
      <w:hyperlink r:id="rId119" w:history="1">
        <w:r w:rsidRPr="00BE2A17">
          <w:rPr>
            <w:rStyle w:val="Hyperlink"/>
            <w:sz w:val="20"/>
            <w:szCs w:val="20"/>
          </w:rPr>
          <w:t>Traditional Work Songs</w:t>
        </w:r>
      </w:hyperlink>
      <w:r>
        <w:rPr>
          <w:sz w:val="20"/>
          <w:szCs w:val="20"/>
        </w:rPr>
        <w:t>.</w:t>
      </w:r>
    </w:p>
    <w:p w14:paraId="02444350" w14:textId="77777777" w:rsidR="00031F59" w:rsidRDefault="00031F59" w:rsidP="00C8530B">
      <w:pPr>
        <w:pStyle w:val="ListParagraph"/>
        <w:numPr>
          <w:ilvl w:val="1"/>
          <w:numId w:val="20"/>
        </w:numPr>
        <w:rPr>
          <w:sz w:val="20"/>
          <w:szCs w:val="20"/>
        </w:rPr>
      </w:pPr>
      <w:r w:rsidRPr="00BE2A17">
        <w:rPr>
          <w:sz w:val="20"/>
          <w:szCs w:val="20"/>
        </w:rPr>
        <w:t>Review Zora</w:t>
      </w:r>
      <w:r>
        <w:rPr>
          <w:sz w:val="20"/>
          <w:szCs w:val="20"/>
        </w:rPr>
        <w:t xml:space="preserve"> Neal Hurston’s notes on “John Henry”, under Lecture 2-3</w:t>
      </w:r>
    </w:p>
    <w:p w14:paraId="0FD6FBDA" w14:textId="77777777" w:rsidR="00031F59" w:rsidRDefault="00031F59" w:rsidP="00C8530B">
      <w:pPr>
        <w:pStyle w:val="ListParagraph"/>
        <w:numPr>
          <w:ilvl w:val="1"/>
          <w:numId w:val="20"/>
        </w:numPr>
        <w:rPr>
          <w:sz w:val="20"/>
          <w:szCs w:val="20"/>
        </w:rPr>
      </w:pPr>
      <w:r>
        <w:rPr>
          <w:sz w:val="20"/>
          <w:szCs w:val="20"/>
        </w:rPr>
        <w:t xml:space="preserve">Background, </w:t>
      </w:r>
      <w:r w:rsidRPr="00BE2A17">
        <w:rPr>
          <w:sz w:val="20"/>
          <w:szCs w:val="20"/>
        </w:rPr>
        <w:t xml:space="preserve">Pascal </w:t>
      </w:r>
      <w:proofErr w:type="spellStart"/>
      <w:r w:rsidRPr="00BE2A17">
        <w:rPr>
          <w:sz w:val="20"/>
          <w:szCs w:val="20"/>
        </w:rPr>
        <w:t>Michon</w:t>
      </w:r>
      <w:proofErr w:type="spellEnd"/>
      <w:r w:rsidRPr="00BE2A17">
        <w:rPr>
          <w:sz w:val="20"/>
          <w:szCs w:val="20"/>
        </w:rPr>
        <w:t xml:space="preserve"> , </w:t>
      </w:r>
      <w:r>
        <w:rPr>
          <w:sz w:val="20"/>
          <w:szCs w:val="20"/>
        </w:rPr>
        <w:t>“</w:t>
      </w:r>
      <w:hyperlink r:id="rId120" w:history="1">
        <w:r w:rsidRPr="00BE2A17">
          <w:rPr>
            <w:rStyle w:val="Hyperlink"/>
            <w:sz w:val="20"/>
            <w:szCs w:val="20"/>
          </w:rPr>
          <w:t>Rhythm as Form of Working Process</w:t>
        </w:r>
      </w:hyperlink>
      <w:r>
        <w:rPr>
          <w:sz w:val="20"/>
          <w:szCs w:val="20"/>
        </w:rPr>
        <w:t>”,</w:t>
      </w:r>
      <w:r w:rsidRPr="00BE2A17">
        <w:rPr>
          <w:sz w:val="20"/>
          <w:szCs w:val="20"/>
        </w:rPr>
        <w:t xml:space="preserve"> </w:t>
      </w:r>
      <w:proofErr w:type="spellStart"/>
      <w:r w:rsidRPr="00BE2A17">
        <w:rPr>
          <w:sz w:val="20"/>
          <w:szCs w:val="20"/>
        </w:rPr>
        <w:t>Rhuthmos</w:t>
      </w:r>
      <w:proofErr w:type="spellEnd"/>
      <w:r w:rsidRPr="00BE2A17">
        <w:rPr>
          <w:sz w:val="20"/>
          <w:szCs w:val="20"/>
        </w:rPr>
        <w:t>, 11 March 2019</w:t>
      </w:r>
    </w:p>
    <w:p w14:paraId="45889EFB" w14:textId="77777777" w:rsidR="00031F59" w:rsidRPr="009E143A" w:rsidRDefault="00031F59" w:rsidP="00031F59">
      <w:pPr>
        <w:spacing w:after="0" w:line="240" w:lineRule="auto"/>
        <w:ind w:left="720" w:hanging="288"/>
      </w:pPr>
      <w:r>
        <w:rPr>
          <w:sz w:val="20"/>
          <w:szCs w:val="20"/>
        </w:rPr>
        <w:t>4-6 Zoom: Functions and meanings of songs</w:t>
      </w:r>
    </w:p>
    <w:p w14:paraId="2547EA49" w14:textId="77777777" w:rsidR="00031F59" w:rsidRPr="000C5696" w:rsidRDefault="00031F59" w:rsidP="00C8530B">
      <w:pPr>
        <w:pStyle w:val="ListParagraph"/>
        <w:numPr>
          <w:ilvl w:val="0"/>
          <w:numId w:val="20"/>
        </w:numPr>
        <w:rPr>
          <w:rFonts w:cstheme="minorHAnsi"/>
          <w:sz w:val="20"/>
          <w:szCs w:val="20"/>
        </w:rPr>
      </w:pPr>
      <w:r w:rsidRPr="009A158C">
        <w:rPr>
          <w:sz w:val="20"/>
          <w:szCs w:val="20"/>
        </w:rPr>
        <w:t>Burns</w:t>
      </w:r>
      <w:r w:rsidRPr="000C5696">
        <w:rPr>
          <w:rFonts w:cstheme="minorHAnsi"/>
          <w:sz w:val="20"/>
          <w:szCs w:val="20"/>
        </w:rPr>
        <w:t xml:space="preserve">, “Where is Jody Now,” pages 79-98 in </w:t>
      </w:r>
      <w:hyperlink r:id="rId121">
        <w:r w:rsidRPr="000C5696">
          <w:rPr>
            <w:rStyle w:val="Hyperlink"/>
            <w:rFonts w:cstheme="minorHAnsi"/>
            <w:sz w:val="20"/>
            <w:szCs w:val="20"/>
          </w:rPr>
          <w:t>Warrior Ways</w:t>
        </w:r>
      </w:hyperlink>
      <w:hyperlink r:id="rId122">
        <w:r w:rsidRPr="000C5696">
          <w:rPr>
            <w:rStyle w:val="Hyperlink"/>
            <w:rFonts w:cstheme="minorHAnsi"/>
            <w:sz w:val="20"/>
            <w:szCs w:val="20"/>
          </w:rPr>
          <w:t xml:space="preserve"> </w:t>
        </w:r>
      </w:hyperlink>
      <w:r w:rsidRPr="000C5696">
        <w:rPr>
          <w:rFonts w:cstheme="minorHAnsi"/>
          <w:sz w:val="20"/>
          <w:szCs w:val="20"/>
        </w:rPr>
        <w:t>(2012)</w:t>
      </w:r>
    </w:p>
    <w:p w14:paraId="52F3C9F6" w14:textId="77777777" w:rsidR="00031F59" w:rsidRPr="000C5696" w:rsidRDefault="00F87DC7" w:rsidP="00C8530B">
      <w:pPr>
        <w:pStyle w:val="ListParagraph"/>
        <w:numPr>
          <w:ilvl w:val="1"/>
          <w:numId w:val="20"/>
        </w:numPr>
        <w:rPr>
          <w:rFonts w:cstheme="minorHAnsi"/>
          <w:sz w:val="20"/>
          <w:szCs w:val="20"/>
        </w:rPr>
      </w:pPr>
      <w:hyperlink r:id="rId123" w:tgtFrame="_blank" w:history="1">
        <w:r w:rsidR="00031F59" w:rsidRPr="000C5696">
          <w:rPr>
            <w:rStyle w:val="Hyperlink"/>
            <w:rFonts w:cstheme="minorHAnsi"/>
            <w:sz w:val="20"/>
            <w:szCs w:val="20"/>
            <w:shd w:val="clear" w:color="auto" w:fill="FFFFFF"/>
          </w:rPr>
          <w:t>videoclip from Battleground</w:t>
        </w:r>
      </w:hyperlink>
      <w:r w:rsidR="00031F59" w:rsidRPr="000C5696">
        <w:rPr>
          <w:rFonts w:cstheme="minorHAnsi"/>
          <w:color w:val="2D3B45"/>
          <w:sz w:val="20"/>
          <w:szCs w:val="20"/>
          <w:shd w:val="clear" w:color="auto" w:fill="FFFFFF"/>
        </w:rPr>
        <w:t>, mentioned on pages 91-92</w:t>
      </w:r>
      <w:r w:rsidR="00031F59" w:rsidRPr="000C5696">
        <w:rPr>
          <w:rFonts w:cstheme="minorHAnsi"/>
          <w:sz w:val="20"/>
          <w:szCs w:val="20"/>
        </w:rPr>
        <w:t xml:space="preserve"> </w:t>
      </w:r>
    </w:p>
    <w:p w14:paraId="6D97BB3B" w14:textId="77777777" w:rsidR="00031F59" w:rsidRPr="00737526" w:rsidRDefault="00031F59" w:rsidP="00C8530B">
      <w:pPr>
        <w:pStyle w:val="ListParagraph"/>
        <w:numPr>
          <w:ilvl w:val="0"/>
          <w:numId w:val="20"/>
        </w:numPr>
        <w:rPr>
          <w:rFonts w:cstheme="minorHAnsi"/>
          <w:sz w:val="20"/>
          <w:szCs w:val="20"/>
        </w:rPr>
      </w:pPr>
      <w:r w:rsidRPr="00737526">
        <w:rPr>
          <w:rFonts w:cstheme="minorHAnsi"/>
          <w:color w:val="2D3B45"/>
          <w:sz w:val="20"/>
          <w:szCs w:val="20"/>
          <w:shd w:val="clear" w:color="auto" w:fill="FFFFFF"/>
        </w:rPr>
        <w:t>Optional updates to this chapter, books on soldier's songs: </w:t>
      </w:r>
      <w:proofErr w:type="spellStart"/>
      <w:r w:rsidRPr="00737526">
        <w:rPr>
          <w:rFonts w:cstheme="minorHAnsi"/>
          <w:color w:val="2D3B45"/>
          <w:sz w:val="20"/>
          <w:szCs w:val="20"/>
          <w:shd w:val="clear" w:color="auto" w:fill="FFFFFF"/>
        </w:rPr>
        <w:t>Pieslak</w:t>
      </w:r>
      <w:proofErr w:type="spellEnd"/>
      <w:r w:rsidRPr="00737526">
        <w:rPr>
          <w:rFonts w:cstheme="minorHAnsi"/>
          <w:color w:val="2D3B45"/>
          <w:sz w:val="20"/>
          <w:szCs w:val="20"/>
          <w:shd w:val="clear" w:color="auto" w:fill="FFFFFF"/>
        </w:rPr>
        <w:t>, J. (2009). </w:t>
      </w:r>
      <w:hyperlink r:id="rId124" w:tgtFrame="_blank" w:history="1">
        <w:r w:rsidRPr="00737526">
          <w:rPr>
            <w:rStyle w:val="Hyperlink"/>
            <w:rFonts w:cstheme="minorHAnsi"/>
            <w:i/>
            <w:iCs/>
            <w:sz w:val="20"/>
            <w:szCs w:val="20"/>
            <w:shd w:val="clear" w:color="auto" w:fill="FFFFFF"/>
          </w:rPr>
          <w:t xml:space="preserve">Sound </w:t>
        </w:r>
        <w:proofErr w:type="gramStart"/>
        <w:r w:rsidRPr="00737526">
          <w:rPr>
            <w:rStyle w:val="Hyperlink"/>
            <w:rFonts w:cstheme="minorHAnsi"/>
            <w:i/>
            <w:iCs/>
            <w:sz w:val="20"/>
            <w:szCs w:val="20"/>
            <w:shd w:val="clear" w:color="auto" w:fill="FFFFFF"/>
          </w:rPr>
          <w:t>targets :</w:t>
        </w:r>
        <w:proofErr w:type="gramEnd"/>
        <w:r w:rsidRPr="00737526">
          <w:rPr>
            <w:rStyle w:val="Hyperlink"/>
            <w:rFonts w:cstheme="minorHAnsi"/>
            <w:i/>
            <w:iCs/>
            <w:sz w:val="20"/>
            <w:szCs w:val="20"/>
            <w:shd w:val="clear" w:color="auto" w:fill="FFFFFF"/>
          </w:rPr>
          <w:t xml:space="preserve"> American soldiers and music in the Iraq war</w:t>
        </w:r>
      </w:hyperlink>
      <w:r w:rsidRPr="00737526">
        <w:rPr>
          <w:rFonts w:cstheme="minorHAnsi"/>
          <w:i/>
          <w:iCs/>
          <w:color w:val="2D3B45"/>
          <w:sz w:val="20"/>
          <w:szCs w:val="20"/>
          <w:shd w:val="clear" w:color="auto" w:fill="FFFFFF"/>
        </w:rPr>
        <w:t>;  Daughtry, J. (2015). </w:t>
      </w:r>
      <w:hyperlink r:id="rId125" w:tgtFrame="_blank" w:history="1">
        <w:r w:rsidRPr="00737526">
          <w:rPr>
            <w:rStyle w:val="Hyperlink"/>
            <w:rFonts w:cstheme="minorHAnsi"/>
            <w:i/>
            <w:iCs/>
            <w:sz w:val="20"/>
            <w:szCs w:val="20"/>
            <w:shd w:val="clear" w:color="auto" w:fill="FFFFFF"/>
          </w:rPr>
          <w:t xml:space="preserve">Listening to </w:t>
        </w:r>
        <w:proofErr w:type="gramStart"/>
        <w:r w:rsidRPr="00737526">
          <w:rPr>
            <w:rStyle w:val="Hyperlink"/>
            <w:rFonts w:cstheme="minorHAnsi"/>
            <w:i/>
            <w:iCs/>
            <w:sz w:val="20"/>
            <w:szCs w:val="20"/>
            <w:shd w:val="clear" w:color="auto" w:fill="FFFFFF"/>
          </w:rPr>
          <w:t>war :</w:t>
        </w:r>
        <w:proofErr w:type="gramEnd"/>
        <w:r w:rsidRPr="00737526">
          <w:rPr>
            <w:rStyle w:val="Hyperlink"/>
            <w:rFonts w:cstheme="minorHAnsi"/>
            <w:i/>
            <w:iCs/>
            <w:sz w:val="20"/>
            <w:szCs w:val="20"/>
            <w:shd w:val="clear" w:color="auto" w:fill="FFFFFF"/>
          </w:rPr>
          <w:t xml:space="preserve"> Sound, music, trauma and survival in wartime Iraq</w:t>
        </w:r>
      </w:hyperlink>
      <w:r w:rsidRPr="00737526">
        <w:rPr>
          <w:rFonts w:cstheme="minorHAnsi"/>
          <w:i/>
          <w:iCs/>
          <w:color w:val="2D3B45"/>
          <w:sz w:val="20"/>
          <w:szCs w:val="20"/>
          <w:shd w:val="clear" w:color="auto" w:fill="FFFFFF"/>
        </w:rPr>
        <w:t>. </w:t>
      </w:r>
    </w:p>
    <w:p w14:paraId="70F6B09B" w14:textId="77777777" w:rsidR="00031F59" w:rsidRPr="00121C12" w:rsidRDefault="00031F59" w:rsidP="00C8530B">
      <w:pPr>
        <w:pStyle w:val="ListParagraph"/>
        <w:numPr>
          <w:ilvl w:val="0"/>
          <w:numId w:val="20"/>
        </w:numPr>
        <w:rPr>
          <w:sz w:val="20"/>
          <w:szCs w:val="20"/>
        </w:rPr>
      </w:pPr>
      <w:r>
        <w:rPr>
          <w:sz w:val="20"/>
          <w:szCs w:val="20"/>
        </w:rPr>
        <w:t>Soldier songs in the Baltic</w:t>
      </w:r>
    </w:p>
    <w:p w14:paraId="42E212FC" w14:textId="77777777" w:rsidR="00031F59" w:rsidRPr="00396AC5" w:rsidRDefault="00031F59" w:rsidP="00C8530B">
      <w:pPr>
        <w:pStyle w:val="ListParagraph"/>
        <w:numPr>
          <w:ilvl w:val="0"/>
          <w:numId w:val="18"/>
        </w:numPr>
        <w:spacing w:after="0" w:line="240" w:lineRule="auto"/>
      </w:pPr>
      <w:r>
        <w:rPr>
          <w:sz w:val="20"/>
          <w:szCs w:val="20"/>
        </w:rPr>
        <w:t>In-class: Voicing songs and worldviews</w:t>
      </w:r>
    </w:p>
    <w:p w14:paraId="75FF1DF1" w14:textId="77777777" w:rsidR="00031F59" w:rsidRPr="00396AC5" w:rsidRDefault="00031F59" w:rsidP="00031F59">
      <w:pPr>
        <w:spacing w:after="0" w:line="240" w:lineRule="auto"/>
        <w:contextualSpacing/>
      </w:pPr>
    </w:p>
    <w:p w14:paraId="572CA2EE" w14:textId="61BBB345" w:rsidR="00031F59" w:rsidRDefault="00031F59" w:rsidP="0028747A">
      <w:pPr>
        <w:pStyle w:val="Heading3"/>
      </w:pPr>
      <w:r>
        <w:t>Wedne</w:t>
      </w:r>
      <w:r w:rsidRPr="00396AC5">
        <w:t>sday</w:t>
      </w:r>
      <w:r>
        <w:t>: Oral poetry, old and new</w:t>
      </w:r>
    </w:p>
    <w:p w14:paraId="66737261" w14:textId="77777777" w:rsidR="00031F59" w:rsidRDefault="00031F59" w:rsidP="00031F59">
      <w:pPr>
        <w:spacing w:after="0" w:line="240" w:lineRule="auto"/>
        <w:ind w:left="720" w:hanging="288"/>
        <w:rPr>
          <w:sz w:val="20"/>
          <w:szCs w:val="20"/>
        </w:rPr>
      </w:pPr>
      <w:r>
        <w:rPr>
          <w:sz w:val="20"/>
          <w:szCs w:val="20"/>
        </w:rPr>
        <w:t>4-7 Panopto</w:t>
      </w:r>
      <w:r w:rsidRPr="00072E2A">
        <w:rPr>
          <w:sz w:val="20"/>
          <w:szCs w:val="20"/>
        </w:rPr>
        <w:t>:</w:t>
      </w:r>
      <w:r>
        <w:rPr>
          <w:sz w:val="20"/>
          <w:szCs w:val="20"/>
        </w:rPr>
        <w:t xml:space="preserve"> American songs</w:t>
      </w:r>
    </w:p>
    <w:p w14:paraId="75F7DEFB" w14:textId="77777777" w:rsidR="00031F59" w:rsidRPr="00B2181B" w:rsidRDefault="00031F59" w:rsidP="00C8530B">
      <w:pPr>
        <w:pStyle w:val="ListParagraph"/>
        <w:numPr>
          <w:ilvl w:val="0"/>
          <w:numId w:val="20"/>
        </w:numPr>
        <w:rPr>
          <w:sz w:val="20"/>
          <w:szCs w:val="20"/>
        </w:rPr>
      </w:pPr>
      <w:r w:rsidRPr="00B2181B">
        <w:rPr>
          <w:sz w:val="20"/>
          <w:szCs w:val="20"/>
        </w:rPr>
        <w:t>John and Alan Lomax,</w:t>
      </w:r>
      <w:r>
        <w:rPr>
          <w:sz w:val="20"/>
          <w:szCs w:val="20"/>
        </w:rPr>
        <w:t xml:space="preserve"> et al.</w:t>
      </w:r>
      <w:r w:rsidRPr="002B4414">
        <w:rPr>
          <w:sz w:val="20"/>
          <w:szCs w:val="20"/>
        </w:rPr>
        <w:t xml:space="preserve"> (1947). </w:t>
      </w:r>
      <w:r w:rsidRPr="002B4414">
        <w:rPr>
          <w:i/>
          <w:iCs/>
          <w:sz w:val="20"/>
          <w:szCs w:val="20"/>
        </w:rPr>
        <w:t xml:space="preserve">Folk song: </w:t>
      </w:r>
      <w:proofErr w:type="gramStart"/>
      <w:r w:rsidRPr="002B4414">
        <w:rPr>
          <w:i/>
          <w:iCs/>
          <w:sz w:val="20"/>
          <w:szCs w:val="20"/>
        </w:rPr>
        <w:t>U.S.A. :</w:t>
      </w:r>
      <w:proofErr w:type="gramEnd"/>
      <w:r w:rsidRPr="002B4414">
        <w:rPr>
          <w:i/>
          <w:iCs/>
          <w:sz w:val="20"/>
          <w:szCs w:val="20"/>
        </w:rPr>
        <w:t xml:space="preserve"> The 111 best American ballads</w:t>
      </w:r>
      <w:r w:rsidRPr="002B4414">
        <w:rPr>
          <w:sz w:val="20"/>
          <w:szCs w:val="20"/>
        </w:rPr>
        <w:t xml:space="preserve">. New York: </w:t>
      </w:r>
      <w:proofErr w:type="spellStart"/>
      <w:r w:rsidRPr="002B4414">
        <w:rPr>
          <w:sz w:val="20"/>
          <w:szCs w:val="20"/>
        </w:rPr>
        <w:t>Duell</w:t>
      </w:r>
      <w:proofErr w:type="spellEnd"/>
      <w:r w:rsidRPr="002B4414">
        <w:rPr>
          <w:sz w:val="20"/>
          <w:szCs w:val="20"/>
        </w:rPr>
        <w:t>, Sloan and Pearce.</w:t>
      </w:r>
      <w:r>
        <w:rPr>
          <w:sz w:val="20"/>
          <w:szCs w:val="20"/>
        </w:rPr>
        <w:t xml:space="preserve"> (excerpts from Introduction and concluding song number 111, “Keep your hand on that plow” </w:t>
      </w:r>
    </w:p>
    <w:p w14:paraId="41324B07" w14:textId="7BF6A9B2" w:rsidR="00031F59" w:rsidRDefault="00031F59" w:rsidP="00C8530B">
      <w:pPr>
        <w:pStyle w:val="ListParagraph"/>
        <w:numPr>
          <w:ilvl w:val="0"/>
          <w:numId w:val="20"/>
        </w:numPr>
        <w:rPr>
          <w:sz w:val="20"/>
          <w:szCs w:val="20"/>
        </w:rPr>
      </w:pPr>
      <w:r>
        <w:rPr>
          <w:sz w:val="20"/>
          <w:szCs w:val="20"/>
        </w:rPr>
        <w:t xml:space="preserve">Selected Scandinavian </w:t>
      </w:r>
      <w:r w:rsidR="003A60C6">
        <w:rPr>
          <w:sz w:val="20"/>
          <w:szCs w:val="20"/>
        </w:rPr>
        <w:t>e</w:t>
      </w:r>
      <w:r>
        <w:rPr>
          <w:sz w:val="20"/>
          <w:szCs w:val="20"/>
        </w:rPr>
        <w:t xml:space="preserve">migrant songs. </w:t>
      </w:r>
    </w:p>
    <w:p w14:paraId="41753185" w14:textId="77777777" w:rsidR="00031F59" w:rsidRDefault="00031F59" w:rsidP="00C8530B">
      <w:pPr>
        <w:pStyle w:val="ListParagraph"/>
        <w:numPr>
          <w:ilvl w:val="0"/>
          <w:numId w:val="20"/>
        </w:numPr>
        <w:rPr>
          <w:sz w:val="20"/>
          <w:szCs w:val="20"/>
        </w:rPr>
      </w:pPr>
      <w:r w:rsidRPr="009A158C">
        <w:rPr>
          <w:sz w:val="20"/>
          <w:szCs w:val="20"/>
        </w:rPr>
        <w:t xml:space="preserve">Amy Whorf </w:t>
      </w:r>
      <w:proofErr w:type="spellStart"/>
      <w:r w:rsidRPr="009A158C">
        <w:rPr>
          <w:sz w:val="20"/>
          <w:szCs w:val="20"/>
        </w:rPr>
        <w:t>McGuighan</w:t>
      </w:r>
      <w:proofErr w:type="spellEnd"/>
      <w:r w:rsidRPr="009A158C">
        <w:rPr>
          <w:sz w:val="20"/>
          <w:szCs w:val="20"/>
        </w:rPr>
        <w:t xml:space="preserve">, “Take me out to the ballgame”   </w:t>
      </w:r>
    </w:p>
    <w:p w14:paraId="47F99D53" w14:textId="77777777" w:rsidR="00031F59" w:rsidRPr="009E143A" w:rsidRDefault="00F87DC7" w:rsidP="00C8530B">
      <w:pPr>
        <w:pStyle w:val="ListParagraph"/>
        <w:numPr>
          <w:ilvl w:val="1"/>
          <w:numId w:val="21"/>
        </w:numPr>
        <w:spacing w:after="0" w:line="240" w:lineRule="auto"/>
      </w:pPr>
      <w:hyperlink r:id="rId126">
        <w:r w:rsidR="00031F59" w:rsidRPr="009A158C">
          <w:rPr>
            <w:rStyle w:val="Hyperlink"/>
            <w:sz w:val="20"/>
            <w:szCs w:val="20"/>
          </w:rPr>
          <w:t>https://youtu.be/HnHV5FaqvEs</w:t>
        </w:r>
      </w:hyperlink>
      <w:hyperlink r:id="rId127">
        <w:r w:rsidR="00031F59" w:rsidRPr="009A158C">
          <w:rPr>
            <w:rStyle w:val="Hyperlink"/>
            <w:sz w:val="20"/>
            <w:szCs w:val="20"/>
          </w:rPr>
          <w:t>;</w:t>
        </w:r>
      </w:hyperlink>
      <w:r w:rsidR="00031F59" w:rsidRPr="009A158C">
        <w:rPr>
          <w:sz w:val="20"/>
          <w:szCs w:val="20"/>
        </w:rPr>
        <w:t xml:space="preserve"> and</w:t>
      </w:r>
      <w:hyperlink r:id="rId128">
        <w:r w:rsidR="00031F59" w:rsidRPr="009A158C">
          <w:rPr>
            <w:rStyle w:val="Hyperlink"/>
            <w:sz w:val="20"/>
            <w:szCs w:val="20"/>
          </w:rPr>
          <w:t xml:space="preserve"> </w:t>
        </w:r>
      </w:hyperlink>
      <w:hyperlink r:id="rId129">
        <w:r w:rsidR="00031F59" w:rsidRPr="009A158C">
          <w:rPr>
            <w:rStyle w:val="Hyperlink"/>
            <w:sz w:val="20"/>
            <w:szCs w:val="20"/>
          </w:rPr>
          <w:t>https://youtu.be/8m0KIBG</w:t>
        </w:r>
      </w:hyperlink>
      <w:hyperlink r:id="rId130">
        <w:r w:rsidR="00031F59" w:rsidRPr="009A158C">
          <w:rPr>
            <w:rStyle w:val="Hyperlink"/>
            <w:sz w:val="20"/>
            <w:szCs w:val="20"/>
          </w:rPr>
          <w:t>-</w:t>
        </w:r>
      </w:hyperlink>
      <w:hyperlink r:id="rId131">
        <w:r w:rsidR="00031F59" w:rsidRPr="009A158C">
          <w:rPr>
            <w:rStyle w:val="Hyperlink"/>
            <w:sz w:val="20"/>
            <w:szCs w:val="20"/>
          </w:rPr>
          <w:t>zlE</w:t>
        </w:r>
      </w:hyperlink>
      <w:hyperlink r:id="rId132">
        <w:r w:rsidR="00031F59" w:rsidRPr="009A158C">
          <w:rPr>
            <w:rStyle w:val="Hyperlink"/>
            <w:sz w:val="20"/>
            <w:szCs w:val="20"/>
          </w:rPr>
          <w:t xml:space="preserve"> </w:t>
        </w:r>
      </w:hyperlink>
    </w:p>
    <w:p w14:paraId="4E15431B" w14:textId="4D887090" w:rsidR="00031F59" w:rsidRPr="009E143A" w:rsidRDefault="00031F59" w:rsidP="00031F59">
      <w:pPr>
        <w:spacing w:after="0" w:line="240" w:lineRule="auto"/>
        <w:ind w:left="720" w:hanging="288"/>
      </w:pPr>
      <w:r>
        <w:rPr>
          <w:sz w:val="20"/>
          <w:szCs w:val="20"/>
        </w:rPr>
        <w:t xml:space="preserve">4-8 </w:t>
      </w:r>
      <w:r w:rsidR="00BF71E7">
        <w:rPr>
          <w:sz w:val="20"/>
          <w:szCs w:val="20"/>
        </w:rPr>
        <w:t>Zoom</w:t>
      </w:r>
      <w:r>
        <w:rPr>
          <w:sz w:val="20"/>
          <w:szCs w:val="20"/>
        </w:rPr>
        <w:t>: Children’s rhymes, old and new interpretations</w:t>
      </w:r>
    </w:p>
    <w:p w14:paraId="20BC475D" w14:textId="77777777" w:rsidR="00031F59" w:rsidRDefault="00031F59" w:rsidP="00C8530B">
      <w:pPr>
        <w:pStyle w:val="ListParagraph"/>
        <w:numPr>
          <w:ilvl w:val="0"/>
          <w:numId w:val="20"/>
        </w:numPr>
        <w:rPr>
          <w:sz w:val="20"/>
          <w:szCs w:val="20"/>
        </w:rPr>
      </w:pPr>
      <w:r w:rsidRPr="00737AFB">
        <w:rPr>
          <w:sz w:val="20"/>
          <w:szCs w:val="20"/>
        </w:rPr>
        <w:t>H.</w:t>
      </w:r>
      <w:r>
        <w:rPr>
          <w:sz w:val="20"/>
          <w:szCs w:val="20"/>
        </w:rPr>
        <w:t xml:space="preserve"> Carrington Bolton. </w:t>
      </w:r>
      <w:hyperlink r:id="rId133" w:history="1">
        <w:r w:rsidRPr="00664F1E">
          <w:rPr>
            <w:rStyle w:val="Hyperlink"/>
            <w:sz w:val="20"/>
            <w:szCs w:val="20"/>
          </w:rPr>
          <w:t xml:space="preserve">The Counting-out Rhymes of Children. A Study in </w:t>
        </w:r>
        <w:proofErr w:type="gramStart"/>
        <w:r w:rsidRPr="00664F1E">
          <w:rPr>
            <w:rStyle w:val="Hyperlink"/>
            <w:sz w:val="20"/>
            <w:szCs w:val="20"/>
          </w:rPr>
          <w:t>Folk-Lore</w:t>
        </w:r>
        <w:proofErr w:type="gramEnd"/>
      </w:hyperlink>
      <w:r w:rsidRPr="00737AFB">
        <w:rPr>
          <w:sz w:val="20"/>
          <w:szCs w:val="20"/>
        </w:rPr>
        <w:t>. The Journal of American Folklore, 1</w:t>
      </w:r>
      <w:r>
        <w:rPr>
          <w:sz w:val="20"/>
          <w:szCs w:val="20"/>
        </w:rPr>
        <w:t>,1 (1888)</w:t>
      </w:r>
      <w:r w:rsidRPr="00737AFB">
        <w:rPr>
          <w:sz w:val="20"/>
          <w:szCs w:val="20"/>
        </w:rPr>
        <w:t>, 31-37.</w:t>
      </w:r>
    </w:p>
    <w:p w14:paraId="720A8B7B" w14:textId="77777777" w:rsidR="00031F59" w:rsidRPr="009A158C" w:rsidRDefault="00031F59" w:rsidP="00C8530B">
      <w:pPr>
        <w:pStyle w:val="ListParagraph"/>
        <w:numPr>
          <w:ilvl w:val="0"/>
          <w:numId w:val="20"/>
        </w:numPr>
        <w:rPr>
          <w:sz w:val="20"/>
          <w:szCs w:val="20"/>
        </w:rPr>
      </w:pPr>
      <w:r>
        <w:rPr>
          <w:sz w:val="20"/>
          <w:szCs w:val="20"/>
        </w:rPr>
        <w:t>Kenneth Goldstein, “Strategy un Counting Out”</w:t>
      </w:r>
      <w:r w:rsidRPr="008E4255">
        <w:rPr>
          <w:sz w:val="20"/>
          <w:szCs w:val="20"/>
        </w:rPr>
        <w:t xml:space="preserve">, in </w:t>
      </w:r>
      <w:hyperlink r:id="rId134" w:history="1">
        <w:r w:rsidRPr="008E4255">
          <w:rPr>
            <w:rStyle w:val="Hyperlink"/>
            <w:sz w:val="20"/>
            <w:szCs w:val="20"/>
          </w:rPr>
          <w:t>International Folkloristics</w:t>
        </w:r>
      </w:hyperlink>
      <w:r w:rsidRPr="008E4255">
        <w:rPr>
          <w:sz w:val="20"/>
          <w:szCs w:val="20"/>
        </w:rPr>
        <w:t xml:space="preserve">, pages </w:t>
      </w:r>
      <w:r>
        <w:rPr>
          <w:sz w:val="20"/>
          <w:szCs w:val="20"/>
        </w:rPr>
        <w:t>231-244.</w:t>
      </w:r>
    </w:p>
    <w:p w14:paraId="0D31BCD5" w14:textId="77777777" w:rsidR="00C1405E" w:rsidRDefault="00031F59" w:rsidP="00C1405E">
      <w:pPr>
        <w:pStyle w:val="ListParagraph"/>
        <w:numPr>
          <w:ilvl w:val="0"/>
          <w:numId w:val="18"/>
        </w:numPr>
        <w:spacing w:after="0" w:line="240" w:lineRule="auto"/>
        <w:rPr>
          <w:sz w:val="20"/>
          <w:szCs w:val="20"/>
        </w:rPr>
      </w:pPr>
      <w:r>
        <w:rPr>
          <w:sz w:val="20"/>
          <w:szCs w:val="20"/>
        </w:rPr>
        <w:t xml:space="preserve">In-class: Remembering counting out rhymes; what are “American” folksongs? </w:t>
      </w:r>
      <w:r w:rsidR="00C1405E">
        <w:rPr>
          <w:sz w:val="20"/>
          <w:szCs w:val="20"/>
        </w:rPr>
        <w:br/>
      </w:r>
    </w:p>
    <w:p w14:paraId="25AEE7D7" w14:textId="30A79A14" w:rsidR="00031F59" w:rsidRPr="00C1405E" w:rsidRDefault="00C1405E" w:rsidP="00C1405E">
      <w:pPr>
        <w:pStyle w:val="ListParagraph"/>
        <w:numPr>
          <w:ilvl w:val="0"/>
          <w:numId w:val="18"/>
        </w:numPr>
        <w:spacing w:after="0" w:line="240" w:lineRule="auto"/>
        <w:rPr>
          <w:sz w:val="20"/>
          <w:szCs w:val="20"/>
        </w:rPr>
      </w:pPr>
      <w:r w:rsidRPr="00B65189">
        <w:rPr>
          <w:sz w:val="20"/>
          <w:szCs w:val="20"/>
        </w:rPr>
        <w:t xml:space="preserve">After class: Online quiz, max 30 min; multiple choice / short answer. Take it any time before midnight Friday. </w:t>
      </w:r>
      <w:r w:rsidR="0028747A">
        <w:rPr>
          <w:sz w:val="20"/>
          <w:szCs w:val="20"/>
        </w:rPr>
        <w:br/>
      </w:r>
    </w:p>
    <w:p w14:paraId="447CAEAC" w14:textId="360361F1" w:rsidR="006D7F9E" w:rsidRPr="00D9012F" w:rsidRDefault="006D7F9E" w:rsidP="0028747A">
      <w:pPr>
        <w:pStyle w:val="Heading3"/>
      </w:pPr>
      <w:r w:rsidRPr="00D9012F">
        <w:t>Weekend (Nov 26-29)</w:t>
      </w:r>
      <w:r w:rsidR="00FD0D73">
        <w:t>: Thanksgiving Holiday</w:t>
      </w:r>
    </w:p>
    <w:p w14:paraId="48A462CD" w14:textId="656F4077" w:rsidR="006D7F9E" w:rsidRPr="00F67D42" w:rsidRDefault="006D7F9E" w:rsidP="00703DD8">
      <w:pPr>
        <w:spacing w:after="0" w:line="240" w:lineRule="auto"/>
        <w:contextualSpacing/>
        <w:rPr>
          <w:highlight w:val="yellow"/>
        </w:rPr>
      </w:pPr>
    </w:p>
    <w:p w14:paraId="78091368" w14:textId="026F98EC" w:rsidR="006D7F9E" w:rsidRPr="00AF170A" w:rsidRDefault="006D7F9E" w:rsidP="0028747A">
      <w:pPr>
        <w:pStyle w:val="Heading2"/>
      </w:pPr>
      <w:r w:rsidRPr="00AF170A">
        <w:t>Week 10 (Nov 30-Dec 4)</w:t>
      </w:r>
      <w:r w:rsidR="00AF170A" w:rsidRPr="00AF170A">
        <w:t xml:space="preserve"> </w:t>
      </w:r>
      <w:r w:rsidR="00255FC2">
        <w:t>The Importance of Doing Folksong Fieldwork</w:t>
      </w:r>
    </w:p>
    <w:p w14:paraId="2062048A" w14:textId="3B070755" w:rsidR="00BE073B" w:rsidRDefault="00BE073B" w:rsidP="00D47ABA">
      <w:pPr>
        <w:pStyle w:val="Heading3"/>
      </w:pPr>
      <w:r>
        <w:t>Mon</w:t>
      </w:r>
      <w:r w:rsidRPr="00396AC5">
        <w:t>day</w:t>
      </w:r>
      <w:r>
        <w:t>: Songs and Politics</w:t>
      </w:r>
    </w:p>
    <w:p w14:paraId="6B54F035" w14:textId="77777777" w:rsidR="00BE073B" w:rsidRPr="00C112AE" w:rsidRDefault="00BE073B" w:rsidP="00BE073B">
      <w:pPr>
        <w:spacing w:after="0" w:line="240" w:lineRule="auto"/>
        <w:ind w:left="720" w:hanging="288"/>
        <w:rPr>
          <w:sz w:val="20"/>
          <w:szCs w:val="20"/>
        </w:rPr>
      </w:pPr>
      <w:r>
        <w:rPr>
          <w:sz w:val="20"/>
          <w:szCs w:val="20"/>
        </w:rPr>
        <w:t>4-9 Panopto</w:t>
      </w:r>
      <w:r w:rsidRPr="00072E2A">
        <w:rPr>
          <w:sz w:val="20"/>
          <w:szCs w:val="20"/>
        </w:rPr>
        <w:t xml:space="preserve">: </w:t>
      </w:r>
      <w:r>
        <w:rPr>
          <w:sz w:val="20"/>
          <w:szCs w:val="20"/>
        </w:rPr>
        <w:t>Baltic nonviolent singing revolution</w:t>
      </w:r>
      <w:r w:rsidRPr="00C112AE">
        <w:rPr>
          <w:sz w:val="20"/>
          <w:szCs w:val="20"/>
        </w:rPr>
        <w:t xml:space="preserve">  </w:t>
      </w:r>
    </w:p>
    <w:p w14:paraId="4B1A70CA" w14:textId="77777777" w:rsidR="004A7F98" w:rsidRDefault="00F87DC7" w:rsidP="004A7F98">
      <w:pPr>
        <w:pStyle w:val="ListParagraph"/>
        <w:numPr>
          <w:ilvl w:val="0"/>
          <w:numId w:val="20"/>
        </w:numPr>
        <w:rPr>
          <w:sz w:val="20"/>
          <w:szCs w:val="20"/>
        </w:rPr>
      </w:pPr>
      <w:hyperlink r:id="rId135" w:history="1">
        <w:r w:rsidR="004A7F98" w:rsidRPr="005716E4">
          <w:rPr>
            <w:rStyle w:val="Hyperlink"/>
            <w:sz w:val="20"/>
            <w:szCs w:val="20"/>
          </w:rPr>
          <w:t>Baltic folklore at the Smithsonian festival 1998</w:t>
        </w:r>
      </w:hyperlink>
      <w:r w:rsidR="004A7F98">
        <w:rPr>
          <w:sz w:val="20"/>
          <w:szCs w:val="20"/>
        </w:rPr>
        <w:t xml:space="preserve"> (see 60 min video on this page)</w:t>
      </w:r>
    </w:p>
    <w:p w14:paraId="3490056F" w14:textId="77777777" w:rsidR="00BE073B" w:rsidRDefault="00BE073B" w:rsidP="00C8530B">
      <w:pPr>
        <w:pStyle w:val="ListParagraph"/>
        <w:numPr>
          <w:ilvl w:val="0"/>
          <w:numId w:val="20"/>
        </w:numPr>
        <w:rPr>
          <w:sz w:val="20"/>
          <w:szCs w:val="20"/>
        </w:rPr>
      </w:pPr>
      <w:r>
        <w:rPr>
          <w:sz w:val="20"/>
          <w:szCs w:val="20"/>
        </w:rPr>
        <w:t xml:space="preserve">Šmidchens, “Songs Meet Violence” (297-306) and “What does singing do?” (321-326) in </w:t>
      </w:r>
      <w:hyperlink r:id="rId136" w:history="1">
        <w:r w:rsidRPr="00737AFB">
          <w:rPr>
            <w:rStyle w:val="Hyperlink"/>
            <w:sz w:val="20"/>
            <w:szCs w:val="20"/>
          </w:rPr>
          <w:t>Power of Song</w:t>
        </w:r>
      </w:hyperlink>
      <w:r>
        <w:rPr>
          <w:sz w:val="20"/>
          <w:szCs w:val="20"/>
        </w:rPr>
        <w:t xml:space="preserve">. </w:t>
      </w:r>
    </w:p>
    <w:p w14:paraId="142D479F" w14:textId="77777777" w:rsidR="00BE073B" w:rsidRPr="00C112AE" w:rsidRDefault="00BE073B" w:rsidP="00C8530B">
      <w:pPr>
        <w:pStyle w:val="ListParagraph"/>
        <w:numPr>
          <w:ilvl w:val="0"/>
          <w:numId w:val="20"/>
        </w:numPr>
        <w:rPr>
          <w:sz w:val="20"/>
          <w:szCs w:val="20"/>
        </w:rPr>
      </w:pPr>
      <w:r w:rsidRPr="00C112AE">
        <w:rPr>
          <w:sz w:val="20"/>
          <w:szCs w:val="20"/>
        </w:rPr>
        <w:t xml:space="preserve">Background: </w:t>
      </w:r>
      <w:r>
        <w:rPr>
          <w:sz w:val="20"/>
          <w:szCs w:val="20"/>
        </w:rPr>
        <w:t xml:space="preserve">“Balts Speak to America” (7-23) in </w:t>
      </w:r>
      <w:hyperlink r:id="rId137" w:history="1">
        <w:r w:rsidRPr="00737AFB">
          <w:rPr>
            <w:rStyle w:val="Hyperlink"/>
            <w:sz w:val="20"/>
            <w:szCs w:val="20"/>
          </w:rPr>
          <w:t>Power of Song</w:t>
        </w:r>
      </w:hyperlink>
      <w:r>
        <w:rPr>
          <w:sz w:val="20"/>
          <w:szCs w:val="20"/>
        </w:rPr>
        <w:t xml:space="preserve">. </w:t>
      </w:r>
    </w:p>
    <w:p w14:paraId="0496F6F8" w14:textId="1655B652" w:rsidR="00A94DC8" w:rsidRPr="007C586F" w:rsidRDefault="00A94DC8" w:rsidP="007C586F">
      <w:pPr>
        <w:spacing w:after="0" w:line="240" w:lineRule="auto"/>
        <w:ind w:left="720" w:hanging="288"/>
        <w:rPr>
          <w:sz w:val="20"/>
          <w:szCs w:val="20"/>
        </w:rPr>
      </w:pPr>
      <w:r>
        <w:rPr>
          <w:sz w:val="20"/>
          <w:szCs w:val="20"/>
        </w:rPr>
        <w:t>4-10 Zoom</w:t>
      </w:r>
      <w:r w:rsidRPr="00072E2A">
        <w:rPr>
          <w:sz w:val="20"/>
          <w:szCs w:val="20"/>
        </w:rPr>
        <w:t xml:space="preserve">: </w:t>
      </w:r>
      <w:r>
        <w:rPr>
          <w:sz w:val="20"/>
          <w:szCs w:val="20"/>
        </w:rPr>
        <w:t>American folksong revival and Civil Rights</w:t>
      </w:r>
      <w:r w:rsidRPr="00C112AE">
        <w:rPr>
          <w:sz w:val="20"/>
          <w:szCs w:val="20"/>
        </w:rPr>
        <w:t xml:space="preserve">  </w:t>
      </w:r>
    </w:p>
    <w:p w14:paraId="235988F2" w14:textId="77777777" w:rsidR="00BE073B" w:rsidRDefault="00F87DC7" w:rsidP="00C8530B">
      <w:pPr>
        <w:pStyle w:val="ListParagraph"/>
        <w:numPr>
          <w:ilvl w:val="0"/>
          <w:numId w:val="20"/>
        </w:numPr>
        <w:rPr>
          <w:sz w:val="20"/>
          <w:szCs w:val="20"/>
        </w:rPr>
      </w:pPr>
      <w:hyperlink r:id="rId138" w:history="1">
        <w:r w:rsidR="00BE073B" w:rsidRPr="00F22122">
          <w:rPr>
            <w:rStyle w:val="Hyperlink"/>
            <w:sz w:val="20"/>
            <w:szCs w:val="20"/>
          </w:rPr>
          <w:t>Tracing</w:t>
        </w:r>
        <w:r w:rsidR="00BE073B" w:rsidRPr="00C112AE">
          <w:rPr>
            <w:rStyle w:val="Hyperlink"/>
            <w:sz w:val="20"/>
            <w:szCs w:val="20"/>
          </w:rPr>
          <w:t xml:space="preserve"> the Journey of We Shall Overcome</w:t>
        </w:r>
      </w:hyperlink>
      <w:r w:rsidR="00BE073B" w:rsidRPr="00C112AE">
        <w:rPr>
          <w:sz w:val="20"/>
          <w:szCs w:val="20"/>
        </w:rPr>
        <w:t xml:space="preserve"> (watch interviews with Pete Seger and Jamila Jones)</w:t>
      </w:r>
    </w:p>
    <w:p w14:paraId="3CE75E6B" w14:textId="77777777" w:rsidR="00BE073B" w:rsidRDefault="00BE073B" w:rsidP="00C8530B">
      <w:pPr>
        <w:pStyle w:val="ListParagraph"/>
        <w:numPr>
          <w:ilvl w:val="0"/>
          <w:numId w:val="20"/>
        </w:numPr>
        <w:rPr>
          <w:sz w:val="20"/>
          <w:szCs w:val="20"/>
        </w:rPr>
      </w:pPr>
      <w:r w:rsidRPr="00A2338C">
        <w:rPr>
          <w:sz w:val="20"/>
          <w:szCs w:val="20"/>
        </w:rPr>
        <w:t>Wiggins, W. H. (1974). "</w:t>
      </w:r>
      <w:hyperlink r:id="rId139" w:history="1">
        <w:r w:rsidRPr="00A2338C">
          <w:rPr>
            <w:rStyle w:val="Hyperlink"/>
            <w:sz w:val="20"/>
            <w:szCs w:val="20"/>
          </w:rPr>
          <w:t>Lift Every Voice": A Study of Afro-American Emancipation Celebrations</w:t>
        </w:r>
      </w:hyperlink>
      <w:r w:rsidRPr="00A2338C">
        <w:rPr>
          <w:sz w:val="20"/>
          <w:szCs w:val="20"/>
        </w:rPr>
        <w:t xml:space="preserve">. Journal of Asian and African Studies, 9(3-4), 180-191.  </w:t>
      </w:r>
      <w:r w:rsidRPr="00A2338C">
        <w:rPr>
          <w:rStyle w:val="Strong"/>
          <w:sz w:val="20"/>
          <w:szCs w:val="20"/>
          <w:u w:val="single"/>
        </w:rPr>
        <w:t>Special attention to songs &amp; poetry!!</w:t>
      </w:r>
      <w:r w:rsidRPr="00A2338C">
        <w:rPr>
          <w:sz w:val="20"/>
          <w:szCs w:val="20"/>
        </w:rPr>
        <w:t xml:space="preserve"> </w:t>
      </w:r>
    </w:p>
    <w:p w14:paraId="7EF3E5CF" w14:textId="77777777" w:rsidR="00BE073B" w:rsidRPr="00EE6B56" w:rsidRDefault="00BE073B" w:rsidP="00C8530B">
      <w:pPr>
        <w:pStyle w:val="ListParagraph"/>
        <w:numPr>
          <w:ilvl w:val="1"/>
          <w:numId w:val="20"/>
        </w:numPr>
        <w:rPr>
          <w:sz w:val="20"/>
          <w:szCs w:val="20"/>
        </w:rPr>
      </w:pPr>
      <w:r w:rsidRPr="00EE6B56">
        <w:rPr>
          <w:sz w:val="20"/>
          <w:szCs w:val="20"/>
        </w:rPr>
        <w:t xml:space="preserve">Background: </w:t>
      </w:r>
      <w:r>
        <w:rPr>
          <w:sz w:val="20"/>
          <w:szCs w:val="20"/>
        </w:rPr>
        <w:t>Listen to Lift Every Voice (find variants on YouTube!)</w:t>
      </w:r>
    </w:p>
    <w:p w14:paraId="18EF7B9F" w14:textId="5DC954C7" w:rsidR="00BE073B" w:rsidRDefault="00BE073B" w:rsidP="00C8530B">
      <w:pPr>
        <w:pStyle w:val="ListParagraph"/>
        <w:numPr>
          <w:ilvl w:val="0"/>
          <w:numId w:val="18"/>
        </w:numPr>
        <w:spacing w:after="0" w:line="240" w:lineRule="auto"/>
        <w:rPr>
          <w:sz w:val="20"/>
          <w:szCs w:val="20"/>
        </w:rPr>
      </w:pPr>
      <w:r w:rsidRPr="00C112AE">
        <w:rPr>
          <w:sz w:val="20"/>
          <w:szCs w:val="20"/>
        </w:rPr>
        <w:t xml:space="preserve">In-class: </w:t>
      </w:r>
      <w:r>
        <w:rPr>
          <w:sz w:val="20"/>
          <w:szCs w:val="20"/>
        </w:rPr>
        <w:t xml:space="preserve">What does singing do? </w:t>
      </w:r>
    </w:p>
    <w:p w14:paraId="0FC6469D" w14:textId="77777777" w:rsidR="00381383" w:rsidRPr="00381383" w:rsidRDefault="00381383" w:rsidP="00381383">
      <w:pPr>
        <w:spacing w:after="0" w:line="240" w:lineRule="auto"/>
        <w:rPr>
          <w:sz w:val="20"/>
          <w:szCs w:val="20"/>
        </w:rPr>
      </w:pPr>
    </w:p>
    <w:p w14:paraId="1D1CC02F" w14:textId="284190D1" w:rsidR="004F0972" w:rsidRPr="00396AC5" w:rsidRDefault="004F0972" w:rsidP="0028747A">
      <w:pPr>
        <w:pStyle w:val="Heading3"/>
      </w:pPr>
      <w:r>
        <w:lastRenderedPageBreak/>
        <w:t>Wednes</w:t>
      </w:r>
      <w:r w:rsidRPr="00396AC5">
        <w:t>day</w:t>
      </w:r>
      <w:r>
        <w:t>: Back to the Field</w:t>
      </w:r>
    </w:p>
    <w:p w14:paraId="73058A29" w14:textId="34762A1C" w:rsidR="004F0972" w:rsidRPr="00DF5DBF" w:rsidRDefault="008014C4" w:rsidP="004F0972">
      <w:pPr>
        <w:spacing w:after="0" w:line="240" w:lineRule="auto"/>
        <w:ind w:left="720" w:hanging="288"/>
        <w:rPr>
          <w:sz w:val="20"/>
          <w:szCs w:val="20"/>
        </w:rPr>
      </w:pPr>
      <w:r>
        <w:rPr>
          <w:sz w:val="20"/>
          <w:szCs w:val="20"/>
        </w:rPr>
        <w:t xml:space="preserve">4-11 </w:t>
      </w:r>
      <w:r w:rsidR="004F0972" w:rsidRPr="00DF5DBF">
        <w:rPr>
          <w:sz w:val="20"/>
          <w:szCs w:val="20"/>
        </w:rPr>
        <w:t xml:space="preserve">Panopto: </w:t>
      </w:r>
      <w:r w:rsidR="003D3B39">
        <w:rPr>
          <w:sz w:val="20"/>
          <w:szCs w:val="20"/>
        </w:rPr>
        <w:t xml:space="preserve">Back to the Field: </w:t>
      </w:r>
      <w:r w:rsidR="004F0972" w:rsidRPr="00DF5DBF">
        <w:rPr>
          <w:sz w:val="20"/>
          <w:szCs w:val="20"/>
        </w:rPr>
        <w:t xml:space="preserve">Studying North European midsummer traditions  </w:t>
      </w:r>
    </w:p>
    <w:p w14:paraId="369244DA" w14:textId="3F4E6EAD" w:rsidR="004F0972" w:rsidRDefault="004F0972" w:rsidP="00C8530B">
      <w:pPr>
        <w:pStyle w:val="ListParagraph"/>
        <w:numPr>
          <w:ilvl w:val="0"/>
          <w:numId w:val="20"/>
        </w:numPr>
        <w:rPr>
          <w:sz w:val="20"/>
          <w:szCs w:val="20"/>
        </w:rPr>
      </w:pPr>
      <w:r w:rsidRPr="00DF5DBF">
        <w:rPr>
          <w:sz w:val="20"/>
          <w:szCs w:val="20"/>
        </w:rPr>
        <w:t>Background: Latvian midsummer songs</w:t>
      </w:r>
    </w:p>
    <w:p w14:paraId="3EF8B8B7" w14:textId="66D32476" w:rsidR="00455CAB" w:rsidRPr="00DF5DBF" w:rsidRDefault="00455CAB" w:rsidP="00C8530B">
      <w:pPr>
        <w:pStyle w:val="ListParagraph"/>
        <w:numPr>
          <w:ilvl w:val="0"/>
          <w:numId w:val="20"/>
        </w:numPr>
        <w:rPr>
          <w:sz w:val="20"/>
          <w:szCs w:val="20"/>
        </w:rPr>
      </w:pPr>
      <w:r w:rsidRPr="006B2B13">
        <w:rPr>
          <w:rFonts w:cstheme="minorHAnsi"/>
          <w:color w:val="2D3B45"/>
          <w:sz w:val="20"/>
          <w:szCs w:val="20"/>
        </w:rPr>
        <w:t>McNeill Chapter 1, “What is Folklore” in Folklore Rules [</w:t>
      </w:r>
      <w:hyperlink r:id="rId140" w:tgtFrame="_blank" w:history="1">
        <w:r w:rsidRPr="006B2B13">
          <w:rPr>
            <w:rStyle w:val="Hyperlink"/>
            <w:rFonts w:cstheme="minorHAnsi"/>
            <w:sz w:val="20"/>
            <w:szCs w:val="20"/>
          </w:rPr>
          <w:t>e</w:t>
        </w:r>
      </w:hyperlink>
      <w:hyperlink r:id="rId141" w:tgtFrame="_blank" w:history="1">
        <w:r w:rsidRPr="006B2B13">
          <w:rPr>
            <w:rStyle w:val="Hyperlink"/>
            <w:rFonts w:cstheme="minorHAnsi"/>
            <w:sz w:val="20"/>
            <w:szCs w:val="20"/>
          </w:rPr>
          <w:t>-</w:t>
        </w:r>
      </w:hyperlink>
      <w:hyperlink r:id="rId142" w:tgtFrame="_blank" w:history="1">
        <w:r w:rsidRPr="006B2B13">
          <w:rPr>
            <w:rStyle w:val="Hyperlink"/>
            <w:rFonts w:cstheme="minorHAnsi"/>
            <w:sz w:val="20"/>
            <w:szCs w:val="20"/>
          </w:rPr>
          <w:t>book at UW Library</w:t>
        </w:r>
      </w:hyperlink>
      <w:r>
        <w:rPr>
          <w:rFonts w:cstheme="minorHAnsi"/>
          <w:color w:val="2D3B45"/>
          <w:sz w:val="20"/>
          <w:szCs w:val="20"/>
        </w:rPr>
        <w:t xml:space="preserve">], </w:t>
      </w:r>
      <w:r w:rsidRPr="006B2B13">
        <w:rPr>
          <w:rFonts w:cstheme="minorHAnsi"/>
          <w:color w:val="2D3B45"/>
          <w:sz w:val="20"/>
          <w:szCs w:val="20"/>
        </w:rPr>
        <w:t xml:space="preserve"> 1-19. Review also Chapter 2, which we read in Week 2.</w:t>
      </w:r>
    </w:p>
    <w:p w14:paraId="24681FB6" w14:textId="39099AB5" w:rsidR="004F0972" w:rsidRPr="00072E2A" w:rsidRDefault="00190612" w:rsidP="004F0972">
      <w:pPr>
        <w:spacing w:after="0" w:line="240" w:lineRule="auto"/>
        <w:ind w:left="720" w:hanging="288"/>
        <w:rPr>
          <w:sz w:val="20"/>
          <w:szCs w:val="20"/>
        </w:rPr>
      </w:pPr>
      <w:r>
        <w:rPr>
          <w:sz w:val="20"/>
          <w:szCs w:val="20"/>
        </w:rPr>
        <w:t>4-12</w:t>
      </w:r>
      <w:r w:rsidR="004F0972">
        <w:rPr>
          <w:sz w:val="20"/>
          <w:szCs w:val="20"/>
        </w:rPr>
        <w:t xml:space="preserve"> Zoom: </w:t>
      </w:r>
      <w:r w:rsidR="003D3B39">
        <w:rPr>
          <w:sz w:val="20"/>
          <w:szCs w:val="20"/>
        </w:rPr>
        <w:t xml:space="preserve">Back to the Field: </w:t>
      </w:r>
      <w:r w:rsidR="009D2E03">
        <w:rPr>
          <w:sz w:val="20"/>
          <w:szCs w:val="20"/>
        </w:rPr>
        <w:t>Civil Rights Movement, continued</w:t>
      </w:r>
    </w:p>
    <w:p w14:paraId="49954BA7" w14:textId="2B5AF3FF" w:rsidR="004F0972" w:rsidRPr="0065261F" w:rsidRDefault="00951B51" w:rsidP="0065261F">
      <w:pPr>
        <w:pStyle w:val="ListParagraph"/>
        <w:numPr>
          <w:ilvl w:val="0"/>
          <w:numId w:val="20"/>
        </w:numPr>
        <w:rPr>
          <w:sz w:val="20"/>
          <w:szCs w:val="20"/>
        </w:rPr>
      </w:pPr>
      <w:r w:rsidRPr="006B2B13">
        <w:rPr>
          <w:rFonts w:cstheme="minorHAnsi"/>
          <w:color w:val="2D3B45"/>
          <w:sz w:val="20"/>
          <w:szCs w:val="20"/>
        </w:rPr>
        <w:t>William Wiggins "</w:t>
      </w:r>
      <w:hyperlink r:id="rId143" w:tgtFrame="_blank" w:history="1">
        <w:r w:rsidRPr="006B2B13">
          <w:rPr>
            <w:rStyle w:val="Hyperlink"/>
            <w:rFonts w:cstheme="minorHAnsi"/>
            <w:sz w:val="20"/>
            <w:szCs w:val="20"/>
          </w:rPr>
          <w:t>Juneteenth: A Red Spot Day on the Texas Calendar</w:t>
        </w:r>
      </w:hyperlink>
      <w:r w:rsidRPr="006B2B13">
        <w:rPr>
          <w:rFonts w:cstheme="minorHAnsi"/>
          <w:color w:val="2D3B45"/>
          <w:sz w:val="20"/>
          <w:szCs w:val="20"/>
        </w:rPr>
        <w:t>." Pages 236-252 in Abernethy, F. (1996). </w:t>
      </w:r>
      <w:r w:rsidRPr="006B2B13">
        <w:rPr>
          <w:rStyle w:val="Emphasis"/>
          <w:rFonts w:cstheme="minorHAnsi"/>
          <w:color w:val="2D3B45"/>
          <w:sz w:val="20"/>
          <w:szCs w:val="20"/>
        </w:rPr>
        <w:t xml:space="preserve">Juneteenth Texas: Essays in </w:t>
      </w:r>
      <w:proofErr w:type="gramStart"/>
      <w:r w:rsidRPr="006B2B13">
        <w:rPr>
          <w:rStyle w:val="Emphasis"/>
          <w:rFonts w:cstheme="minorHAnsi"/>
          <w:color w:val="2D3B45"/>
          <w:sz w:val="20"/>
          <w:szCs w:val="20"/>
        </w:rPr>
        <w:t>African-American</w:t>
      </w:r>
      <w:proofErr w:type="gramEnd"/>
      <w:r w:rsidRPr="006B2B13">
        <w:rPr>
          <w:rStyle w:val="Emphasis"/>
          <w:rFonts w:cstheme="minorHAnsi"/>
          <w:color w:val="2D3B45"/>
          <w:sz w:val="20"/>
          <w:szCs w:val="20"/>
        </w:rPr>
        <w:t xml:space="preserve"> folklore</w:t>
      </w:r>
      <w:r w:rsidRPr="006B2B13">
        <w:rPr>
          <w:rFonts w:cstheme="minorHAnsi"/>
          <w:color w:val="2D3B45"/>
          <w:sz w:val="20"/>
          <w:szCs w:val="20"/>
        </w:rPr>
        <w:t>. Denton, Tex.: University of North Texas Press.</w:t>
      </w:r>
    </w:p>
    <w:p w14:paraId="7723B8A9" w14:textId="77777777" w:rsidR="00EE5690" w:rsidRDefault="00EE5690" w:rsidP="00EE5690">
      <w:pPr>
        <w:pStyle w:val="ListParagraph"/>
        <w:numPr>
          <w:ilvl w:val="0"/>
          <w:numId w:val="20"/>
        </w:numPr>
        <w:rPr>
          <w:rStyle w:val="Hyperlink"/>
          <w:color w:val="auto"/>
          <w:sz w:val="20"/>
          <w:szCs w:val="20"/>
          <w:u w:val="none"/>
        </w:rPr>
      </w:pPr>
      <w:r>
        <w:rPr>
          <w:sz w:val="20"/>
          <w:szCs w:val="20"/>
        </w:rPr>
        <w:t>Aretha Franklin, “</w:t>
      </w:r>
      <w:hyperlink r:id="rId144" w:history="1">
        <w:r w:rsidRPr="00FE49E0">
          <w:rPr>
            <w:rStyle w:val="Hyperlink"/>
            <w:sz w:val="20"/>
            <w:szCs w:val="20"/>
          </w:rPr>
          <w:t>Respect</w:t>
        </w:r>
      </w:hyperlink>
      <w:r>
        <w:rPr>
          <w:sz w:val="20"/>
          <w:szCs w:val="20"/>
        </w:rPr>
        <w:t>”</w:t>
      </w:r>
      <w:r w:rsidRPr="00072E2A">
        <w:rPr>
          <w:rStyle w:val="Hyperlink"/>
          <w:color w:val="auto"/>
          <w:sz w:val="20"/>
          <w:szCs w:val="20"/>
          <w:u w:val="none"/>
        </w:rPr>
        <w:t xml:space="preserve"> </w:t>
      </w:r>
    </w:p>
    <w:p w14:paraId="30701C17" w14:textId="77777777" w:rsidR="00EE5690" w:rsidRDefault="00EE5690" w:rsidP="00EE5690">
      <w:pPr>
        <w:pStyle w:val="ListParagraph"/>
        <w:numPr>
          <w:ilvl w:val="1"/>
          <w:numId w:val="20"/>
        </w:numPr>
        <w:rPr>
          <w:sz w:val="20"/>
          <w:szCs w:val="20"/>
        </w:rPr>
      </w:pPr>
      <w:r>
        <w:rPr>
          <w:sz w:val="20"/>
          <w:szCs w:val="20"/>
        </w:rPr>
        <w:t xml:space="preserve">Background: Joe Street, “Introduction,” </w:t>
      </w:r>
      <w:hyperlink r:id="rId145" w:history="1">
        <w:r w:rsidRPr="004409EF">
          <w:rPr>
            <w:rStyle w:val="Hyperlink"/>
            <w:i/>
            <w:iCs/>
            <w:sz w:val="20"/>
            <w:szCs w:val="20"/>
          </w:rPr>
          <w:t>The Culture War in the Civil Rights Movement</w:t>
        </w:r>
      </w:hyperlink>
      <w:r>
        <w:rPr>
          <w:sz w:val="20"/>
          <w:szCs w:val="20"/>
        </w:rPr>
        <w:t xml:space="preserve">. U Press of Florida, 2017. (see especially </w:t>
      </w:r>
      <w:r w:rsidRPr="004409EF">
        <w:rPr>
          <w:b/>
          <w:bCs/>
          <w:sz w:val="20"/>
          <w:szCs w:val="20"/>
        </w:rPr>
        <w:t>p</w:t>
      </w:r>
      <w:r>
        <w:rPr>
          <w:b/>
          <w:bCs/>
          <w:sz w:val="20"/>
          <w:szCs w:val="20"/>
        </w:rPr>
        <w:t>.</w:t>
      </w:r>
      <w:r w:rsidRPr="004409EF">
        <w:rPr>
          <w:b/>
          <w:bCs/>
          <w:sz w:val="20"/>
          <w:szCs w:val="20"/>
        </w:rPr>
        <w:t xml:space="preserve"> 11</w:t>
      </w:r>
      <w:r>
        <w:rPr>
          <w:sz w:val="20"/>
          <w:szCs w:val="20"/>
        </w:rPr>
        <w:t xml:space="preserve">).  </w:t>
      </w:r>
    </w:p>
    <w:p w14:paraId="57F25906" w14:textId="77777777" w:rsidR="00EE5690" w:rsidRDefault="00EE5690" w:rsidP="00EE5690">
      <w:pPr>
        <w:pStyle w:val="ListParagraph"/>
        <w:numPr>
          <w:ilvl w:val="0"/>
          <w:numId w:val="20"/>
        </w:numPr>
        <w:rPr>
          <w:rStyle w:val="Hyperlink"/>
          <w:color w:val="auto"/>
          <w:sz w:val="20"/>
          <w:szCs w:val="20"/>
          <w:u w:val="none"/>
        </w:rPr>
      </w:pPr>
      <w:r>
        <w:rPr>
          <w:rStyle w:val="Hyperlink"/>
          <w:color w:val="auto"/>
          <w:sz w:val="20"/>
          <w:szCs w:val="20"/>
          <w:u w:val="none"/>
        </w:rPr>
        <w:t xml:space="preserve">Stephanie </w:t>
      </w:r>
      <w:proofErr w:type="spellStart"/>
      <w:r>
        <w:rPr>
          <w:rStyle w:val="Hyperlink"/>
          <w:color w:val="auto"/>
          <w:sz w:val="20"/>
          <w:szCs w:val="20"/>
          <w:u w:val="none"/>
        </w:rPr>
        <w:t>Shonekan</w:t>
      </w:r>
      <w:proofErr w:type="spellEnd"/>
      <w:r>
        <w:rPr>
          <w:rStyle w:val="Hyperlink"/>
          <w:color w:val="auto"/>
          <w:sz w:val="20"/>
          <w:szCs w:val="20"/>
          <w:u w:val="none"/>
        </w:rPr>
        <w:t xml:space="preserve">, “Black Mizzou: Music &amp; stories one year later, pages 14-33, in Portia K. </w:t>
      </w:r>
      <w:proofErr w:type="spellStart"/>
      <w:r>
        <w:rPr>
          <w:rStyle w:val="Hyperlink"/>
          <w:color w:val="auto"/>
          <w:sz w:val="20"/>
          <w:szCs w:val="20"/>
          <w:u w:val="none"/>
        </w:rPr>
        <w:t>Maultsby</w:t>
      </w:r>
      <w:proofErr w:type="spellEnd"/>
      <w:r>
        <w:rPr>
          <w:rStyle w:val="Hyperlink"/>
          <w:color w:val="auto"/>
          <w:sz w:val="20"/>
          <w:szCs w:val="20"/>
          <w:u w:val="none"/>
        </w:rPr>
        <w:t xml:space="preserve">, ed., </w:t>
      </w:r>
      <w:hyperlink r:id="rId146" w:history="1">
        <w:r w:rsidRPr="000706BB">
          <w:rPr>
            <w:rStyle w:val="Hyperlink"/>
            <w:i/>
            <w:iCs/>
            <w:sz w:val="20"/>
            <w:szCs w:val="20"/>
          </w:rPr>
          <w:t>Black Lives Matter and Music</w:t>
        </w:r>
      </w:hyperlink>
      <w:r>
        <w:rPr>
          <w:rStyle w:val="Hyperlink"/>
          <w:color w:val="auto"/>
          <w:sz w:val="20"/>
          <w:szCs w:val="20"/>
          <w:u w:val="none"/>
        </w:rPr>
        <w:t xml:space="preserve">. Indiana University Press, 2018. Listen to songs mentioned, for example, </w:t>
      </w:r>
      <w:hyperlink r:id="rId147" w:history="1">
        <w:r w:rsidRPr="00B2181B">
          <w:rPr>
            <w:rStyle w:val="Hyperlink"/>
            <w:sz w:val="20"/>
            <w:szCs w:val="20"/>
          </w:rPr>
          <w:t>Kendrick Lamar’s “Alright”</w:t>
        </w:r>
      </w:hyperlink>
      <w:r>
        <w:rPr>
          <w:rStyle w:val="Hyperlink"/>
          <w:color w:val="auto"/>
          <w:sz w:val="20"/>
          <w:szCs w:val="20"/>
          <w:u w:val="none"/>
        </w:rPr>
        <w:t xml:space="preserve">. and the </w:t>
      </w:r>
      <w:hyperlink r:id="rId148" w:history="1">
        <w:r w:rsidRPr="009E4A32">
          <w:rPr>
            <w:rStyle w:val="Hyperlink"/>
            <w:sz w:val="20"/>
            <w:szCs w:val="20"/>
          </w:rPr>
          <w:t>Mizzou Legion of Black Collegians video</w:t>
        </w:r>
      </w:hyperlink>
    </w:p>
    <w:p w14:paraId="074E1DA4" w14:textId="62A3BA36" w:rsidR="00EE5690" w:rsidRPr="00506CB1" w:rsidRDefault="00EE5690" w:rsidP="00506CB1">
      <w:pPr>
        <w:pStyle w:val="ListParagraph"/>
        <w:numPr>
          <w:ilvl w:val="1"/>
          <w:numId w:val="20"/>
        </w:numPr>
        <w:rPr>
          <w:rStyle w:val="Hyperlink"/>
          <w:color w:val="auto"/>
          <w:sz w:val="20"/>
          <w:szCs w:val="20"/>
          <w:u w:val="none"/>
        </w:rPr>
      </w:pPr>
      <w:r w:rsidRPr="00D42C9F">
        <w:rPr>
          <w:rStyle w:val="Hyperlink"/>
          <w:color w:val="auto"/>
          <w:sz w:val="20"/>
          <w:szCs w:val="20"/>
          <w:u w:val="none"/>
        </w:rPr>
        <w:t xml:space="preserve">Optional expansion: read </w:t>
      </w:r>
      <w:proofErr w:type="spellStart"/>
      <w:r w:rsidRPr="00D42C9F">
        <w:rPr>
          <w:rStyle w:val="Hyperlink"/>
          <w:color w:val="auto"/>
          <w:sz w:val="20"/>
          <w:szCs w:val="20"/>
          <w:u w:val="none"/>
        </w:rPr>
        <w:t>Maultsby’s</w:t>
      </w:r>
      <w:proofErr w:type="spellEnd"/>
      <w:r w:rsidRPr="00D42C9F">
        <w:rPr>
          <w:rStyle w:val="Hyperlink"/>
          <w:color w:val="auto"/>
          <w:sz w:val="20"/>
          <w:szCs w:val="20"/>
          <w:u w:val="none"/>
        </w:rPr>
        <w:t xml:space="preserve"> “Foreword” and </w:t>
      </w:r>
      <w:proofErr w:type="spellStart"/>
      <w:r w:rsidRPr="00D42C9F">
        <w:rPr>
          <w:rStyle w:val="Hyperlink"/>
          <w:color w:val="auto"/>
          <w:sz w:val="20"/>
          <w:szCs w:val="20"/>
          <w:u w:val="none"/>
        </w:rPr>
        <w:t>Orejuela’s</w:t>
      </w:r>
      <w:proofErr w:type="spellEnd"/>
      <w:r w:rsidRPr="00D42C9F">
        <w:rPr>
          <w:rStyle w:val="Hyperlink"/>
          <w:color w:val="auto"/>
          <w:sz w:val="20"/>
          <w:szCs w:val="20"/>
          <w:u w:val="none"/>
        </w:rPr>
        <w:t xml:space="preserve"> “Introduction” to this book</w:t>
      </w:r>
      <w:r w:rsidR="00506CB1">
        <w:rPr>
          <w:rStyle w:val="Hyperlink"/>
          <w:color w:val="auto"/>
          <w:sz w:val="20"/>
          <w:szCs w:val="20"/>
          <w:u w:val="none"/>
        </w:rPr>
        <w:t>.</w:t>
      </w:r>
    </w:p>
    <w:p w14:paraId="5792D47C" w14:textId="0EABEC9D" w:rsidR="00EE5690" w:rsidRPr="00533C34" w:rsidRDefault="00EE5690" w:rsidP="004637E4">
      <w:pPr>
        <w:pStyle w:val="ListParagraph"/>
        <w:ind w:left="1080"/>
        <w:rPr>
          <w:sz w:val="20"/>
          <w:szCs w:val="20"/>
        </w:rPr>
      </w:pPr>
    </w:p>
    <w:p w14:paraId="677AB124" w14:textId="3297E782" w:rsidR="008111AF" w:rsidRDefault="009D2E03" w:rsidP="00A53BD1">
      <w:pPr>
        <w:pStyle w:val="ListParagraph"/>
        <w:numPr>
          <w:ilvl w:val="0"/>
          <w:numId w:val="18"/>
        </w:numPr>
        <w:spacing w:after="0" w:line="240" w:lineRule="auto"/>
        <w:rPr>
          <w:sz w:val="20"/>
          <w:szCs w:val="20"/>
        </w:rPr>
      </w:pPr>
      <w:r>
        <w:rPr>
          <w:sz w:val="20"/>
          <w:szCs w:val="20"/>
        </w:rPr>
        <w:t>In-class: Were</w:t>
      </w:r>
      <w:r w:rsidR="004637E4">
        <w:rPr>
          <w:sz w:val="20"/>
          <w:szCs w:val="20"/>
        </w:rPr>
        <w:t>/are</w:t>
      </w:r>
      <w:r>
        <w:rPr>
          <w:sz w:val="20"/>
          <w:szCs w:val="20"/>
        </w:rPr>
        <w:t xml:space="preserve"> songs necessary in the American Civil Rights Movement? Which ones?</w:t>
      </w:r>
      <w:r w:rsidR="004F0972">
        <w:rPr>
          <w:rFonts w:cstheme="minorHAnsi"/>
          <w:sz w:val="20"/>
          <w:szCs w:val="20"/>
        </w:rPr>
        <w:t xml:space="preserve"> </w:t>
      </w:r>
      <w:r w:rsidR="008111AF">
        <w:rPr>
          <w:sz w:val="20"/>
          <w:szCs w:val="20"/>
        </w:rPr>
        <w:br/>
      </w:r>
    </w:p>
    <w:p w14:paraId="3F268F45" w14:textId="4051D728" w:rsidR="00DA1E29" w:rsidRPr="008111AF" w:rsidRDefault="008111AF" w:rsidP="008111AF">
      <w:pPr>
        <w:pStyle w:val="ListParagraph"/>
        <w:numPr>
          <w:ilvl w:val="0"/>
          <w:numId w:val="18"/>
        </w:numPr>
        <w:spacing w:after="0" w:line="240" w:lineRule="auto"/>
        <w:rPr>
          <w:sz w:val="20"/>
          <w:szCs w:val="20"/>
        </w:rPr>
      </w:pPr>
      <w:r w:rsidRPr="00B65189">
        <w:rPr>
          <w:sz w:val="20"/>
          <w:szCs w:val="20"/>
        </w:rPr>
        <w:t xml:space="preserve">After class: Online quiz, max 30 min; multiple choice / short answer. Take it any time before midnight Friday. </w:t>
      </w:r>
      <w:r w:rsidR="009E08F1">
        <w:rPr>
          <w:sz w:val="20"/>
          <w:szCs w:val="20"/>
        </w:rPr>
        <w:br/>
      </w:r>
    </w:p>
    <w:p w14:paraId="35B7FDDE" w14:textId="5DD82248" w:rsidR="006D7F9E" w:rsidRPr="004E15A7" w:rsidRDefault="00EB4AB8" w:rsidP="0028747A">
      <w:pPr>
        <w:pStyle w:val="Heading3"/>
      </w:pPr>
      <w:r>
        <w:t xml:space="preserve">Due </w:t>
      </w:r>
      <w:r w:rsidR="006D7F9E" w:rsidRPr="004E15A7">
        <w:t>Dec 5</w:t>
      </w:r>
      <w:r w:rsidR="004E15A7" w:rsidRPr="004E15A7">
        <w:t xml:space="preserve">: Assignment </w:t>
      </w:r>
      <w:r>
        <w:t>#</w:t>
      </w:r>
      <w:r w:rsidR="004E15A7" w:rsidRPr="004E15A7">
        <w:t>4</w:t>
      </w:r>
      <w:r w:rsidR="0028747A">
        <w:t>,</w:t>
      </w:r>
      <w:r w:rsidR="004E15A7" w:rsidRPr="004E15A7">
        <w:t xml:space="preserve"> </w:t>
      </w:r>
      <w:r w:rsidR="00B20E81">
        <w:t xml:space="preserve">Folksong / </w:t>
      </w:r>
      <w:r w:rsidR="004E15A7" w:rsidRPr="004E15A7">
        <w:t xml:space="preserve">Oral </w:t>
      </w:r>
      <w:r w:rsidR="00B20E81">
        <w:t>P</w:t>
      </w:r>
      <w:r w:rsidR="004E15A7" w:rsidRPr="004E15A7">
        <w:t>oetry</w:t>
      </w:r>
    </w:p>
    <w:p w14:paraId="1A1641E1" w14:textId="41C10665" w:rsidR="003B4AAA" w:rsidRPr="00253FD6" w:rsidRDefault="003B4AAA" w:rsidP="003B4AAA">
      <w:pPr>
        <w:pStyle w:val="ListParagraph"/>
        <w:numPr>
          <w:ilvl w:val="0"/>
          <w:numId w:val="20"/>
        </w:numPr>
        <w:rPr>
          <w:sz w:val="20"/>
          <w:szCs w:val="20"/>
        </w:rPr>
      </w:pPr>
      <w:r>
        <w:rPr>
          <w:sz w:val="20"/>
          <w:szCs w:val="20"/>
        </w:rPr>
        <w:t>Record</w:t>
      </w:r>
      <w:r w:rsidRPr="00253FD6">
        <w:rPr>
          <w:sz w:val="20"/>
          <w:szCs w:val="20"/>
        </w:rPr>
        <w:t xml:space="preserve"> </w:t>
      </w:r>
      <w:r>
        <w:rPr>
          <w:sz w:val="20"/>
          <w:szCs w:val="20"/>
        </w:rPr>
        <w:t xml:space="preserve">(audio or video) </w:t>
      </w:r>
      <w:r w:rsidRPr="00253FD6">
        <w:rPr>
          <w:sz w:val="20"/>
          <w:szCs w:val="20"/>
        </w:rPr>
        <w:t xml:space="preserve">a </w:t>
      </w:r>
      <w:r w:rsidRPr="00253FD6">
        <w:rPr>
          <w:b/>
          <w:bCs/>
          <w:sz w:val="20"/>
          <w:szCs w:val="20"/>
        </w:rPr>
        <w:t>variant of an oral poem</w:t>
      </w:r>
      <w:r w:rsidRPr="00253FD6">
        <w:rPr>
          <w:sz w:val="20"/>
          <w:szCs w:val="20"/>
        </w:rPr>
        <w:t xml:space="preserve"> (song, rhyme, proverb, etc.).  You can record yourself or another person </w:t>
      </w:r>
      <w:r>
        <w:rPr>
          <w:sz w:val="20"/>
          <w:szCs w:val="20"/>
        </w:rPr>
        <w:t>speaking or singing.  Do not cut them short, because ideally, they will also say something about the song</w:t>
      </w:r>
      <w:r w:rsidRPr="00253FD6">
        <w:rPr>
          <w:sz w:val="20"/>
          <w:szCs w:val="20"/>
        </w:rPr>
        <w:t xml:space="preserve">. </w:t>
      </w:r>
      <w:r w:rsidRPr="009917D2">
        <w:rPr>
          <w:b/>
          <w:bCs/>
          <w:sz w:val="20"/>
          <w:szCs w:val="20"/>
        </w:rPr>
        <w:t>Transcribe</w:t>
      </w:r>
      <w:r>
        <w:rPr>
          <w:sz w:val="20"/>
          <w:szCs w:val="20"/>
        </w:rPr>
        <w:t xml:space="preserve"> the text, including spoken comments. Upload the recording</w:t>
      </w:r>
      <w:r w:rsidRPr="00253FD6">
        <w:rPr>
          <w:sz w:val="20"/>
          <w:szCs w:val="20"/>
        </w:rPr>
        <w:t xml:space="preserve"> </w:t>
      </w:r>
      <w:r>
        <w:rPr>
          <w:sz w:val="20"/>
          <w:szCs w:val="20"/>
        </w:rPr>
        <w:t>separately.</w:t>
      </w:r>
      <w:r w:rsidRPr="00253FD6">
        <w:rPr>
          <w:sz w:val="20"/>
          <w:szCs w:val="20"/>
        </w:rPr>
        <w:t xml:space="preserve"> </w:t>
      </w:r>
    </w:p>
    <w:p w14:paraId="235A155D" w14:textId="471F3394" w:rsidR="00C760DB" w:rsidRPr="00B571A8" w:rsidRDefault="003B4AAA" w:rsidP="00C760DB">
      <w:pPr>
        <w:pStyle w:val="ListParagraph"/>
        <w:numPr>
          <w:ilvl w:val="0"/>
          <w:numId w:val="20"/>
        </w:numPr>
      </w:pPr>
      <w:r w:rsidRPr="00253FD6">
        <w:rPr>
          <w:b/>
          <w:bCs/>
          <w:sz w:val="20"/>
          <w:szCs w:val="20"/>
        </w:rPr>
        <w:t>Annotate</w:t>
      </w:r>
      <w:r w:rsidRPr="00253FD6">
        <w:rPr>
          <w:sz w:val="20"/>
          <w:szCs w:val="20"/>
        </w:rPr>
        <w:t xml:space="preserve"> this variant (125 words): </w:t>
      </w:r>
      <w:r w:rsidRPr="00253FD6">
        <w:rPr>
          <w:b/>
          <w:bCs/>
          <w:sz w:val="20"/>
          <w:szCs w:val="20"/>
          <w:u w:val="single"/>
        </w:rPr>
        <w:t>Texture</w:t>
      </w:r>
      <w:r w:rsidRPr="00253FD6">
        <w:rPr>
          <w:sz w:val="20"/>
          <w:szCs w:val="20"/>
        </w:rPr>
        <w:t xml:space="preserve">: Note traditional patterns; comment on performance style. </w:t>
      </w:r>
      <w:r w:rsidRPr="00253FD6">
        <w:rPr>
          <w:b/>
          <w:bCs/>
          <w:sz w:val="20"/>
          <w:szCs w:val="20"/>
          <w:u w:val="single"/>
        </w:rPr>
        <w:t>Text</w:t>
      </w:r>
      <w:r w:rsidRPr="00253FD6">
        <w:rPr>
          <w:sz w:val="20"/>
          <w:szCs w:val="20"/>
        </w:rPr>
        <w:t xml:space="preserve">: </w:t>
      </w:r>
      <w:r>
        <w:rPr>
          <w:sz w:val="20"/>
          <w:szCs w:val="20"/>
        </w:rPr>
        <w:t>Explain meanings that the performer and/or audience connects to the words</w:t>
      </w:r>
      <w:r w:rsidRPr="00253FD6">
        <w:rPr>
          <w:sz w:val="20"/>
          <w:szCs w:val="20"/>
        </w:rPr>
        <w:t xml:space="preserve">. </w:t>
      </w:r>
      <w:r w:rsidRPr="00253FD6">
        <w:rPr>
          <w:b/>
          <w:bCs/>
          <w:sz w:val="20"/>
          <w:szCs w:val="20"/>
          <w:u w:val="single"/>
        </w:rPr>
        <w:t>Context</w:t>
      </w:r>
      <w:r w:rsidRPr="00253FD6">
        <w:rPr>
          <w:sz w:val="20"/>
          <w:szCs w:val="20"/>
        </w:rPr>
        <w:t>: connect the text to its tradition</w:t>
      </w:r>
      <w:r>
        <w:rPr>
          <w:sz w:val="20"/>
          <w:szCs w:val="20"/>
        </w:rPr>
        <w:t>(s)</w:t>
      </w:r>
      <w:r w:rsidRPr="00253FD6">
        <w:rPr>
          <w:sz w:val="20"/>
          <w:szCs w:val="20"/>
        </w:rPr>
        <w:t xml:space="preserve">, </w:t>
      </w:r>
      <w:r>
        <w:rPr>
          <w:sz w:val="20"/>
          <w:szCs w:val="20"/>
        </w:rPr>
        <w:t xml:space="preserve">and to the </w:t>
      </w:r>
      <w:r w:rsidRPr="00253FD6">
        <w:rPr>
          <w:sz w:val="20"/>
          <w:szCs w:val="20"/>
        </w:rPr>
        <w:t>performer and audience</w:t>
      </w:r>
      <w:r>
        <w:rPr>
          <w:sz w:val="20"/>
          <w:szCs w:val="20"/>
        </w:rPr>
        <w:t xml:space="preserve"> and their </w:t>
      </w:r>
      <w:r w:rsidRPr="00313907">
        <w:rPr>
          <w:b/>
          <w:bCs/>
          <w:sz w:val="20"/>
          <w:szCs w:val="20"/>
          <w:u w:val="single"/>
        </w:rPr>
        <w:t>worldviews</w:t>
      </w:r>
      <w:r w:rsidRPr="00253FD6">
        <w:rPr>
          <w:sz w:val="20"/>
          <w:szCs w:val="20"/>
        </w:rPr>
        <w:t xml:space="preserve">. </w:t>
      </w:r>
      <w:r>
        <w:rPr>
          <w:sz w:val="20"/>
          <w:szCs w:val="20"/>
        </w:rPr>
        <w:t xml:space="preserve">Add </w:t>
      </w:r>
      <w:r w:rsidRPr="00253FD6">
        <w:rPr>
          <w:sz w:val="20"/>
          <w:szCs w:val="20"/>
        </w:rPr>
        <w:t xml:space="preserve">comparative notes and/or </w:t>
      </w:r>
      <w:r>
        <w:rPr>
          <w:b/>
          <w:bCs/>
          <w:sz w:val="20"/>
          <w:szCs w:val="20"/>
          <w:u w:val="single"/>
        </w:rPr>
        <w:t>interpretations</w:t>
      </w:r>
      <w:r w:rsidRPr="003E196D">
        <w:rPr>
          <w:b/>
          <w:bCs/>
          <w:sz w:val="20"/>
          <w:szCs w:val="20"/>
        </w:rPr>
        <w:t xml:space="preserve"> </w:t>
      </w:r>
      <w:r>
        <w:rPr>
          <w:sz w:val="20"/>
          <w:szCs w:val="20"/>
        </w:rPr>
        <w:t>based on ideas or examples from this Module</w:t>
      </w:r>
      <w:r w:rsidRPr="00253FD6">
        <w:rPr>
          <w:sz w:val="20"/>
          <w:szCs w:val="20"/>
        </w:rPr>
        <w:t xml:space="preserve">. </w:t>
      </w:r>
      <w:r w:rsidRPr="009A5451">
        <w:rPr>
          <w:sz w:val="20"/>
          <w:szCs w:val="20"/>
        </w:rPr>
        <w:t xml:space="preserve"> </w:t>
      </w:r>
    </w:p>
    <w:p w14:paraId="130A9BA5" w14:textId="739CC2A2" w:rsidR="00B571A8" w:rsidRPr="008111AF" w:rsidRDefault="002A36D4" w:rsidP="00C760DB">
      <w:pPr>
        <w:pStyle w:val="ListParagraph"/>
        <w:numPr>
          <w:ilvl w:val="0"/>
          <w:numId w:val="20"/>
        </w:numPr>
      </w:pPr>
      <w:r>
        <w:rPr>
          <w:sz w:val="20"/>
          <w:szCs w:val="20"/>
        </w:rPr>
        <w:t xml:space="preserve">After </w:t>
      </w:r>
      <w:r w:rsidRPr="001F6DBF">
        <w:rPr>
          <w:sz w:val="20"/>
          <w:szCs w:val="20"/>
        </w:rPr>
        <w:t>you submit this assignment,</w:t>
      </w:r>
      <w:r>
        <w:rPr>
          <w:b/>
          <w:bCs/>
          <w:sz w:val="20"/>
          <w:szCs w:val="20"/>
        </w:rPr>
        <w:t xml:space="preserve"> watch the movie</w:t>
      </w:r>
      <w:r>
        <w:rPr>
          <w:sz w:val="20"/>
          <w:szCs w:val="20"/>
        </w:rPr>
        <w:t xml:space="preserve"> “Rapture,” assigned in Module 5, and read William Wiggins’ interpretive notes &amp; interview transcripts. Here is an extended example of what can be done with this assignment. Note how Wiggins comments on texture, text, and context, and how he connects the songs to the singers’ worldviews, and engages words spoken by the singers in his interpretations. Think about how the methods followed in </w:t>
      </w:r>
      <w:r w:rsidRPr="00BD3156">
        <w:rPr>
          <w:b/>
          <w:bCs/>
          <w:sz w:val="20"/>
          <w:szCs w:val="20"/>
        </w:rPr>
        <w:t>your</w:t>
      </w:r>
      <w:r>
        <w:rPr>
          <w:sz w:val="20"/>
          <w:szCs w:val="20"/>
        </w:rPr>
        <w:t xml:space="preserve"> essay compare to work done by this pathfinder in oral poetry research, and start planning your final revisions of Assignments </w:t>
      </w:r>
      <w:r w:rsidR="00E74529">
        <w:rPr>
          <w:sz w:val="20"/>
          <w:szCs w:val="20"/>
        </w:rPr>
        <w:t>#</w:t>
      </w:r>
      <w:r>
        <w:rPr>
          <w:sz w:val="20"/>
          <w:szCs w:val="20"/>
        </w:rPr>
        <w:t xml:space="preserve">2, </w:t>
      </w:r>
      <w:r w:rsidR="00E74529">
        <w:rPr>
          <w:sz w:val="20"/>
          <w:szCs w:val="20"/>
        </w:rPr>
        <w:t>#</w:t>
      </w:r>
      <w:r>
        <w:rPr>
          <w:sz w:val="20"/>
          <w:szCs w:val="20"/>
        </w:rPr>
        <w:t xml:space="preserve">3, and </w:t>
      </w:r>
      <w:r w:rsidR="00E74529">
        <w:rPr>
          <w:sz w:val="20"/>
          <w:szCs w:val="20"/>
        </w:rPr>
        <w:t>#</w:t>
      </w:r>
      <w:r>
        <w:rPr>
          <w:sz w:val="20"/>
          <w:szCs w:val="20"/>
        </w:rPr>
        <w:t>4.</w:t>
      </w:r>
      <w:r w:rsidR="00415CD5">
        <w:rPr>
          <w:sz w:val="20"/>
          <w:szCs w:val="20"/>
        </w:rPr>
        <w:t xml:space="preserve">  </w:t>
      </w:r>
      <w:r w:rsidR="00E70822">
        <w:rPr>
          <w:sz w:val="20"/>
          <w:szCs w:val="20"/>
        </w:rPr>
        <w:t xml:space="preserve">  </w:t>
      </w:r>
    </w:p>
    <w:p w14:paraId="2426D8E2" w14:textId="0350586D" w:rsidR="00D47ABA" w:rsidRDefault="00D47ABA" w:rsidP="003546F4">
      <w:pPr>
        <w:pStyle w:val="Heading1"/>
      </w:pPr>
      <w:r>
        <w:t>Module 5 (Dec 7-</w:t>
      </w:r>
      <w:r w:rsidR="003546F4">
        <w:t>12): Conclusion</w:t>
      </w:r>
    </w:p>
    <w:p w14:paraId="545B4DA0" w14:textId="0B06EFB6" w:rsidR="006D7F9E" w:rsidRPr="00D9012F" w:rsidRDefault="006D7F9E" w:rsidP="0028747A">
      <w:pPr>
        <w:pStyle w:val="Heading2"/>
      </w:pPr>
      <w:r w:rsidRPr="0080294B">
        <w:t>Week 11 (Dec 7-11)</w:t>
      </w:r>
      <w:r w:rsidR="0080294B" w:rsidRPr="0080294B">
        <w:t xml:space="preserve"> Studying complex folk traditions</w:t>
      </w:r>
    </w:p>
    <w:p w14:paraId="0765C693" w14:textId="449CEBF4" w:rsidR="00676365" w:rsidRPr="00396AC5" w:rsidRDefault="004A438E" w:rsidP="0028747A">
      <w:pPr>
        <w:pStyle w:val="Heading3"/>
      </w:pPr>
      <w:r>
        <w:t>Mon</w:t>
      </w:r>
      <w:r w:rsidR="00676365" w:rsidRPr="00396AC5">
        <w:t>day</w:t>
      </w:r>
      <w:r w:rsidR="00676365">
        <w:t>: Celebrating songs and worldview</w:t>
      </w:r>
    </w:p>
    <w:p w14:paraId="667FAFEB" w14:textId="18424AAD" w:rsidR="00676365" w:rsidRPr="00072E2A" w:rsidRDefault="00E07875" w:rsidP="00676365">
      <w:pPr>
        <w:spacing w:after="0" w:line="240" w:lineRule="auto"/>
        <w:ind w:left="720" w:hanging="288"/>
        <w:rPr>
          <w:sz w:val="20"/>
          <w:szCs w:val="20"/>
        </w:rPr>
      </w:pPr>
      <w:r>
        <w:rPr>
          <w:sz w:val="20"/>
          <w:szCs w:val="20"/>
        </w:rPr>
        <w:t xml:space="preserve">5-1 </w:t>
      </w:r>
      <w:r w:rsidR="00676365">
        <w:rPr>
          <w:sz w:val="20"/>
          <w:szCs w:val="20"/>
        </w:rPr>
        <w:t>Panopto</w:t>
      </w:r>
      <w:r w:rsidR="00676365" w:rsidRPr="00072E2A">
        <w:rPr>
          <w:sz w:val="20"/>
          <w:szCs w:val="20"/>
        </w:rPr>
        <w:t xml:space="preserve">: </w:t>
      </w:r>
      <w:r w:rsidR="00676365">
        <w:rPr>
          <w:sz w:val="20"/>
          <w:szCs w:val="20"/>
        </w:rPr>
        <w:t>Folklorists as culture brokers</w:t>
      </w:r>
      <w:r w:rsidR="00B15628">
        <w:rPr>
          <w:sz w:val="20"/>
          <w:szCs w:val="20"/>
        </w:rPr>
        <w:t>; celebrating songs &amp; worldview</w:t>
      </w:r>
      <w:r w:rsidR="00676365" w:rsidRPr="00072E2A">
        <w:rPr>
          <w:sz w:val="20"/>
          <w:szCs w:val="20"/>
        </w:rPr>
        <w:t xml:space="preserve"> </w:t>
      </w:r>
    </w:p>
    <w:p w14:paraId="72782441" w14:textId="0107A0BA" w:rsidR="00676365" w:rsidRDefault="00686B0B" w:rsidP="00C8530B">
      <w:pPr>
        <w:pStyle w:val="ListParagraph"/>
        <w:numPr>
          <w:ilvl w:val="0"/>
          <w:numId w:val="20"/>
        </w:numPr>
        <w:rPr>
          <w:sz w:val="20"/>
          <w:szCs w:val="20"/>
        </w:rPr>
      </w:pPr>
      <w:r>
        <w:rPr>
          <w:sz w:val="20"/>
          <w:szCs w:val="20"/>
        </w:rPr>
        <w:t xml:space="preserve">Richard </w:t>
      </w:r>
      <w:proofErr w:type="spellStart"/>
      <w:r w:rsidR="00676365" w:rsidRPr="00072E2A">
        <w:rPr>
          <w:sz w:val="20"/>
          <w:szCs w:val="20"/>
        </w:rPr>
        <w:t>Kurin</w:t>
      </w:r>
      <w:proofErr w:type="spellEnd"/>
      <w:r w:rsidR="00676365" w:rsidRPr="00072E2A">
        <w:rPr>
          <w:sz w:val="20"/>
          <w:szCs w:val="20"/>
        </w:rPr>
        <w:t>, “</w:t>
      </w:r>
      <w:hyperlink r:id="rId149" w:history="1">
        <w:r w:rsidR="00676365" w:rsidRPr="003C60E6">
          <w:rPr>
            <w:rStyle w:val="Hyperlink"/>
            <w:sz w:val="20"/>
            <w:szCs w:val="20"/>
          </w:rPr>
          <w:t>Why we do the festival</w:t>
        </w:r>
      </w:hyperlink>
      <w:r w:rsidR="00676365" w:rsidRPr="00072E2A">
        <w:rPr>
          <w:sz w:val="20"/>
          <w:szCs w:val="20"/>
        </w:rPr>
        <w:t>”</w:t>
      </w:r>
      <w:r w:rsidR="00676365">
        <w:rPr>
          <w:sz w:val="20"/>
          <w:szCs w:val="20"/>
        </w:rPr>
        <w:t xml:space="preserve"> (1989)</w:t>
      </w:r>
    </w:p>
    <w:p w14:paraId="163FA6AB" w14:textId="77777777" w:rsidR="00526411" w:rsidRPr="00072E2A" w:rsidRDefault="00E82240" w:rsidP="00526411">
      <w:pPr>
        <w:pStyle w:val="ListParagraph"/>
        <w:numPr>
          <w:ilvl w:val="0"/>
          <w:numId w:val="20"/>
        </w:numPr>
        <w:rPr>
          <w:sz w:val="20"/>
          <w:szCs w:val="20"/>
        </w:rPr>
      </w:pPr>
      <w:r>
        <w:rPr>
          <w:sz w:val="20"/>
          <w:szCs w:val="20"/>
        </w:rPr>
        <w:t xml:space="preserve">Watch “Smithsonian Festival Introduction” (12 min) video on </w:t>
      </w:r>
      <w:hyperlink r:id="rId150" w:history="1">
        <w:r w:rsidRPr="005716E4">
          <w:rPr>
            <w:rStyle w:val="Hyperlink"/>
            <w:sz w:val="20"/>
            <w:szCs w:val="20"/>
          </w:rPr>
          <w:t>this information page</w:t>
        </w:r>
      </w:hyperlink>
      <w:r>
        <w:rPr>
          <w:sz w:val="20"/>
          <w:szCs w:val="20"/>
        </w:rPr>
        <w:t xml:space="preserve">; </w:t>
      </w:r>
    </w:p>
    <w:p w14:paraId="5FFCDE91" w14:textId="22E9A858" w:rsidR="00E82240" w:rsidRDefault="00526411" w:rsidP="00526411">
      <w:pPr>
        <w:pStyle w:val="ListParagraph"/>
        <w:numPr>
          <w:ilvl w:val="1"/>
          <w:numId w:val="20"/>
        </w:numPr>
        <w:rPr>
          <w:sz w:val="20"/>
          <w:szCs w:val="20"/>
        </w:rPr>
      </w:pPr>
      <w:r w:rsidRPr="0071389B">
        <w:rPr>
          <w:sz w:val="20"/>
          <w:szCs w:val="20"/>
        </w:rPr>
        <w:t>Background</w:t>
      </w:r>
      <w:r w:rsidRPr="0071389B">
        <w:rPr>
          <w:rFonts w:cstheme="minorHAnsi"/>
          <w:color w:val="2D3B45"/>
          <w:sz w:val="20"/>
          <w:szCs w:val="20"/>
        </w:rPr>
        <w:t>, from our backyard here in Seattle:  Northwest Folklife [</w:t>
      </w:r>
      <w:hyperlink r:id="rId151" w:tgtFrame="_blank" w:history="1">
        <w:r w:rsidRPr="0071389B">
          <w:rPr>
            <w:rStyle w:val="Hyperlink"/>
            <w:rFonts w:cstheme="minorHAnsi"/>
            <w:sz w:val="20"/>
            <w:szCs w:val="20"/>
          </w:rPr>
          <w:t>video</w:t>
        </w:r>
      </w:hyperlink>
      <w:r w:rsidRPr="0071389B">
        <w:rPr>
          <w:rFonts w:cstheme="minorHAnsi"/>
          <w:color w:val="2D3B45"/>
          <w:sz w:val="20"/>
          <w:szCs w:val="20"/>
        </w:rPr>
        <w:t>] and [</w:t>
      </w:r>
      <w:hyperlink r:id="rId152" w:tgtFrame="_blank" w:history="1">
        <w:r w:rsidRPr="0071389B">
          <w:rPr>
            <w:rStyle w:val="Hyperlink"/>
            <w:rFonts w:cstheme="minorHAnsi"/>
            <w:sz w:val="20"/>
            <w:szCs w:val="20"/>
          </w:rPr>
          <w:t>website</w:t>
        </w:r>
      </w:hyperlink>
      <w:r w:rsidRPr="0071389B">
        <w:rPr>
          <w:rFonts w:cstheme="minorHAnsi"/>
          <w:color w:val="2D3B45"/>
          <w:sz w:val="20"/>
          <w:szCs w:val="20"/>
        </w:rPr>
        <w:t>]</w:t>
      </w:r>
    </w:p>
    <w:p w14:paraId="02F346CF" w14:textId="77777777" w:rsidR="00E82240" w:rsidRDefault="00E82240" w:rsidP="00E82240">
      <w:pPr>
        <w:pStyle w:val="ListParagraph"/>
        <w:numPr>
          <w:ilvl w:val="0"/>
          <w:numId w:val="20"/>
        </w:numPr>
        <w:spacing w:after="0" w:line="240" w:lineRule="auto"/>
        <w:rPr>
          <w:sz w:val="20"/>
          <w:szCs w:val="20"/>
        </w:rPr>
      </w:pPr>
      <w:r>
        <w:rPr>
          <w:sz w:val="20"/>
          <w:szCs w:val="20"/>
        </w:rPr>
        <w:t xml:space="preserve">William Wiggins, </w:t>
      </w:r>
      <w:hyperlink r:id="rId153" w:history="1">
        <w:r w:rsidRPr="00616971">
          <w:rPr>
            <w:rStyle w:val="Hyperlink"/>
            <w:sz w:val="20"/>
            <w:szCs w:val="20"/>
          </w:rPr>
          <w:t>Rapture</w:t>
        </w:r>
      </w:hyperlink>
      <w:r w:rsidRPr="00E35BB2">
        <w:rPr>
          <w:sz w:val="20"/>
          <w:szCs w:val="20"/>
        </w:rPr>
        <w:t xml:space="preserve"> (video, </w:t>
      </w:r>
      <w:r>
        <w:rPr>
          <w:sz w:val="20"/>
          <w:szCs w:val="20"/>
        </w:rPr>
        <w:t xml:space="preserve">60 </w:t>
      </w:r>
      <w:r w:rsidRPr="00E35BB2">
        <w:rPr>
          <w:sz w:val="20"/>
          <w:szCs w:val="20"/>
        </w:rPr>
        <w:t>min)</w:t>
      </w:r>
    </w:p>
    <w:p w14:paraId="49F0166A" w14:textId="77777777" w:rsidR="00E82240" w:rsidRDefault="00E82240" w:rsidP="00E82240">
      <w:pPr>
        <w:pStyle w:val="ListParagraph"/>
        <w:numPr>
          <w:ilvl w:val="1"/>
          <w:numId w:val="20"/>
        </w:numPr>
        <w:spacing w:after="0" w:line="240" w:lineRule="auto"/>
        <w:rPr>
          <w:sz w:val="20"/>
          <w:szCs w:val="20"/>
        </w:rPr>
      </w:pPr>
      <w:r>
        <w:rPr>
          <w:sz w:val="20"/>
          <w:szCs w:val="20"/>
        </w:rPr>
        <w:t xml:space="preserve">Resource: </w:t>
      </w:r>
      <w:hyperlink r:id="rId154" w:history="1">
        <w:r w:rsidRPr="00616971">
          <w:rPr>
            <w:rStyle w:val="Hyperlink"/>
            <w:sz w:val="20"/>
            <w:szCs w:val="20"/>
          </w:rPr>
          <w:t>William Wiggins interpretive notes to the performance</w:t>
        </w:r>
      </w:hyperlink>
      <w:r w:rsidRPr="00616971">
        <w:rPr>
          <w:sz w:val="20"/>
          <w:szCs w:val="20"/>
        </w:rPr>
        <w:t xml:space="preserve">. </w:t>
      </w:r>
    </w:p>
    <w:p w14:paraId="121DC1DC" w14:textId="60981FBF" w:rsidR="00590427" w:rsidRPr="00F42AF2" w:rsidRDefault="00E82240" w:rsidP="00433BC4">
      <w:pPr>
        <w:pStyle w:val="ListParagraph"/>
        <w:numPr>
          <w:ilvl w:val="1"/>
          <w:numId w:val="20"/>
        </w:numPr>
        <w:spacing w:after="0" w:line="240" w:lineRule="auto"/>
        <w:rPr>
          <w:sz w:val="20"/>
          <w:szCs w:val="20"/>
        </w:rPr>
      </w:pPr>
      <w:r w:rsidRPr="00F42AF2">
        <w:rPr>
          <w:sz w:val="20"/>
          <w:szCs w:val="20"/>
        </w:rPr>
        <w:t xml:space="preserve">Background: Wiggins </w:t>
      </w:r>
      <w:hyperlink r:id="rId155" w:history="1">
        <w:r w:rsidRPr="00F42AF2">
          <w:rPr>
            <w:rStyle w:val="Hyperlink"/>
            <w:sz w:val="20"/>
            <w:szCs w:val="20"/>
          </w:rPr>
          <w:t>interview transcripts</w:t>
        </w:r>
      </w:hyperlink>
      <w:r w:rsidR="00676365" w:rsidRPr="00F42AF2">
        <w:rPr>
          <w:rFonts w:cstheme="minorHAnsi"/>
          <w:color w:val="2D3B45"/>
          <w:sz w:val="20"/>
          <w:szCs w:val="20"/>
        </w:rPr>
        <w:br/>
      </w:r>
      <w:r w:rsidR="00590427" w:rsidRPr="00F42AF2">
        <w:rPr>
          <w:sz w:val="20"/>
          <w:szCs w:val="20"/>
        </w:rPr>
        <w:t xml:space="preserve"> </w:t>
      </w:r>
    </w:p>
    <w:p w14:paraId="0110DA42" w14:textId="02FEF005" w:rsidR="00676365" w:rsidRPr="00D21E64" w:rsidRDefault="000B02E4" w:rsidP="000B02E4">
      <w:pPr>
        <w:spacing w:after="0" w:line="240" w:lineRule="auto"/>
        <w:ind w:left="720" w:hanging="288"/>
        <w:rPr>
          <w:sz w:val="20"/>
          <w:szCs w:val="20"/>
        </w:rPr>
      </w:pPr>
      <w:r>
        <w:rPr>
          <w:sz w:val="20"/>
          <w:szCs w:val="20"/>
        </w:rPr>
        <w:t>5-2 Zoom</w:t>
      </w:r>
      <w:r w:rsidR="00676365" w:rsidRPr="00D21E64">
        <w:rPr>
          <w:sz w:val="20"/>
          <w:szCs w:val="20"/>
        </w:rPr>
        <w:t>: Putting Black Songs on Display</w:t>
      </w:r>
      <w:r w:rsidR="002C1F64" w:rsidRPr="00D21E64">
        <w:rPr>
          <w:sz w:val="20"/>
          <w:szCs w:val="20"/>
        </w:rPr>
        <w:t>, 1976-2020</w:t>
      </w:r>
    </w:p>
    <w:p w14:paraId="7E91B884" w14:textId="48341B7A" w:rsidR="00676365" w:rsidRDefault="00676365" w:rsidP="00C8530B">
      <w:pPr>
        <w:pStyle w:val="ListParagraph"/>
        <w:numPr>
          <w:ilvl w:val="0"/>
          <w:numId w:val="20"/>
        </w:numPr>
        <w:rPr>
          <w:sz w:val="20"/>
          <w:szCs w:val="20"/>
        </w:rPr>
      </w:pPr>
      <w:r>
        <w:rPr>
          <w:sz w:val="20"/>
          <w:szCs w:val="20"/>
        </w:rPr>
        <w:t xml:space="preserve">Read: </w:t>
      </w:r>
      <w:r w:rsidR="0065261F">
        <w:rPr>
          <w:sz w:val="20"/>
          <w:szCs w:val="20"/>
        </w:rPr>
        <w:t xml:space="preserve">William </w:t>
      </w:r>
      <w:r w:rsidRPr="00072E2A">
        <w:rPr>
          <w:sz w:val="20"/>
          <w:szCs w:val="20"/>
        </w:rPr>
        <w:t>Wiggins, “</w:t>
      </w:r>
      <w:hyperlink r:id="rId156" w:history="1">
        <w:r w:rsidRPr="008E0B87">
          <w:rPr>
            <w:rStyle w:val="Hyperlink"/>
            <w:sz w:val="20"/>
            <w:szCs w:val="20"/>
          </w:rPr>
          <w:t>Rapture</w:t>
        </w:r>
      </w:hyperlink>
      <w:r w:rsidRPr="00072E2A">
        <w:rPr>
          <w:sz w:val="20"/>
          <w:szCs w:val="20"/>
        </w:rPr>
        <w:t xml:space="preserve">” at </w:t>
      </w:r>
      <w:r>
        <w:rPr>
          <w:sz w:val="20"/>
          <w:szCs w:val="20"/>
        </w:rPr>
        <w:t xml:space="preserve">the 1976 Smithsonian </w:t>
      </w:r>
      <w:r w:rsidRPr="00072E2A">
        <w:rPr>
          <w:sz w:val="20"/>
          <w:szCs w:val="20"/>
        </w:rPr>
        <w:t>Folklife</w:t>
      </w:r>
      <w:r>
        <w:rPr>
          <w:sz w:val="20"/>
          <w:szCs w:val="20"/>
        </w:rPr>
        <w:t xml:space="preserve"> Festival</w:t>
      </w:r>
    </w:p>
    <w:p w14:paraId="0D3D9C1C" w14:textId="331B22A5" w:rsidR="0065261F" w:rsidRDefault="00F87DC7" w:rsidP="00C8530B">
      <w:pPr>
        <w:pStyle w:val="ListParagraph"/>
        <w:numPr>
          <w:ilvl w:val="0"/>
          <w:numId w:val="20"/>
        </w:numPr>
        <w:rPr>
          <w:sz w:val="20"/>
          <w:szCs w:val="20"/>
        </w:rPr>
      </w:pPr>
      <w:hyperlink r:id="rId157" w:tooltip="FREE_AT_LAST!_A_STUDY_OF_AF.pdf" w:history="1">
        <w:r w:rsidR="0065261F" w:rsidRPr="00A2338C">
          <w:rPr>
            <w:rStyle w:val="Hyperlink"/>
            <w:sz w:val="20"/>
            <w:szCs w:val="20"/>
          </w:rPr>
          <w:t>Wiggins</w:t>
        </w:r>
      </w:hyperlink>
      <w:hyperlink r:id="rId158" w:tooltip="FREE_AT_LAST!_A_STUDY_OF_AF.pdf" w:history="1">
        <w:r w:rsidR="0065261F" w:rsidRPr="00A2338C">
          <w:rPr>
            <w:rStyle w:val="Hyperlink"/>
            <w:sz w:val="20"/>
            <w:szCs w:val="20"/>
          </w:rPr>
          <w:t xml:space="preserve"> 1974 dissertation</w:t>
        </w:r>
      </w:hyperlink>
      <w:r w:rsidR="0065261F" w:rsidRPr="00A2338C">
        <w:rPr>
          <w:sz w:val="20"/>
          <w:szCs w:val="20"/>
        </w:rPr>
        <w:t>, interviews, Volume 2, Texts: #40 (page 38), #53 (page 49); #56 (page 50-51); #95 (page 84-85); #104 (page 90); #151 (pa</w:t>
      </w:r>
      <w:r w:rsidR="0065261F">
        <w:rPr>
          <w:sz w:val="20"/>
          <w:szCs w:val="20"/>
        </w:rPr>
        <w:t>g</w:t>
      </w:r>
      <w:r w:rsidR="0065261F" w:rsidRPr="00A2338C">
        <w:rPr>
          <w:sz w:val="20"/>
          <w:szCs w:val="20"/>
        </w:rPr>
        <w:t xml:space="preserve">e 120-121); notice poetry and songs, </w:t>
      </w:r>
      <w:r w:rsidR="000E6EBE">
        <w:rPr>
          <w:sz w:val="20"/>
          <w:szCs w:val="20"/>
        </w:rPr>
        <w:t xml:space="preserve">and </w:t>
      </w:r>
      <w:r w:rsidR="0065261F" w:rsidRPr="00A2338C">
        <w:rPr>
          <w:sz w:val="20"/>
          <w:szCs w:val="20"/>
        </w:rPr>
        <w:t>also other verbal, material, customary, and belief traditions.</w:t>
      </w:r>
      <w:r w:rsidR="009E08F1">
        <w:rPr>
          <w:sz w:val="20"/>
          <w:szCs w:val="20"/>
        </w:rPr>
        <w:t xml:space="preserve"> </w:t>
      </w:r>
      <w:r w:rsidR="00B10E27">
        <w:rPr>
          <w:sz w:val="20"/>
          <w:szCs w:val="20"/>
        </w:rPr>
        <w:t>How do the two research projects- “Rapture” and “Juneteenth” intersect?</w:t>
      </w:r>
    </w:p>
    <w:p w14:paraId="4E430EE8" w14:textId="77777777" w:rsidR="00D43AF0" w:rsidRDefault="00CF40D3" w:rsidP="00C8530B">
      <w:pPr>
        <w:pStyle w:val="ListParagraph"/>
        <w:numPr>
          <w:ilvl w:val="0"/>
          <w:numId w:val="20"/>
        </w:numPr>
        <w:rPr>
          <w:rStyle w:val="Hyperlink"/>
          <w:color w:val="auto"/>
          <w:sz w:val="20"/>
          <w:szCs w:val="20"/>
          <w:u w:val="none"/>
        </w:rPr>
      </w:pPr>
      <w:r w:rsidRPr="00D42C9F">
        <w:rPr>
          <w:rStyle w:val="Hyperlink"/>
          <w:color w:val="auto"/>
          <w:sz w:val="20"/>
          <w:szCs w:val="20"/>
          <w:u w:val="none"/>
        </w:rPr>
        <w:lastRenderedPageBreak/>
        <w:t>Alison Martin, “Black Music Matters,” pages 70-85</w:t>
      </w:r>
      <w:r>
        <w:rPr>
          <w:rStyle w:val="Hyperlink"/>
          <w:color w:val="auto"/>
          <w:sz w:val="20"/>
          <w:szCs w:val="20"/>
          <w:u w:val="none"/>
        </w:rPr>
        <w:t xml:space="preserve">, in Portia K. </w:t>
      </w:r>
      <w:proofErr w:type="spellStart"/>
      <w:r>
        <w:rPr>
          <w:rStyle w:val="Hyperlink"/>
          <w:color w:val="auto"/>
          <w:sz w:val="20"/>
          <w:szCs w:val="20"/>
          <w:u w:val="none"/>
        </w:rPr>
        <w:t>Maultsby</w:t>
      </w:r>
      <w:proofErr w:type="spellEnd"/>
      <w:r>
        <w:rPr>
          <w:rStyle w:val="Hyperlink"/>
          <w:color w:val="auto"/>
          <w:sz w:val="20"/>
          <w:szCs w:val="20"/>
          <w:u w:val="none"/>
        </w:rPr>
        <w:t xml:space="preserve">, ed., </w:t>
      </w:r>
      <w:hyperlink r:id="rId159" w:history="1">
        <w:r w:rsidRPr="000706BB">
          <w:rPr>
            <w:rStyle w:val="Hyperlink"/>
            <w:i/>
            <w:iCs/>
            <w:sz w:val="20"/>
            <w:szCs w:val="20"/>
          </w:rPr>
          <w:t>Black Lives Matter and Music</w:t>
        </w:r>
      </w:hyperlink>
      <w:r>
        <w:rPr>
          <w:rStyle w:val="Hyperlink"/>
          <w:color w:val="auto"/>
          <w:sz w:val="20"/>
          <w:szCs w:val="20"/>
          <w:u w:val="none"/>
        </w:rPr>
        <w:t>. Indiana University Press, 2018</w:t>
      </w:r>
      <w:r w:rsidRPr="00D42C9F">
        <w:rPr>
          <w:rStyle w:val="Hyperlink"/>
          <w:color w:val="auto"/>
          <w:sz w:val="20"/>
          <w:szCs w:val="20"/>
          <w:u w:val="none"/>
        </w:rPr>
        <w:t xml:space="preserve">. </w:t>
      </w:r>
    </w:p>
    <w:p w14:paraId="4ACBC6A6" w14:textId="5CEE06D7" w:rsidR="00CF40D3" w:rsidRDefault="00CF40D3" w:rsidP="00D43AF0">
      <w:pPr>
        <w:pStyle w:val="ListParagraph"/>
        <w:numPr>
          <w:ilvl w:val="1"/>
          <w:numId w:val="20"/>
        </w:numPr>
        <w:rPr>
          <w:sz w:val="20"/>
          <w:szCs w:val="20"/>
        </w:rPr>
      </w:pPr>
      <w:r w:rsidRPr="00D42C9F">
        <w:rPr>
          <w:rStyle w:val="Hyperlink"/>
          <w:color w:val="auto"/>
          <w:sz w:val="20"/>
          <w:szCs w:val="20"/>
          <w:u w:val="none"/>
        </w:rPr>
        <w:t>Marisa Lang, “</w:t>
      </w:r>
      <w:hyperlink r:id="rId160" w:history="1">
        <w:r w:rsidRPr="00D42C9F">
          <w:rPr>
            <w:rStyle w:val="Hyperlink"/>
            <w:sz w:val="20"/>
            <w:szCs w:val="20"/>
          </w:rPr>
          <w:t>Go-go is signed into law as the official music of D.C</w:t>
        </w:r>
      </w:hyperlink>
      <w:r w:rsidRPr="00D42C9F">
        <w:rPr>
          <w:rStyle w:val="Hyperlink"/>
          <w:color w:val="auto"/>
          <w:sz w:val="20"/>
          <w:szCs w:val="20"/>
          <w:u w:val="none"/>
        </w:rPr>
        <w:t xml:space="preserve">.” </w:t>
      </w:r>
      <w:r w:rsidRPr="00D42C9F">
        <w:rPr>
          <w:rStyle w:val="Hyperlink"/>
          <w:i/>
          <w:iCs/>
          <w:color w:val="auto"/>
          <w:sz w:val="20"/>
          <w:szCs w:val="20"/>
          <w:u w:val="none"/>
        </w:rPr>
        <w:t>Washington Post</w:t>
      </w:r>
      <w:r w:rsidRPr="00D42C9F">
        <w:rPr>
          <w:rStyle w:val="Hyperlink"/>
          <w:color w:val="auto"/>
          <w:sz w:val="20"/>
          <w:szCs w:val="20"/>
          <w:u w:val="none"/>
        </w:rPr>
        <w:t>, 19 February 2020.</w:t>
      </w:r>
      <w:r w:rsidR="00D43AF0">
        <w:rPr>
          <w:rStyle w:val="Hyperlink"/>
          <w:color w:val="auto"/>
          <w:sz w:val="20"/>
          <w:szCs w:val="20"/>
          <w:u w:val="none"/>
        </w:rPr>
        <w:br/>
      </w:r>
    </w:p>
    <w:p w14:paraId="50BE16E4" w14:textId="50733FF0" w:rsidR="00676365" w:rsidRPr="00396AC5" w:rsidRDefault="00A53BD1" w:rsidP="00A53BD1">
      <w:pPr>
        <w:pStyle w:val="ListParagraph"/>
        <w:numPr>
          <w:ilvl w:val="0"/>
          <w:numId w:val="18"/>
        </w:numPr>
        <w:spacing w:after="0" w:line="240" w:lineRule="auto"/>
      </w:pPr>
      <w:r w:rsidRPr="00612C3E">
        <w:rPr>
          <w:rFonts w:cstheme="minorHAnsi"/>
          <w:sz w:val="20"/>
          <w:szCs w:val="20"/>
        </w:rPr>
        <w:t xml:space="preserve">In-class: </w:t>
      </w:r>
      <w:proofErr w:type="gramStart"/>
      <w:r w:rsidRPr="00612C3E">
        <w:rPr>
          <w:rFonts w:cstheme="minorHAnsi"/>
          <w:sz w:val="20"/>
          <w:szCs w:val="20"/>
        </w:rPr>
        <w:t>Where’s</w:t>
      </w:r>
      <w:proofErr w:type="gramEnd"/>
      <w:r w:rsidRPr="00612C3E">
        <w:rPr>
          <w:rFonts w:cstheme="minorHAnsi"/>
          <w:sz w:val="20"/>
          <w:szCs w:val="20"/>
        </w:rPr>
        <w:t xml:space="preserve"> the folklore?  How do we find it</w:t>
      </w:r>
      <w:r>
        <w:rPr>
          <w:rFonts w:cstheme="minorHAnsi"/>
          <w:sz w:val="20"/>
          <w:szCs w:val="20"/>
        </w:rPr>
        <w:t xml:space="preserve"> and study it</w:t>
      </w:r>
      <w:r w:rsidRPr="00612C3E">
        <w:rPr>
          <w:rFonts w:cstheme="minorHAnsi"/>
          <w:sz w:val="20"/>
          <w:szCs w:val="20"/>
        </w:rPr>
        <w:t xml:space="preserve">?  </w:t>
      </w:r>
      <w:r>
        <w:rPr>
          <w:rFonts w:cstheme="minorHAnsi"/>
          <w:sz w:val="20"/>
          <w:szCs w:val="20"/>
        </w:rPr>
        <w:t>Why?</w:t>
      </w:r>
      <w:r w:rsidR="00676365">
        <w:rPr>
          <w:sz w:val="20"/>
          <w:szCs w:val="20"/>
        </w:rPr>
        <w:br/>
      </w:r>
    </w:p>
    <w:p w14:paraId="27810FDB" w14:textId="3D9E432C" w:rsidR="00676365" w:rsidRPr="00396AC5" w:rsidRDefault="00CA3773" w:rsidP="00D47ABA">
      <w:pPr>
        <w:pStyle w:val="Heading3"/>
      </w:pPr>
      <w:r>
        <w:t>Wedne</w:t>
      </w:r>
      <w:r w:rsidR="00676365" w:rsidRPr="00396AC5">
        <w:t>sday</w:t>
      </w:r>
      <w:r w:rsidR="00676365">
        <w:t xml:space="preserve">: Back to the roots.  Folk groups.  </w:t>
      </w:r>
    </w:p>
    <w:p w14:paraId="1D4A1509" w14:textId="2DFA8F7A" w:rsidR="00676365" w:rsidRPr="00072E2A" w:rsidRDefault="00A04990" w:rsidP="00676365">
      <w:pPr>
        <w:spacing w:after="0" w:line="240" w:lineRule="auto"/>
        <w:ind w:left="720" w:hanging="288"/>
        <w:rPr>
          <w:sz w:val="20"/>
          <w:szCs w:val="20"/>
        </w:rPr>
      </w:pPr>
      <w:r>
        <w:rPr>
          <w:sz w:val="20"/>
          <w:szCs w:val="20"/>
        </w:rPr>
        <w:t xml:space="preserve">5-3 </w:t>
      </w:r>
      <w:r w:rsidR="00676365">
        <w:rPr>
          <w:sz w:val="20"/>
          <w:szCs w:val="20"/>
        </w:rPr>
        <w:t>Panopto</w:t>
      </w:r>
      <w:r w:rsidR="00676365" w:rsidRPr="00072E2A">
        <w:rPr>
          <w:sz w:val="20"/>
          <w:szCs w:val="20"/>
        </w:rPr>
        <w:t xml:space="preserve">: </w:t>
      </w:r>
      <w:r w:rsidR="00676365">
        <w:rPr>
          <w:sz w:val="20"/>
          <w:szCs w:val="20"/>
        </w:rPr>
        <w:t>Who</w:t>
      </w:r>
      <w:r w:rsidR="00E721E7">
        <w:rPr>
          <w:sz w:val="20"/>
          <w:szCs w:val="20"/>
        </w:rPr>
        <w:t xml:space="preserve"> </w:t>
      </w:r>
      <w:proofErr w:type="gramStart"/>
      <w:r w:rsidR="00676365">
        <w:rPr>
          <w:sz w:val="20"/>
          <w:szCs w:val="20"/>
        </w:rPr>
        <w:t>are</w:t>
      </w:r>
      <w:proofErr w:type="gramEnd"/>
      <w:r w:rsidR="00676365">
        <w:rPr>
          <w:sz w:val="20"/>
          <w:szCs w:val="20"/>
        </w:rPr>
        <w:t xml:space="preserve"> the folk?  </w:t>
      </w:r>
    </w:p>
    <w:p w14:paraId="3E15B0E5" w14:textId="77777777" w:rsidR="00676365" w:rsidRDefault="00676365" w:rsidP="00C8530B">
      <w:pPr>
        <w:pStyle w:val="ListParagraph"/>
        <w:numPr>
          <w:ilvl w:val="0"/>
          <w:numId w:val="20"/>
        </w:numPr>
        <w:rPr>
          <w:sz w:val="20"/>
          <w:szCs w:val="20"/>
        </w:rPr>
      </w:pPr>
      <w:r w:rsidRPr="00072E2A">
        <w:rPr>
          <w:sz w:val="20"/>
          <w:szCs w:val="20"/>
        </w:rPr>
        <w:t>Background: Smidchens, “Immigrant &amp; Ethnic folklore”</w:t>
      </w:r>
    </w:p>
    <w:p w14:paraId="5DA7EBCC" w14:textId="15F67739" w:rsidR="002967EC" w:rsidRPr="00BE13C8" w:rsidRDefault="00676365" w:rsidP="00E36756">
      <w:pPr>
        <w:pStyle w:val="ListParagraph"/>
        <w:numPr>
          <w:ilvl w:val="0"/>
          <w:numId w:val="20"/>
        </w:numPr>
        <w:rPr>
          <w:sz w:val="20"/>
          <w:szCs w:val="20"/>
        </w:rPr>
      </w:pPr>
      <w:r w:rsidRPr="00072E2A">
        <w:rPr>
          <w:sz w:val="20"/>
          <w:szCs w:val="20"/>
        </w:rPr>
        <w:t>Smidchens, “</w:t>
      </w:r>
      <w:hyperlink r:id="rId161" w:history="1">
        <w:r w:rsidRPr="00D654D3">
          <w:rPr>
            <w:rStyle w:val="Hyperlink"/>
            <w:sz w:val="20"/>
            <w:szCs w:val="20"/>
          </w:rPr>
          <w:t>Latvian folk history and Family Stories in America</w:t>
        </w:r>
      </w:hyperlink>
      <w:r w:rsidRPr="00072E2A">
        <w:rPr>
          <w:sz w:val="20"/>
          <w:szCs w:val="20"/>
        </w:rPr>
        <w:t>”</w:t>
      </w:r>
      <w:r>
        <w:rPr>
          <w:sz w:val="20"/>
          <w:szCs w:val="20"/>
        </w:rPr>
        <w:t xml:space="preserve"> (1987)</w:t>
      </w:r>
    </w:p>
    <w:p w14:paraId="0A2E5A40" w14:textId="24CDA5F9" w:rsidR="00676365" w:rsidRPr="00072E2A" w:rsidRDefault="00A04990" w:rsidP="00676365">
      <w:pPr>
        <w:spacing w:after="0" w:line="240" w:lineRule="auto"/>
        <w:ind w:left="720" w:hanging="288"/>
        <w:rPr>
          <w:sz w:val="20"/>
          <w:szCs w:val="20"/>
        </w:rPr>
      </w:pPr>
      <w:r>
        <w:rPr>
          <w:sz w:val="20"/>
          <w:szCs w:val="20"/>
        </w:rPr>
        <w:t xml:space="preserve">5-4 </w:t>
      </w:r>
      <w:r w:rsidR="00676365">
        <w:rPr>
          <w:sz w:val="20"/>
          <w:szCs w:val="20"/>
        </w:rPr>
        <w:t xml:space="preserve">Zoom: What folk(s) are you?  </w:t>
      </w:r>
    </w:p>
    <w:p w14:paraId="2F4900D9" w14:textId="77777777" w:rsidR="00676365" w:rsidRPr="00072E2A" w:rsidRDefault="00676365" w:rsidP="00C8530B">
      <w:pPr>
        <w:pStyle w:val="ListParagraph"/>
        <w:numPr>
          <w:ilvl w:val="0"/>
          <w:numId w:val="20"/>
        </w:numPr>
        <w:rPr>
          <w:sz w:val="20"/>
          <w:szCs w:val="20"/>
        </w:rPr>
      </w:pPr>
      <w:r w:rsidRPr="00072E2A">
        <w:rPr>
          <w:sz w:val="20"/>
          <w:szCs w:val="20"/>
        </w:rPr>
        <w:t>McNeill, Chapter 4, “</w:t>
      </w:r>
      <w:r>
        <w:rPr>
          <w:sz w:val="20"/>
          <w:szCs w:val="20"/>
        </w:rPr>
        <w:t xml:space="preserve">Types of </w:t>
      </w:r>
      <w:r w:rsidRPr="00072E2A">
        <w:rPr>
          <w:sz w:val="20"/>
          <w:szCs w:val="20"/>
        </w:rPr>
        <w:t>Folk Groups” in Folklore Rules [</w:t>
      </w:r>
      <w:hyperlink r:id="rId162">
        <w:r w:rsidRPr="00072E2A">
          <w:rPr>
            <w:rStyle w:val="Hyperlink"/>
            <w:sz w:val="20"/>
            <w:szCs w:val="20"/>
          </w:rPr>
          <w:t>e</w:t>
        </w:r>
      </w:hyperlink>
      <w:hyperlink r:id="rId163">
        <w:r w:rsidRPr="00072E2A">
          <w:rPr>
            <w:rStyle w:val="Hyperlink"/>
            <w:sz w:val="20"/>
            <w:szCs w:val="20"/>
          </w:rPr>
          <w:t>-</w:t>
        </w:r>
      </w:hyperlink>
      <w:hyperlink r:id="rId164">
        <w:r w:rsidRPr="00072E2A">
          <w:rPr>
            <w:rStyle w:val="Hyperlink"/>
            <w:sz w:val="20"/>
            <w:szCs w:val="20"/>
          </w:rPr>
          <w:t>book at UW Library</w:t>
        </w:r>
      </w:hyperlink>
      <w:hyperlink r:id="rId165">
        <w:r w:rsidRPr="00072E2A">
          <w:rPr>
            <w:rStyle w:val="Hyperlink"/>
            <w:sz w:val="20"/>
            <w:szCs w:val="20"/>
          </w:rPr>
          <w:t>]</w:t>
        </w:r>
      </w:hyperlink>
      <w:r w:rsidRPr="00072E2A">
        <w:rPr>
          <w:sz w:val="20"/>
          <w:szCs w:val="20"/>
        </w:rPr>
        <w:t xml:space="preserve">, 65-88. </w:t>
      </w:r>
    </w:p>
    <w:p w14:paraId="1EB25622" w14:textId="77777777" w:rsidR="00676365" w:rsidRDefault="00676365" w:rsidP="00C8530B">
      <w:pPr>
        <w:pStyle w:val="ListParagraph"/>
        <w:numPr>
          <w:ilvl w:val="0"/>
          <w:numId w:val="20"/>
        </w:numPr>
        <w:rPr>
          <w:sz w:val="20"/>
          <w:szCs w:val="20"/>
        </w:rPr>
      </w:pPr>
      <w:r>
        <w:rPr>
          <w:sz w:val="20"/>
          <w:szCs w:val="20"/>
        </w:rPr>
        <w:t xml:space="preserve">Stephen Zeitlin, Sandra Gross, Holly Cutting-Baker, and Amy </w:t>
      </w:r>
      <w:proofErr w:type="spellStart"/>
      <w:r>
        <w:rPr>
          <w:sz w:val="20"/>
          <w:szCs w:val="20"/>
        </w:rPr>
        <w:t>Kotkin</w:t>
      </w:r>
      <w:proofErr w:type="spellEnd"/>
      <w:r>
        <w:rPr>
          <w:sz w:val="20"/>
          <w:szCs w:val="20"/>
        </w:rPr>
        <w:t xml:space="preserve">, </w:t>
      </w:r>
      <w:hyperlink r:id="rId166" w:history="1">
        <w:r w:rsidRPr="00725D61">
          <w:rPr>
            <w:rStyle w:val="Hyperlink"/>
            <w:sz w:val="20"/>
            <w:szCs w:val="20"/>
          </w:rPr>
          <w:t>Family folklore, Smithsonian Folklife Festival 1976</w:t>
        </w:r>
      </w:hyperlink>
    </w:p>
    <w:p w14:paraId="3A9F0CE6" w14:textId="77777777" w:rsidR="00676365" w:rsidRPr="00072E2A" w:rsidRDefault="00676365" w:rsidP="00C8530B">
      <w:pPr>
        <w:pStyle w:val="ListParagraph"/>
        <w:numPr>
          <w:ilvl w:val="0"/>
          <w:numId w:val="20"/>
        </w:numPr>
        <w:rPr>
          <w:sz w:val="20"/>
          <w:szCs w:val="20"/>
        </w:rPr>
      </w:pPr>
      <w:r>
        <w:rPr>
          <w:sz w:val="20"/>
          <w:szCs w:val="20"/>
        </w:rPr>
        <w:t xml:space="preserve">Stephen Zeitlin, “Intimacy of Language: Poetry in Family Expressions” pages 35-44 in </w:t>
      </w:r>
      <w:hyperlink r:id="rId167" w:history="1">
        <w:r>
          <w:rPr>
            <w:rStyle w:val="Hyperlink"/>
            <w:sz w:val="20"/>
            <w:szCs w:val="20"/>
          </w:rPr>
          <w:t>The P</w:t>
        </w:r>
        <w:r w:rsidRPr="00D654D3">
          <w:rPr>
            <w:rStyle w:val="Hyperlink"/>
            <w:sz w:val="20"/>
            <w:szCs w:val="20"/>
          </w:rPr>
          <w:t>oetry of Everyday Life</w:t>
        </w:r>
      </w:hyperlink>
      <w:r>
        <w:rPr>
          <w:sz w:val="20"/>
          <w:szCs w:val="20"/>
        </w:rPr>
        <w:t xml:space="preserve"> (2016)</w:t>
      </w:r>
    </w:p>
    <w:p w14:paraId="64924F3B" w14:textId="77777777" w:rsidR="000B196B" w:rsidRDefault="00676365" w:rsidP="000B196B">
      <w:pPr>
        <w:pStyle w:val="ListParagraph"/>
        <w:numPr>
          <w:ilvl w:val="0"/>
          <w:numId w:val="18"/>
        </w:numPr>
        <w:spacing w:after="0" w:line="240" w:lineRule="auto"/>
        <w:rPr>
          <w:sz w:val="20"/>
          <w:szCs w:val="20"/>
        </w:rPr>
      </w:pPr>
      <w:r>
        <w:rPr>
          <w:sz w:val="20"/>
          <w:szCs w:val="20"/>
        </w:rPr>
        <w:t xml:space="preserve">In-class: How many folks are you, and the people you study?  </w:t>
      </w:r>
      <w:r w:rsidR="000B196B">
        <w:rPr>
          <w:sz w:val="20"/>
          <w:szCs w:val="20"/>
        </w:rPr>
        <w:br/>
      </w:r>
    </w:p>
    <w:p w14:paraId="02BEB664" w14:textId="7487F3F0" w:rsidR="00676365" w:rsidRPr="000B196B" w:rsidRDefault="000B196B" w:rsidP="000B196B">
      <w:pPr>
        <w:pStyle w:val="ListParagraph"/>
        <w:numPr>
          <w:ilvl w:val="0"/>
          <w:numId w:val="18"/>
        </w:numPr>
        <w:spacing w:after="0" w:line="240" w:lineRule="auto"/>
        <w:rPr>
          <w:sz w:val="20"/>
          <w:szCs w:val="20"/>
        </w:rPr>
      </w:pPr>
      <w:r w:rsidRPr="00B65189">
        <w:rPr>
          <w:sz w:val="20"/>
          <w:szCs w:val="20"/>
        </w:rPr>
        <w:t xml:space="preserve">After class: Online quiz, max 30 min; multiple choice / short answer. Take it any time before midnight Friday. </w:t>
      </w:r>
      <w:r w:rsidR="00676365" w:rsidRPr="000B196B">
        <w:rPr>
          <w:sz w:val="20"/>
          <w:szCs w:val="20"/>
        </w:rPr>
        <w:br/>
      </w:r>
    </w:p>
    <w:p w14:paraId="2B1DA2A5" w14:textId="177B19BC" w:rsidR="001F3F85" w:rsidRDefault="00EE7C11" w:rsidP="001F3F85">
      <w:pPr>
        <w:pStyle w:val="Heading3"/>
      </w:pPr>
      <w:r>
        <w:t>D</w:t>
      </w:r>
      <w:r w:rsidR="001F3F85" w:rsidRPr="001F3F85">
        <w:t xml:space="preserve">ue </w:t>
      </w:r>
      <w:r w:rsidR="001F3F85">
        <w:t xml:space="preserve">Saturday, December 12: </w:t>
      </w:r>
      <w:r>
        <w:t xml:space="preserve">Assignment #5: </w:t>
      </w:r>
      <w:r w:rsidR="001F3F85">
        <w:t>Summary and Portfolio</w:t>
      </w:r>
    </w:p>
    <w:p w14:paraId="0399EC36" w14:textId="77777777" w:rsidR="007D73FA" w:rsidRPr="00C67990" w:rsidRDefault="007D73FA" w:rsidP="007D73FA">
      <w:pPr>
        <w:pStyle w:val="ListParagraph"/>
        <w:numPr>
          <w:ilvl w:val="0"/>
          <w:numId w:val="33"/>
        </w:numPr>
      </w:pPr>
      <w:r>
        <w:rPr>
          <w:sz w:val="20"/>
          <w:szCs w:val="20"/>
        </w:rPr>
        <w:t>Summarize takeaways from week 11 and the course as a whole: What is folklore, who are the folk, why study them?</w:t>
      </w:r>
    </w:p>
    <w:p w14:paraId="430797E1" w14:textId="77777777" w:rsidR="007D73FA" w:rsidRPr="00C67990" w:rsidRDefault="007D73FA" w:rsidP="007D73FA">
      <w:pPr>
        <w:pStyle w:val="ListParagraph"/>
        <w:numPr>
          <w:ilvl w:val="0"/>
          <w:numId w:val="33"/>
        </w:numPr>
      </w:pPr>
      <w:r>
        <w:rPr>
          <w:sz w:val="20"/>
          <w:szCs w:val="20"/>
        </w:rPr>
        <w:t xml:space="preserve">Introduce three folklore texts </w:t>
      </w:r>
      <w:proofErr w:type="gramStart"/>
      <w:r>
        <w:rPr>
          <w:sz w:val="20"/>
          <w:szCs w:val="20"/>
        </w:rPr>
        <w:t>you’ve</w:t>
      </w:r>
      <w:proofErr w:type="gramEnd"/>
      <w:r>
        <w:rPr>
          <w:sz w:val="20"/>
          <w:szCs w:val="20"/>
        </w:rPr>
        <w:t xml:space="preserve"> analyzed, connecting them to (A):</w:t>
      </w:r>
    </w:p>
    <w:p w14:paraId="155A586D" w14:textId="77777777" w:rsidR="007D73FA" w:rsidRDefault="007D73FA" w:rsidP="007D73FA">
      <w:pPr>
        <w:pStyle w:val="ListParagraph"/>
        <w:numPr>
          <w:ilvl w:val="1"/>
          <w:numId w:val="33"/>
        </w:numPr>
      </w:pPr>
      <w:r>
        <w:rPr>
          <w:sz w:val="20"/>
          <w:szCs w:val="20"/>
        </w:rPr>
        <w:t>Add your revised, final versions of Assignments 2-4. Please resubmit audio &amp; video recordings.</w:t>
      </w:r>
    </w:p>
    <w:p w14:paraId="7D9E8918" w14:textId="32168A8B" w:rsidR="006D7F9E" w:rsidRDefault="006D7F9E" w:rsidP="006D7F9E">
      <w:pPr>
        <w:pStyle w:val="Heading1"/>
      </w:pPr>
      <w:r w:rsidRPr="0028405D">
        <w:t>Final Exam Thursday, Dec 17, 8:30-10:30 am</w:t>
      </w:r>
      <w:r w:rsidR="00B30D3E">
        <w:t>:</w:t>
      </w:r>
      <w:r w:rsidR="00200CB1">
        <w:t xml:space="preserve"> Why study folklore, and How?</w:t>
      </w:r>
    </w:p>
    <w:p w14:paraId="77655FF3" w14:textId="2702332A" w:rsidR="00E470E6" w:rsidRDefault="007C7A68" w:rsidP="00200CB1">
      <w:pPr>
        <w:pStyle w:val="ListParagraph"/>
        <w:numPr>
          <w:ilvl w:val="0"/>
          <w:numId w:val="18"/>
        </w:numPr>
        <w:spacing w:after="0" w:line="240" w:lineRule="auto"/>
      </w:pPr>
      <w:r>
        <w:t>This will be a group exam, discussed and written in groups</w:t>
      </w:r>
    </w:p>
    <w:p w14:paraId="1B2F44A7" w14:textId="77777777" w:rsidR="00E470E6" w:rsidRPr="00C112AE" w:rsidRDefault="00E470E6" w:rsidP="00B30D3E">
      <w:pPr>
        <w:pStyle w:val="ListParagraph"/>
        <w:numPr>
          <w:ilvl w:val="1"/>
          <w:numId w:val="20"/>
        </w:numPr>
        <w:rPr>
          <w:sz w:val="20"/>
          <w:szCs w:val="20"/>
        </w:rPr>
      </w:pPr>
      <w:r w:rsidRPr="00072E2A">
        <w:rPr>
          <w:sz w:val="20"/>
          <w:szCs w:val="20"/>
        </w:rPr>
        <w:t>(</w:t>
      </w:r>
      <w:r>
        <w:rPr>
          <w:sz w:val="20"/>
          <w:szCs w:val="20"/>
        </w:rPr>
        <w:t xml:space="preserve">read/watch </w:t>
      </w:r>
      <w:r w:rsidRPr="00072E2A">
        <w:rPr>
          <w:sz w:val="20"/>
          <w:szCs w:val="20"/>
        </w:rPr>
        <w:t>before class)</w:t>
      </w:r>
      <w:r>
        <w:rPr>
          <w:sz w:val="20"/>
          <w:szCs w:val="20"/>
        </w:rPr>
        <w:t xml:space="preserve">: </w:t>
      </w:r>
    </w:p>
    <w:p w14:paraId="7F6984C5" w14:textId="77777777" w:rsidR="00E470E6" w:rsidRDefault="00E470E6" w:rsidP="00B30D3E">
      <w:pPr>
        <w:pStyle w:val="ListParagraph"/>
        <w:numPr>
          <w:ilvl w:val="1"/>
          <w:numId w:val="20"/>
        </w:numPr>
        <w:rPr>
          <w:sz w:val="20"/>
          <w:szCs w:val="20"/>
        </w:rPr>
      </w:pPr>
      <w:r>
        <w:rPr>
          <w:sz w:val="20"/>
          <w:szCs w:val="20"/>
        </w:rPr>
        <w:t xml:space="preserve">McNeill, “Conclusion,” in </w:t>
      </w:r>
      <w:r w:rsidRPr="00E11019">
        <w:rPr>
          <w:i/>
          <w:iCs/>
          <w:sz w:val="20"/>
          <w:szCs w:val="20"/>
        </w:rPr>
        <w:t>Folklore Rules</w:t>
      </w:r>
      <w:r>
        <w:rPr>
          <w:sz w:val="20"/>
          <w:szCs w:val="20"/>
        </w:rPr>
        <w:t xml:space="preserve">, </w:t>
      </w:r>
      <w:r w:rsidRPr="00072E2A">
        <w:rPr>
          <w:sz w:val="20"/>
          <w:szCs w:val="20"/>
        </w:rPr>
        <w:t>[</w:t>
      </w:r>
      <w:hyperlink r:id="rId168">
        <w:r w:rsidRPr="00072E2A">
          <w:rPr>
            <w:rStyle w:val="Hyperlink"/>
            <w:sz w:val="20"/>
            <w:szCs w:val="20"/>
          </w:rPr>
          <w:t>e</w:t>
        </w:r>
      </w:hyperlink>
      <w:hyperlink r:id="rId169">
        <w:r w:rsidRPr="00072E2A">
          <w:rPr>
            <w:rStyle w:val="Hyperlink"/>
            <w:sz w:val="20"/>
            <w:szCs w:val="20"/>
          </w:rPr>
          <w:t>-</w:t>
        </w:r>
      </w:hyperlink>
      <w:hyperlink r:id="rId170">
        <w:r w:rsidRPr="00072E2A">
          <w:rPr>
            <w:rStyle w:val="Hyperlink"/>
            <w:sz w:val="20"/>
            <w:szCs w:val="20"/>
          </w:rPr>
          <w:t>book at UW Library</w:t>
        </w:r>
      </w:hyperlink>
      <w:hyperlink r:id="rId171">
        <w:r w:rsidRPr="00072E2A">
          <w:rPr>
            <w:rStyle w:val="Hyperlink"/>
            <w:sz w:val="20"/>
            <w:szCs w:val="20"/>
          </w:rPr>
          <w:t>]</w:t>
        </w:r>
      </w:hyperlink>
      <w:r w:rsidRPr="00072E2A">
        <w:rPr>
          <w:sz w:val="20"/>
          <w:szCs w:val="20"/>
        </w:rPr>
        <w:t>,</w:t>
      </w:r>
      <w:r>
        <w:rPr>
          <w:sz w:val="20"/>
          <w:szCs w:val="20"/>
        </w:rPr>
        <w:t xml:space="preserve"> 89-90</w:t>
      </w:r>
    </w:p>
    <w:p w14:paraId="31962F58" w14:textId="4DEFAFF7" w:rsidR="00E470E6" w:rsidRPr="008E0B87" w:rsidRDefault="00F166C4" w:rsidP="00F166C4">
      <w:pPr>
        <w:pStyle w:val="ListParagraph"/>
        <w:numPr>
          <w:ilvl w:val="1"/>
          <w:numId w:val="18"/>
        </w:numPr>
        <w:spacing w:after="0" w:line="240" w:lineRule="auto"/>
        <w:rPr>
          <w:sz w:val="20"/>
          <w:szCs w:val="20"/>
        </w:rPr>
      </w:pPr>
      <w:r>
        <w:rPr>
          <w:sz w:val="20"/>
          <w:szCs w:val="20"/>
        </w:rPr>
        <w:t>Other readings to be announced</w:t>
      </w:r>
    </w:p>
    <w:p w14:paraId="33068A35" w14:textId="090A9E3E" w:rsidR="006D7F9E" w:rsidRDefault="00BA2907" w:rsidP="00703DD8">
      <w:pPr>
        <w:spacing w:after="0" w:line="240" w:lineRule="auto"/>
        <w:contextualSpacing/>
      </w:pPr>
      <w:r>
        <w:t xml:space="preserve">  </w:t>
      </w:r>
    </w:p>
    <w:sectPr w:rsidR="006D7F9E" w:rsidSect="00F325C2">
      <w:footerReference w:type="default" r:id="rId172"/>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4E2DF" w14:textId="77777777" w:rsidR="00A01346" w:rsidRDefault="00A01346" w:rsidP="006F64ED">
      <w:pPr>
        <w:spacing w:after="0" w:line="240" w:lineRule="auto"/>
      </w:pPr>
      <w:r>
        <w:separator/>
      </w:r>
    </w:p>
  </w:endnote>
  <w:endnote w:type="continuationSeparator" w:id="0">
    <w:p w14:paraId="0EAD36FD" w14:textId="77777777" w:rsidR="00A01346" w:rsidRDefault="00A01346" w:rsidP="006F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913660"/>
      <w:docPartObj>
        <w:docPartGallery w:val="Page Numbers (Bottom of Page)"/>
        <w:docPartUnique/>
      </w:docPartObj>
    </w:sdtPr>
    <w:sdtEndPr>
      <w:rPr>
        <w:noProof/>
      </w:rPr>
    </w:sdtEndPr>
    <w:sdtContent>
      <w:p w14:paraId="4BC65796" w14:textId="0D9587F3" w:rsidR="006F64ED" w:rsidRDefault="006F64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C47378" w14:textId="77777777" w:rsidR="006F64ED" w:rsidRDefault="006F6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3DEDB" w14:textId="77777777" w:rsidR="00A01346" w:rsidRDefault="00A01346" w:rsidP="006F64ED">
      <w:pPr>
        <w:spacing w:after="0" w:line="240" w:lineRule="auto"/>
      </w:pPr>
      <w:r>
        <w:separator/>
      </w:r>
    </w:p>
  </w:footnote>
  <w:footnote w:type="continuationSeparator" w:id="0">
    <w:p w14:paraId="4704AEFC" w14:textId="77777777" w:rsidR="00A01346" w:rsidRDefault="00A01346" w:rsidP="006F64ED">
      <w:pPr>
        <w:spacing w:after="0" w:line="240" w:lineRule="auto"/>
      </w:pPr>
      <w:r>
        <w:continuationSeparator/>
      </w:r>
    </w:p>
  </w:footnote>
  <w:footnote w:id="1">
    <w:p w14:paraId="59ABF3D1" w14:textId="77777777" w:rsidR="00C04D36" w:rsidRDefault="00C04D36" w:rsidP="00C04D36">
      <w:pPr>
        <w:pStyle w:val="FootnoteText"/>
      </w:pPr>
      <w:r w:rsidRPr="00CB4EBF">
        <w:rPr>
          <w:rStyle w:val="FootnoteReference"/>
        </w:rPr>
        <w:sym w:font="Symbol" w:char="F02A"/>
      </w:r>
      <w:r>
        <w:t xml:space="preserve"> 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1" w:history="1">
        <w:r>
          <w:rPr>
            <w:rStyle w:val="Hyperlink"/>
          </w:rPr>
          <w:t xml:space="preserve">Religious Accommodations Policy </w:t>
        </w:r>
        <w:r w:rsidRPr="00340677">
          <w:rPr>
            <w:rStyle w:val="Hyperlink"/>
            <w:sz w:val="12"/>
            <w:szCs w:val="12"/>
          </w:rPr>
          <w:t>(https://registrar.washington.edu/staffandfaculty/religious-accommodations-policy/)</w:t>
        </w:r>
      </w:hyperlink>
      <w:r>
        <w:t xml:space="preserve">. Accommodations must be requested within the first two weeks of this course using the </w:t>
      </w:r>
      <w:hyperlink r:id="rId2" w:history="1">
        <w:r>
          <w:rPr>
            <w:rStyle w:val="Hyperlink"/>
          </w:rPr>
          <w:t xml:space="preserve">Religious Accommodations Request form </w:t>
        </w:r>
        <w:r w:rsidRPr="0004035A">
          <w:rPr>
            <w:rStyle w:val="Hyperlink"/>
            <w:sz w:val="12"/>
            <w:szCs w:val="12"/>
          </w:rPr>
          <w:t>(https://registrar.washington.edu/students/religious-accommodations-request/)</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0ABC"/>
    <w:multiLevelType w:val="hybridMultilevel"/>
    <w:tmpl w:val="752A36B6"/>
    <w:lvl w:ilvl="0" w:tplc="E402D85E">
      <w:start w:val="1"/>
      <w:numFmt w:val="bullet"/>
      <w:lvlText w:val="→"/>
      <w:lvlJc w:val="left"/>
      <w:pPr>
        <w:ind w:left="1080" w:hanging="360"/>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26328"/>
    <w:multiLevelType w:val="hybridMultilevel"/>
    <w:tmpl w:val="A598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61C82"/>
    <w:multiLevelType w:val="multilevel"/>
    <w:tmpl w:val="AA5C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F167C"/>
    <w:multiLevelType w:val="multilevel"/>
    <w:tmpl w:val="6F7659F2"/>
    <w:lvl w:ilvl="0">
      <w:start w:val="4"/>
      <w:numFmt w:val="decimal"/>
      <w:lvlText w:val="%1"/>
      <w:lvlJc w:val="left"/>
      <w:pPr>
        <w:ind w:left="360" w:hanging="360"/>
      </w:pPr>
      <w:rPr>
        <w:rFonts w:hint="default"/>
      </w:rPr>
    </w:lvl>
    <w:lvl w:ilvl="1">
      <w:start w:val="10"/>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4" w15:restartNumberingAfterBreak="0">
    <w:nsid w:val="325A5E98"/>
    <w:multiLevelType w:val="hybridMultilevel"/>
    <w:tmpl w:val="8F7CFA1C"/>
    <w:lvl w:ilvl="0" w:tplc="04090015">
      <w:start w:val="1"/>
      <w:numFmt w:val="upperLetter"/>
      <w:lvlText w:val="%1."/>
      <w:lvlJc w:val="left"/>
      <w:pPr>
        <w:ind w:left="769" w:hanging="360"/>
      </w:pPr>
    </w:lvl>
    <w:lvl w:ilvl="1" w:tplc="FD3200B0">
      <w:start w:val="1"/>
      <w:numFmt w:val="bullet"/>
      <w:lvlText w:val="•"/>
      <w:lvlJc w:val="left"/>
      <w:pPr>
        <w:ind w:left="1489"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5" w15:restartNumberingAfterBreak="0">
    <w:nsid w:val="34CE0C2F"/>
    <w:multiLevelType w:val="hybridMultilevel"/>
    <w:tmpl w:val="4E3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6585F"/>
    <w:multiLevelType w:val="hybridMultilevel"/>
    <w:tmpl w:val="208E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D1C81"/>
    <w:multiLevelType w:val="hybridMultilevel"/>
    <w:tmpl w:val="77B27620"/>
    <w:lvl w:ilvl="0" w:tplc="FD3200B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D2E6E"/>
    <w:multiLevelType w:val="hybridMultilevel"/>
    <w:tmpl w:val="2334D916"/>
    <w:lvl w:ilvl="0" w:tplc="04090015">
      <w:start w:val="1"/>
      <w:numFmt w:val="upperLetter"/>
      <w:lvlText w:val="%1."/>
      <w:lvlJc w:val="left"/>
      <w:pPr>
        <w:ind w:left="769" w:hanging="360"/>
      </w:pPr>
    </w:lvl>
    <w:lvl w:ilvl="1" w:tplc="04090019">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9" w15:restartNumberingAfterBreak="0">
    <w:nsid w:val="3C8D1DB7"/>
    <w:multiLevelType w:val="hybridMultilevel"/>
    <w:tmpl w:val="6E3A17C2"/>
    <w:lvl w:ilvl="0" w:tplc="FD3200B0">
      <w:start w:val="1"/>
      <w:numFmt w:val="bullet"/>
      <w:lvlText w:val="•"/>
      <w:lvlJc w:val="left"/>
      <w:pPr>
        <w:ind w:left="1008"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432D5154"/>
    <w:multiLevelType w:val="hybridMultilevel"/>
    <w:tmpl w:val="971C716C"/>
    <w:lvl w:ilvl="0" w:tplc="04090015">
      <w:start w:val="1"/>
      <w:numFmt w:val="upperLetter"/>
      <w:lvlText w:val="%1."/>
      <w:lvlJc w:val="left"/>
      <w:pPr>
        <w:ind w:left="769" w:hanging="360"/>
      </w:pPr>
    </w:lvl>
    <w:lvl w:ilvl="1" w:tplc="04090001">
      <w:start w:val="1"/>
      <w:numFmt w:val="bullet"/>
      <w:lvlText w:val=""/>
      <w:lvlJc w:val="left"/>
      <w:pPr>
        <w:ind w:left="1489"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1" w15:restartNumberingAfterBreak="0">
    <w:nsid w:val="43C94775"/>
    <w:multiLevelType w:val="hybridMultilevel"/>
    <w:tmpl w:val="2334D916"/>
    <w:lvl w:ilvl="0" w:tplc="04090015">
      <w:start w:val="1"/>
      <w:numFmt w:val="upperLetter"/>
      <w:lvlText w:val="%1."/>
      <w:lvlJc w:val="left"/>
      <w:pPr>
        <w:ind w:left="769" w:hanging="360"/>
      </w:pPr>
    </w:lvl>
    <w:lvl w:ilvl="1" w:tplc="04090019">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2" w15:restartNumberingAfterBreak="0">
    <w:nsid w:val="43E84D1D"/>
    <w:multiLevelType w:val="hybridMultilevel"/>
    <w:tmpl w:val="A626A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D0EB8"/>
    <w:multiLevelType w:val="hybridMultilevel"/>
    <w:tmpl w:val="FCF27EFA"/>
    <w:lvl w:ilvl="0" w:tplc="FD3200B0">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FE626B"/>
    <w:multiLevelType w:val="hybridMultilevel"/>
    <w:tmpl w:val="8CDC6832"/>
    <w:lvl w:ilvl="0" w:tplc="04090015">
      <w:start w:val="1"/>
      <w:numFmt w:val="upperLetter"/>
      <w:lvlText w:val="%1."/>
      <w:lvlJc w:val="left"/>
      <w:pPr>
        <w:ind w:left="769" w:hanging="360"/>
      </w:pPr>
    </w:lvl>
    <w:lvl w:ilvl="1" w:tplc="04090001">
      <w:start w:val="1"/>
      <w:numFmt w:val="bullet"/>
      <w:lvlText w:val=""/>
      <w:lvlJc w:val="left"/>
      <w:pPr>
        <w:ind w:left="1489" w:hanging="360"/>
      </w:pPr>
      <w:rPr>
        <w:rFonts w:ascii="Symbol" w:hAnsi="Symbol" w:hint="default"/>
      </w:r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5" w15:restartNumberingAfterBreak="0">
    <w:nsid w:val="4AB65BE4"/>
    <w:multiLevelType w:val="hybridMultilevel"/>
    <w:tmpl w:val="2334D916"/>
    <w:lvl w:ilvl="0" w:tplc="04090015">
      <w:start w:val="1"/>
      <w:numFmt w:val="upperLetter"/>
      <w:lvlText w:val="%1."/>
      <w:lvlJc w:val="left"/>
      <w:pPr>
        <w:ind w:left="769" w:hanging="360"/>
      </w:pPr>
    </w:lvl>
    <w:lvl w:ilvl="1" w:tplc="04090019">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6" w15:restartNumberingAfterBreak="0">
    <w:nsid w:val="4ECB7946"/>
    <w:multiLevelType w:val="multilevel"/>
    <w:tmpl w:val="83C838C0"/>
    <w:lvl w:ilvl="0">
      <w:start w:val="5"/>
      <w:numFmt w:val="decimal"/>
      <w:lvlText w:val="%1"/>
      <w:lvlJc w:val="left"/>
      <w:pPr>
        <w:ind w:left="360" w:hanging="360"/>
      </w:pPr>
      <w:rPr>
        <w:rFonts w:hint="default"/>
      </w:rPr>
    </w:lvl>
    <w:lvl w:ilvl="1">
      <w:start w:val="6"/>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7" w15:restartNumberingAfterBreak="0">
    <w:nsid w:val="53C04364"/>
    <w:multiLevelType w:val="hybridMultilevel"/>
    <w:tmpl w:val="30C09EDA"/>
    <w:lvl w:ilvl="0" w:tplc="FD3200B0">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E94207"/>
    <w:multiLevelType w:val="hybridMultilevel"/>
    <w:tmpl w:val="A1803136"/>
    <w:lvl w:ilvl="0" w:tplc="FD3200B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D5DE4"/>
    <w:multiLevelType w:val="multilevel"/>
    <w:tmpl w:val="60A06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782761"/>
    <w:multiLevelType w:val="hybridMultilevel"/>
    <w:tmpl w:val="D2E06902"/>
    <w:lvl w:ilvl="0" w:tplc="FD3200B0">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4E221E"/>
    <w:multiLevelType w:val="hybridMultilevel"/>
    <w:tmpl w:val="FF809186"/>
    <w:lvl w:ilvl="0" w:tplc="FD3200B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F4378"/>
    <w:multiLevelType w:val="multilevel"/>
    <w:tmpl w:val="4FAAA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695F08"/>
    <w:multiLevelType w:val="hybridMultilevel"/>
    <w:tmpl w:val="BFA2512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1497A"/>
    <w:multiLevelType w:val="hybridMultilevel"/>
    <w:tmpl w:val="2334D916"/>
    <w:lvl w:ilvl="0" w:tplc="04090015">
      <w:start w:val="1"/>
      <w:numFmt w:val="upperLetter"/>
      <w:lvlText w:val="%1."/>
      <w:lvlJc w:val="left"/>
      <w:pPr>
        <w:ind w:left="769" w:hanging="360"/>
      </w:pPr>
    </w:lvl>
    <w:lvl w:ilvl="1" w:tplc="04090019">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5" w15:restartNumberingAfterBreak="0">
    <w:nsid w:val="63325238"/>
    <w:multiLevelType w:val="hybridMultilevel"/>
    <w:tmpl w:val="8CDC6832"/>
    <w:lvl w:ilvl="0" w:tplc="04090015">
      <w:start w:val="1"/>
      <w:numFmt w:val="upperLetter"/>
      <w:lvlText w:val="%1."/>
      <w:lvlJc w:val="left"/>
      <w:pPr>
        <w:ind w:left="769" w:hanging="360"/>
      </w:pPr>
    </w:lvl>
    <w:lvl w:ilvl="1" w:tplc="04090001">
      <w:start w:val="1"/>
      <w:numFmt w:val="bullet"/>
      <w:lvlText w:val=""/>
      <w:lvlJc w:val="left"/>
      <w:pPr>
        <w:ind w:left="1489" w:hanging="360"/>
      </w:pPr>
      <w:rPr>
        <w:rFonts w:ascii="Symbol" w:hAnsi="Symbol" w:hint="default"/>
      </w:r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6" w15:restartNumberingAfterBreak="0">
    <w:nsid w:val="65A94CE3"/>
    <w:multiLevelType w:val="multilevel"/>
    <w:tmpl w:val="C91E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19150D"/>
    <w:multiLevelType w:val="hybridMultilevel"/>
    <w:tmpl w:val="AF20E544"/>
    <w:lvl w:ilvl="0" w:tplc="FD3200B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129F0"/>
    <w:multiLevelType w:val="multilevel"/>
    <w:tmpl w:val="3798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A15FCF"/>
    <w:multiLevelType w:val="hybridMultilevel"/>
    <w:tmpl w:val="9D6A64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420F2F"/>
    <w:multiLevelType w:val="hybridMultilevel"/>
    <w:tmpl w:val="2334D916"/>
    <w:lvl w:ilvl="0" w:tplc="04090015">
      <w:start w:val="1"/>
      <w:numFmt w:val="upperLetter"/>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1" w15:restartNumberingAfterBreak="0">
    <w:nsid w:val="73BB2583"/>
    <w:multiLevelType w:val="hybridMultilevel"/>
    <w:tmpl w:val="97228890"/>
    <w:lvl w:ilvl="0" w:tplc="04090015">
      <w:start w:val="1"/>
      <w:numFmt w:val="upperLetter"/>
      <w:lvlText w:val="%1."/>
      <w:lvlJc w:val="left"/>
      <w:pPr>
        <w:ind w:left="769" w:hanging="360"/>
      </w:pPr>
    </w:lvl>
    <w:lvl w:ilvl="1" w:tplc="FD3200B0">
      <w:start w:val="1"/>
      <w:numFmt w:val="bullet"/>
      <w:lvlText w:val="•"/>
      <w:lvlJc w:val="left"/>
      <w:pPr>
        <w:ind w:left="1489"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2" w15:restartNumberingAfterBreak="0">
    <w:nsid w:val="7B497D4A"/>
    <w:multiLevelType w:val="multilevel"/>
    <w:tmpl w:val="B362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AB43B6"/>
    <w:multiLevelType w:val="hybridMultilevel"/>
    <w:tmpl w:val="A85E9746"/>
    <w:lvl w:ilvl="0" w:tplc="E402D85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6"/>
  </w:num>
  <w:num w:numId="3">
    <w:abstractNumId w:val="28"/>
  </w:num>
  <w:num w:numId="4">
    <w:abstractNumId w:val="2"/>
  </w:num>
  <w:num w:numId="5">
    <w:abstractNumId w:val="32"/>
  </w:num>
  <w:num w:numId="6">
    <w:abstractNumId w:val="12"/>
  </w:num>
  <w:num w:numId="7">
    <w:abstractNumId w:val="5"/>
  </w:num>
  <w:num w:numId="8">
    <w:abstractNumId w:val="1"/>
  </w:num>
  <w:num w:numId="9">
    <w:abstractNumId w:val="23"/>
  </w:num>
  <w:num w:numId="10">
    <w:abstractNumId w:val="15"/>
  </w:num>
  <w:num w:numId="11">
    <w:abstractNumId w:val="8"/>
  </w:num>
  <w:num w:numId="12">
    <w:abstractNumId w:val="30"/>
  </w:num>
  <w:num w:numId="13">
    <w:abstractNumId w:val="10"/>
  </w:num>
  <w:num w:numId="14">
    <w:abstractNumId w:val="27"/>
  </w:num>
  <w:num w:numId="15">
    <w:abstractNumId w:val="33"/>
  </w:num>
  <w:num w:numId="16">
    <w:abstractNumId w:val="20"/>
  </w:num>
  <w:num w:numId="17">
    <w:abstractNumId w:val="21"/>
  </w:num>
  <w:num w:numId="18">
    <w:abstractNumId w:val="0"/>
  </w:num>
  <w:num w:numId="19">
    <w:abstractNumId w:val="9"/>
  </w:num>
  <w:num w:numId="20">
    <w:abstractNumId w:val="13"/>
  </w:num>
  <w:num w:numId="21">
    <w:abstractNumId w:val="29"/>
  </w:num>
  <w:num w:numId="22">
    <w:abstractNumId w:val="18"/>
  </w:num>
  <w:num w:numId="23">
    <w:abstractNumId w:val="3"/>
  </w:num>
  <w:num w:numId="24">
    <w:abstractNumId w:val="7"/>
  </w:num>
  <w:num w:numId="25">
    <w:abstractNumId w:val="16"/>
  </w:num>
  <w:num w:numId="26">
    <w:abstractNumId w:val="25"/>
  </w:num>
  <w:num w:numId="27">
    <w:abstractNumId w:val="17"/>
  </w:num>
  <w:num w:numId="28">
    <w:abstractNumId w:val="31"/>
  </w:num>
  <w:num w:numId="29">
    <w:abstractNumId w:val="4"/>
  </w:num>
  <w:num w:numId="30">
    <w:abstractNumId w:val="6"/>
  </w:num>
  <w:num w:numId="31">
    <w:abstractNumId w:val="11"/>
  </w:num>
  <w:num w:numId="32">
    <w:abstractNumId w:val="24"/>
  </w:num>
  <w:num w:numId="33">
    <w:abstractNumId w:val="14"/>
  </w:num>
  <w:num w:numId="3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26"/>
    <w:rsid w:val="0000710B"/>
    <w:rsid w:val="00010F73"/>
    <w:rsid w:val="00014251"/>
    <w:rsid w:val="0001605B"/>
    <w:rsid w:val="000231E4"/>
    <w:rsid w:val="00031F59"/>
    <w:rsid w:val="00032EF7"/>
    <w:rsid w:val="00033ADB"/>
    <w:rsid w:val="00036164"/>
    <w:rsid w:val="0004035A"/>
    <w:rsid w:val="0004743D"/>
    <w:rsid w:val="00072E2A"/>
    <w:rsid w:val="00073DF0"/>
    <w:rsid w:val="00075D69"/>
    <w:rsid w:val="000779CB"/>
    <w:rsid w:val="00082A8E"/>
    <w:rsid w:val="0008348E"/>
    <w:rsid w:val="0008362B"/>
    <w:rsid w:val="0009110A"/>
    <w:rsid w:val="000A1ACB"/>
    <w:rsid w:val="000B02E4"/>
    <w:rsid w:val="000B196B"/>
    <w:rsid w:val="000C162D"/>
    <w:rsid w:val="000C3ED9"/>
    <w:rsid w:val="000C6328"/>
    <w:rsid w:val="000D4DC1"/>
    <w:rsid w:val="000E6EBE"/>
    <w:rsid w:val="00107845"/>
    <w:rsid w:val="00132631"/>
    <w:rsid w:val="001403FF"/>
    <w:rsid w:val="001411B7"/>
    <w:rsid w:val="00143997"/>
    <w:rsid w:val="00147F8A"/>
    <w:rsid w:val="001522FF"/>
    <w:rsid w:val="00156F68"/>
    <w:rsid w:val="0015731D"/>
    <w:rsid w:val="00161705"/>
    <w:rsid w:val="00173E25"/>
    <w:rsid w:val="00174ECA"/>
    <w:rsid w:val="00177791"/>
    <w:rsid w:val="001800FB"/>
    <w:rsid w:val="0018118A"/>
    <w:rsid w:val="001852C0"/>
    <w:rsid w:val="00190612"/>
    <w:rsid w:val="00193D69"/>
    <w:rsid w:val="001A00D7"/>
    <w:rsid w:val="001A2BEA"/>
    <w:rsid w:val="001A30CB"/>
    <w:rsid w:val="001A5E49"/>
    <w:rsid w:val="001B00A9"/>
    <w:rsid w:val="001B4B68"/>
    <w:rsid w:val="001C2FBC"/>
    <w:rsid w:val="001D6745"/>
    <w:rsid w:val="001E1002"/>
    <w:rsid w:val="001E2203"/>
    <w:rsid w:val="001F3F85"/>
    <w:rsid w:val="001F477E"/>
    <w:rsid w:val="001F49AF"/>
    <w:rsid w:val="001F4A19"/>
    <w:rsid w:val="001F6DBF"/>
    <w:rsid w:val="00200CB1"/>
    <w:rsid w:val="00202098"/>
    <w:rsid w:val="00213E3B"/>
    <w:rsid w:val="0021458A"/>
    <w:rsid w:val="00230D3B"/>
    <w:rsid w:val="00231359"/>
    <w:rsid w:val="00236669"/>
    <w:rsid w:val="00246D36"/>
    <w:rsid w:val="00247256"/>
    <w:rsid w:val="002477B0"/>
    <w:rsid w:val="00251460"/>
    <w:rsid w:val="00251742"/>
    <w:rsid w:val="00254115"/>
    <w:rsid w:val="00255FC2"/>
    <w:rsid w:val="00260156"/>
    <w:rsid w:val="002642B8"/>
    <w:rsid w:val="00265407"/>
    <w:rsid w:val="00274ACC"/>
    <w:rsid w:val="00276A19"/>
    <w:rsid w:val="00277FB4"/>
    <w:rsid w:val="00283CAF"/>
    <w:rsid w:val="0028405D"/>
    <w:rsid w:val="0028747A"/>
    <w:rsid w:val="002916EF"/>
    <w:rsid w:val="002953F6"/>
    <w:rsid w:val="002959B9"/>
    <w:rsid w:val="00295F06"/>
    <w:rsid w:val="002967EC"/>
    <w:rsid w:val="002A2A31"/>
    <w:rsid w:val="002A36D4"/>
    <w:rsid w:val="002A53E1"/>
    <w:rsid w:val="002B04EF"/>
    <w:rsid w:val="002C1F64"/>
    <w:rsid w:val="002C40E9"/>
    <w:rsid w:val="002C50E9"/>
    <w:rsid w:val="002D4FB4"/>
    <w:rsid w:val="002D600C"/>
    <w:rsid w:val="002D7D6F"/>
    <w:rsid w:val="002D7D84"/>
    <w:rsid w:val="002E239A"/>
    <w:rsid w:val="002E463C"/>
    <w:rsid w:val="002E7AD0"/>
    <w:rsid w:val="00301982"/>
    <w:rsid w:val="0030783C"/>
    <w:rsid w:val="00313907"/>
    <w:rsid w:val="00314F6A"/>
    <w:rsid w:val="00321558"/>
    <w:rsid w:val="00322DFF"/>
    <w:rsid w:val="0032774F"/>
    <w:rsid w:val="00330FB1"/>
    <w:rsid w:val="00336DDA"/>
    <w:rsid w:val="0034009B"/>
    <w:rsid w:val="00340677"/>
    <w:rsid w:val="00347126"/>
    <w:rsid w:val="003546F4"/>
    <w:rsid w:val="0037732C"/>
    <w:rsid w:val="00380764"/>
    <w:rsid w:val="00381383"/>
    <w:rsid w:val="00382696"/>
    <w:rsid w:val="00383233"/>
    <w:rsid w:val="00385A3A"/>
    <w:rsid w:val="0038725E"/>
    <w:rsid w:val="0039029E"/>
    <w:rsid w:val="003929C7"/>
    <w:rsid w:val="00393EA8"/>
    <w:rsid w:val="00395895"/>
    <w:rsid w:val="00396AC5"/>
    <w:rsid w:val="00397BF1"/>
    <w:rsid w:val="00397F7E"/>
    <w:rsid w:val="003A2A37"/>
    <w:rsid w:val="003A60C6"/>
    <w:rsid w:val="003A7D80"/>
    <w:rsid w:val="003B4AAA"/>
    <w:rsid w:val="003C3161"/>
    <w:rsid w:val="003C3C22"/>
    <w:rsid w:val="003C50CA"/>
    <w:rsid w:val="003D3B39"/>
    <w:rsid w:val="003E07EB"/>
    <w:rsid w:val="003E196D"/>
    <w:rsid w:val="003E1EF2"/>
    <w:rsid w:val="003E556C"/>
    <w:rsid w:val="003E75C5"/>
    <w:rsid w:val="003F5217"/>
    <w:rsid w:val="004025E4"/>
    <w:rsid w:val="004033E5"/>
    <w:rsid w:val="0040433D"/>
    <w:rsid w:val="00405915"/>
    <w:rsid w:val="00415CD5"/>
    <w:rsid w:val="00430232"/>
    <w:rsid w:val="004304BC"/>
    <w:rsid w:val="00433BC4"/>
    <w:rsid w:val="00434E8E"/>
    <w:rsid w:val="0044018C"/>
    <w:rsid w:val="0044207F"/>
    <w:rsid w:val="0044342B"/>
    <w:rsid w:val="00443826"/>
    <w:rsid w:val="0044398E"/>
    <w:rsid w:val="00446D37"/>
    <w:rsid w:val="00455CAB"/>
    <w:rsid w:val="004637E4"/>
    <w:rsid w:val="0047106B"/>
    <w:rsid w:val="00474B3B"/>
    <w:rsid w:val="00474DE0"/>
    <w:rsid w:val="00481E56"/>
    <w:rsid w:val="00481FB9"/>
    <w:rsid w:val="00491507"/>
    <w:rsid w:val="00497FFD"/>
    <w:rsid w:val="004A438E"/>
    <w:rsid w:val="004A7F98"/>
    <w:rsid w:val="004B0A57"/>
    <w:rsid w:val="004B6837"/>
    <w:rsid w:val="004C0B7B"/>
    <w:rsid w:val="004C508B"/>
    <w:rsid w:val="004C5926"/>
    <w:rsid w:val="004C66C3"/>
    <w:rsid w:val="004D00B6"/>
    <w:rsid w:val="004E15A7"/>
    <w:rsid w:val="004F075B"/>
    <w:rsid w:val="004F0972"/>
    <w:rsid w:val="004F58D7"/>
    <w:rsid w:val="005033AD"/>
    <w:rsid w:val="00505347"/>
    <w:rsid w:val="005064C9"/>
    <w:rsid w:val="00506CB1"/>
    <w:rsid w:val="00507E09"/>
    <w:rsid w:val="0052030A"/>
    <w:rsid w:val="0052225E"/>
    <w:rsid w:val="0052383B"/>
    <w:rsid w:val="0052619C"/>
    <w:rsid w:val="00526411"/>
    <w:rsid w:val="00533179"/>
    <w:rsid w:val="00541BD7"/>
    <w:rsid w:val="00545A9D"/>
    <w:rsid w:val="0055062B"/>
    <w:rsid w:val="00552FDF"/>
    <w:rsid w:val="00561A22"/>
    <w:rsid w:val="00562D77"/>
    <w:rsid w:val="005703CC"/>
    <w:rsid w:val="00574B90"/>
    <w:rsid w:val="0058067B"/>
    <w:rsid w:val="00584291"/>
    <w:rsid w:val="00584C4B"/>
    <w:rsid w:val="00590221"/>
    <w:rsid w:val="00590427"/>
    <w:rsid w:val="00590F1B"/>
    <w:rsid w:val="005A1C6A"/>
    <w:rsid w:val="005A47B0"/>
    <w:rsid w:val="005B1465"/>
    <w:rsid w:val="005B21AA"/>
    <w:rsid w:val="005B2494"/>
    <w:rsid w:val="005C357F"/>
    <w:rsid w:val="005D21B4"/>
    <w:rsid w:val="005D24E0"/>
    <w:rsid w:val="005D311E"/>
    <w:rsid w:val="005D728C"/>
    <w:rsid w:val="005D72A8"/>
    <w:rsid w:val="005D7648"/>
    <w:rsid w:val="005D7B1F"/>
    <w:rsid w:val="005E18B6"/>
    <w:rsid w:val="005E39B6"/>
    <w:rsid w:val="005E50F1"/>
    <w:rsid w:val="006065B2"/>
    <w:rsid w:val="00613564"/>
    <w:rsid w:val="006149F9"/>
    <w:rsid w:val="0061679A"/>
    <w:rsid w:val="00617110"/>
    <w:rsid w:val="00635B5E"/>
    <w:rsid w:val="00645A7D"/>
    <w:rsid w:val="0064784F"/>
    <w:rsid w:val="006505B7"/>
    <w:rsid w:val="00650CAC"/>
    <w:rsid w:val="0065195D"/>
    <w:rsid w:val="0065261F"/>
    <w:rsid w:val="00652BAE"/>
    <w:rsid w:val="0065639A"/>
    <w:rsid w:val="00656C4E"/>
    <w:rsid w:val="00661F9D"/>
    <w:rsid w:val="00676365"/>
    <w:rsid w:val="00677A52"/>
    <w:rsid w:val="006808F8"/>
    <w:rsid w:val="006860BB"/>
    <w:rsid w:val="00686B0B"/>
    <w:rsid w:val="006A09BD"/>
    <w:rsid w:val="006C6AB0"/>
    <w:rsid w:val="006D52BF"/>
    <w:rsid w:val="006D7F9E"/>
    <w:rsid w:val="006E4AD2"/>
    <w:rsid w:val="006E761B"/>
    <w:rsid w:val="006F4B46"/>
    <w:rsid w:val="006F6306"/>
    <w:rsid w:val="006F64ED"/>
    <w:rsid w:val="006F6D46"/>
    <w:rsid w:val="00703DD8"/>
    <w:rsid w:val="007076AB"/>
    <w:rsid w:val="00707F82"/>
    <w:rsid w:val="0071389B"/>
    <w:rsid w:val="00724832"/>
    <w:rsid w:val="00724CFF"/>
    <w:rsid w:val="00724D65"/>
    <w:rsid w:val="00734146"/>
    <w:rsid w:val="00745A33"/>
    <w:rsid w:val="00745CCF"/>
    <w:rsid w:val="00753DD7"/>
    <w:rsid w:val="007569C5"/>
    <w:rsid w:val="00761A03"/>
    <w:rsid w:val="00763B45"/>
    <w:rsid w:val="0076596F"/>
    <w:rsid w:val="00782DF9"/>
    <w:rsid w:val="00794400"/>
    <w:rsid w:val="007A13B1"/>
    <w:rsid w:val="007A5BD2"/>
    <w:rsid w:val="007B1FE4"/>
    <w:rsid w:val="007C48AD"/>
    <w:rsid w:val="007C586F"/>
    <w:rsid w:val="007C7A68"/>
    <w:rsid w:val="007D73FA"/>
    <w:rsid w:val="007E2DBE"/>
    <w:rsid w:val="007E5078"/>
    <w:rsid w:val="007E6279"/>
    <w:rsid w:val="007E74BD"/>
    <w:rsid w:val="007E78B4"/>
    <w:rsid w:val="00800324"/>
    <w:rsid w:val="00800974"/>
    <w:rsid w:val="008014C4"/>
    <w:rsid w:val="0080294B"/>
    <w:rsid w:val="00806CCD"/>
    <w:rsid w:val="00806F62"/>
    <w:rsid w:val="008111AF"/>
    <w:rsid w:val="008117C8"/>
    <w:rsid w:val="008124BA"/>
    <w:rsid w:val="008200CA"/>
    <w:rsid w:val="00820DA1"/>
    <w:rsid w:val="008271F7"/>
    <w:rsid w:val="00833C62"/>
    <w:rsid w:val="00834848"/>
    <w:rsid w:val="00854796"/>
    <w:rsid w:val="00856152"/>
    <w:rsid w:val="0086226B"/>
    <w:rsid w:val="008638F5"/>
    <w:rsid w:val="00866E80"/>
    <w:rsid w:val="00867CE3"/>
    <w:rsid w:val="008715A9"/>
    <w:rsid w:val="00876386"/>
    <w:rsid w:val="0088005A"/>
    <w:rsid w:val="008A77D1"/>
    <w:rsid w:val="008A7A15"/>
    <w:rsid w:val="008B3F47"/>
    <w:rsid w:val="008C4860"/>
    <w:rsid w:val="008C5DB9"/>
    <w:rsid w:val="008C727E"/>
    <w:rsid w:val="008C7D79"/>
    <w:rsid w:val="008D024D"/>
    <w:rsid w:val="008D5E9A"/>
    <w:rsid w:val="008E0B87"/>
    <w:rsid w:val="008E2625"/>
    <w:rsid w:val="008E4255"/>
    <w:rsid w:val="008F6F5E"/>
    <w:rsid w:val="00900E40"/>
    <w:rsid w:val="009019D7"/>
    <w:rsid w:val="009140CF"/>
    <w:rsid w:val="0091496B"/>
    <w:rsid w:val="00922B74"/>
    <w:rsid w:val="00932CC1"/>
    <w:rsid w:val="009330EC"/>
    <w:rsid w:val="009419D3"/>
    <w:rsid w:val="009429A5"/>
    <w:rsid w:val="00951B51"/>
    <w:rsid w:val="009536F5"/>
    <w:rsid w:val="00954630"/>
    <w:rsid w:val="0096222F"/>
    <w:rsid w:val="0096387A"/>
    <w:rsid w:val="00965099"/>
    <w:rsid w:val="00973D20"/>
    <w:rsid w:val="00977127"/>
    <w:rsid w:val="00981BAF"/>
    <w:rsid w:val="0098565C"/>
    <w:rsid w:val="009917D2"/>
    <w:rsid w:val="009A158C"/>
    <w:rsid w:val="009A312C"/>
    <w:rsid w:val="009A5451"/>
    <w:rsid w:val="009A605E"/>
    <w:rsid w:val="009C0472"/>
    <w:rsid w:val="009C0F30"/>
    <w:rsid w:val="009C5607"/>
    <w:rsid w:val="009C6B27"/>
    <w:rsid w:val="009D1B8B"/>
    <w:rsid w:val="009D2E03"/>
    <w:rsid w:val="009D697C"/>
    <w:rsid w:val="009D78BC"/>
    <w:rsid w:val="009E06C5"/>
    <w:rsid w:val="009E08F1"/>
    <w:rsid w:val="009E143A"/>
    <w:rsid w:val="009E6463"/>
    <w:rsid w:val="009E6747"/>
    <w:rsid w:val="009F0BA5"/>
    <w:rsid w:val="009F2B31"/>
    <w:rsid w:val="009F563D"/>
    <w:rsid w:val="009F7288"/>
    <w:rsid w:val="00A01346"/>
    <w:rsid w:val="00A04990"/>
    <w:rsid w:val="00A069BD"/>
    <w:rsid w:val="00A1674F"/>
    <w:rsid w:val="00A1713F"/>
    <w:rsid w:val="00A32996"/>
    <w:rsid w:val="00A36F57"/>
    <w:rsid w:val="00A520EF"/>
    <w:rsid w:val="00A53BD1"/>
    <w:rsid w:val="00A60439"/>
    <w:rsid w:val="00A61ED8"/>
    <w:rsid w:val="00A7037C"/>
    <w:rsid w:val="00A75B06"/>
    <w:rsid w:val="00A835A9"/>
    <w:rsid w:val="00A843F0"/>
    <w:rsid w:val="00A86FF7"/>
    <w:rsid w:val="00A93641"/>
    <w:rsid w:val="00A93D43"/>
    <w:rsid w:val="00A94DC8"/>
    <w:rsid w:val="00A9511C"/>
    <w:rsid w:val="00A9698E"/>
    <w:rsid w:val="00AA13C9"/>
    <w:rsid w:val="00AA19B8"/>
    <w:rsid w:val="00AA3FAE"/>
    <w:rsid w:val="00AA4E50"/>
    <w:rsid w:val="00AB148C"/>
    <w:rsid w:val="00AB37E1"/>
    <w:rsid w:val="00AC1799"/>
    <w:rsid w:val="00AC4DD1"/>
    <w:rsid w:val="00AD4DDC"/>
    <w:rsid w:val="00AE0C3C"/>
    <w:rsid w:val="00AE1B76"/>
    <w:rsid w:val="00AF017E"/>
    <w:rsid w:val="00AF170A"/>
    <w:rsid w:val="00AF1987"/>
    <w:rsid w:val="00AF50CE"/>
    <w:rsid w:val="00B02E34"/>
    <w:rsid w:val="00B10E27"/>
    <w:rsid w:val="00B15628"/>
    <w:rsid w:val="00B20E81"/>
    <w:rsid w:val="00B279E7"/>
    <w:rsid w:val="00B30D3E"/>
    <w:rsid w:val="00B36FA8"/>
    <w:rsid w:val="00B4073A"/>
    <w:rsid w:val="00B457D7"/>
    <w:rsid w:val="00B54F50"/>
    <w:rsid w:val="00B552F2"/>
    <w:rsid w:val="00B56F3D"/>
    <w:rsid w:val="00B571A8"/>
    <w:rsid w:val="00B65189"/>
    <w:rsid w:val="00B72DF6"/>
    <w:rsid w:val="00B7350F"/>
    <w:rsid w:val="00B73DD9"/>
    <w:rsid w:val="00B7598F"/>
    <w:rsid w:val="00B76384"/>
    <w:rsid w:val="00B836F6"/>
    <w:rsid w:val="00B84046"/>
    <w:rsid w:val="00B97D96"/>
    <w:rsid w:val="00BA1823"/>
    <w:rsid w:val="00BA2907"/>
    <w:rsid w:val="00BA7C5C"/>
    <w:rsid w:val="00BB3794"/>
    <w:rsid w:val="00BC112F"/>
    <w:rsid w:val="00BD3156"/>
    <w:rsid w:val="00BE073B"/>
    <w:rsid w:val="00BE13C8"/>
    <w:rsid w:val="00BE21A1"/>
    <w:rsid w:val="00BE6FB0"/>
    <w:rsid w:val="00BE7381"/>
    <w:rsid w:val="00BF0222"/>
    <w:rsid w:val="00BF238E"/>
    <w:rsid w:val="00BF67E5"/>
    <w:rsid w:val="00BF71E7"/>
    <w:rsid w:val="00C028BC"/>
    <w:rsid w:val="00C04D36"/>
    <w:rsid w:val="00C112AE"/>
    <w:rsid w:val="00C1405E"/>
    <w:rsid w:val="00C17F97"/>
    <w:rsid w:val="00C2233D"/>
    <w:rsid w:val="00C26B86"/>
    <w:rsid w:val="00C44111"/>
    <w:rsid w:val="00C46E27"/>
    <w:rsid w:val="00C5023C"/>
    <w:rsid w:val="00C50A55"/>
    <w:rsid w:val="00C760DB"/>
    <w:rsid w:val="00C76C5E"/>
    <w:rsid w:val="00C7706C"/>
    <w:rsid w:val="00C775F5"/>
    <w:rsid w:val="00C80EC6"/>
    <w:rsid w:val="00C81538"/>
    <w:rsid w:val="00C84159"/>
    <w:rsid w:val="00C8439E"/>
    <w:rsid w:val="00C8530B"/>
    <w:rsid w:val="00C865E2"/>
    <w:rsid w:val="00C90DAF"/>
    <w:rsid w:val="00C91563"/>
    <w:rsid w:val="00C94614"/>
    <w:rsid w:val="00CA12DE"/>
    <w:rsid w:val="00CA3773"/>
    <w:rsid w:val="00CA6DA3"/>
    <w:rsid w:val="00CB015D"/>
    <w:rsid w:val="00CB0674"/>
    <w:rsid w:val="00CB184C"/>
    <w:rsid w:val="00CB2F5B"/>
    <w:rsid w:val="00CB4EBF"/>
    <w:rsid w:val="00CB6D5A"/>
    <w:rsid w:val="00CC2C7B"/>
    <w:rsid w:val="00CC51E8"/>
    <w:rsid w:val="00CC788B"/>
    <w:rsid w:val="00CC7AB7"/>
    <w:rsid w:val="00CE216B"/>
    <w:rsid w:val="00CE52C8"/>
    <w:rsid w:val="00CE6FEB"/>
    <w:rsid w:val="00CE707E"/>
    <w:rsid w:val="00CF40D3"/>
    <w:rsid w:val="00CF6286"/>
    <w:rsid w:val="00D05122"/>
    <w:rsid w:val="00D11193"/>
    <w:rsid w:val="00D16084"/>
    <w:rsid w:val="00D21E64"/>
    <w:rsid w:val="00D238F7"/>
    <w:rsid w:val="00D25815"/>
    <w:rsid w:val="00D3118C"/>
    <w:rsid w:val="00D330CA"/>
    <w:rsid w:val="00D339D7"/>
    <w:rsid w:val="00D36A77"/>
    <w:rsid w:val="00D43A5E"/>
    <w:rsid w:val="00D43AF0"/>
    <w:rsid w:val="00D47ABA"/>
    <w:rsid w:val="00D60ED8"/>
    <w:rsid w:val="00D620A1"/>
    <w:rsid w:val="00D643EB"/>
    <w:rsid w:val="00D6479B"/>
    <w:rsid w:val="00D719A4"/>
    <w:rsid w:val="00D81D7D"/>
    <w:rsid w:val="00D81F02"/>
    <w:rsid w:val="00D83A9C"/>
    <w:rsid w:val="00D86204"/>
    <w:rsid w:val="00D870C3"/>
    <w:rsid w:val="00D9012F"/>
    <w:rsid w:val="00D91658"/>
    <w:rsid w:val="00D928AE"/>
    <w:rsid w:val="00D95733"/>
    <w:rsid w:val="00DA1E29"/>
    <w:rsid w:val="00DA1EC7"/>
    <w:rsid w:val="00DA7109"/>
    <w:rsid w:val="00DB3677"/>
    <w:rsid w:val="00DB70E8"/>
    <w:rsid w:val="00DC26AA"/>
    <w:rsid w:val="00DC3815"/>
    <w:rsid w:val="00DC47F4"/>
    <w:rsid w:val="00DC674D"/>
    <w:rsid w:val="00DC75A8"/>
    <w:rsid w:val="00DD600C"/>
    <w:rsid w:val="00DF29A4"/>
    <w:rsid w:val="00DF3A78"/>
    <w:rsid w:val="00E01BA5"/>
    <w:rsid w:val="00E02D61"/>
    <w:rsid w:val="00E05DF1"/>
    <w:rsid w:val="00E06838"/>
    <w:rsid w:val="00E07875"/>
    <w:rsid w:val="00E16E26"/>
    <w:rsid w:val="00E25046"/>
    <w:rsid w:val="00E2679E"/>
    <w:rsid w:val="00E33B4D"/>
    <w:rsid w:val="00E36756"/>
    <w:rsid w:val="00E429F0"/>
    <w:rsid w:val="00E470E6"/>
    <w:rsid w:val="00E54A5D"/>
    <w:rsid w:val="00E664C7"/>
    <w:rsid w:val="00E67413"/>
    <w:rsid w:val="00E70822"/>
    <w:rsid w:val="00E7117D"/>
    <w:rsid w:val="00E7143E"/>
    <w:rsid w:val="00E721E7"/>
    <w:rsid w:val="00E724AA"/>
    <w:rsid w:val="00E74529"/>
    <w:rsid w:val="00E82240"/>
    <w:rsid w:val="00E8517A"/>
    <w:rsid w:val="00E90499"/>
    <w:rsid w:val="00E92494"/>
    <w:rsid w:val="00EA3EBB"/>
    <w:rsid w:val="00EA7404"/>
    <w:rsid w:val="00EB4AB8"/>
    <w:rsid w:val="00EC7394"/>
    <w:rsid w:val="00ED0262"/>
    <w:rsid w:val="00ED6904"/>
    <w:rsid w:val="00EE0093"/>
    <w:rsid w:val="00EE5690"/>
    <w:rsid w:val="00EE7C11"/>
    <w:rsid w:val="00EF41BE"/>
    <w:rsid w:val="00EF7FCA"/>
    <w:rsid w:val="00F13685"/>
    <w:rsid w:val="00F166C4"/>
    <w:rsid w:val="00F171AB"/>
    <w:rsid w:val="00F20E9F"/>
    <w:rsid w:val="00F31CE6"/>
    <w:rsid w:val="00F325C2"/>
    <w:rsid w:val="00F37B8B"/>
    <w:rsid w:val="00F41F05"/>
    <w:rsid w:val="00F42AF2"/>
    <w:rsid w:val="00F51386"/>
    <w:rsid w:val="00F51E1D"/>
    <w:rsid w:val="00F52551"/>
    <w:rsid w:val="00F67D42"/>
    <w:rsid w:val="00F708C1"/>
    <w:rsid w:val="00F75347"/>
    <w:rsid w:val="00F81F46"/>
    <w:rsid w:val="00F87DC7"/>
    <w:rsid w:val="00FA4232"/>
    <w:rsid w:val="00FB39F8"/>
    <w:rsid w:val="00FD0D73"/>
    <w:rsid w:val="00FF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0B6FE"/>
  <w15:chartTrackingRefBased/>
  <w15:docId w15:val="{C9943BB5-CC15-4ACC-9927-2798200E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6164"/>
    <w:pPr>
      <w:keepNext/>
      <w:keepLines/>
      <w:spacing w:before="240" w:after="0"/>
      <w:outlineLvl w:val="0"/>
    </w:pPr>
    <w:rPr>
      <w:rFonts w:asciiTheme="majorHAnsi" w:eastAsiaTheme="majorEastAsia" w:hAnsiTheme="majorHAnsi" w:cstheme="majorBidi"/>
      <w:sz w:val="32"/>
      <w:szCs w:val="32"/>
    </w:rPr>
  </w:style>
  <w:style w:type="paragraph" w:styleId="Heading2">
    <w:name w:val="heading 2"/>
    <w:next w:val="Normal"/>
    <w:link w:val="Heading2Char"/>
    <w:uiPriority w:val="9"/>
    <w:unhideWhenUsed/>
    <w:qFormat/>
    <w:rsid w:val="00541BD7"/>
    <w:pPr>
      <w:keepNext/>
      <w:keepLines/>
      <w:spacing w:before="120" w:after="40" w:line="240" w:lineRule="auto"/>
      <w:ind w:firstLine="144"/>
      <w:outlineLvl w:val="1"/>
    </w:pPr>
    <w:rPr>
      <w:rFonts w:ascii="Calibri" w:eastAsia="Calibri" w:hAnsi="Calibri" w:cs="Calibri"/>
      <w:sz w:val="28"/>
    </w:rPr>
  </w:style>
  <w:style w:type="paragraph" w:styleId="Heading3">
    <w:name w:val="heading 3"/>
    <w:basedOn w:val="Normal"/>
    <w:next w:val="Normal"/>
    <w:link w:val="Heading3Char"/>
    <w:uiPriority w:val="9"/>
    <w:unhideWhenUsed/>
    <w:qFormat/>
    <w:rsid w:val="00F41F05"/>
    <w:pPr>
      <w:keepNext/>
      <w:keepLines/>
      <w:spacing w:before="40" w:after="0" w:line="240" w:lineRule="auto"/>
      <w:ind w:firstLine="288"/>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20E9F"/>
    <w:pPr>
      <w:keepNext/>
      <w:keepLines/>
      <w:spacing w:before="40" w:after="0"/>
      <w:outlineLvl w:val="3"/>
    </w:pPr>
    <w:rPr>
      <w:rFonts w:asciiTheme="majorHAnsi" w:eastAsiaTheme="majorEastAsia" w:hAnsiTheme="majorHAnsi"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926"/>
    <w:rPr>
      <w:color w:val="0563C1" w:themeColor="hyperlink"/>
      <w:u w:val="single"/>
    </w:rPr>
  </w:style>
  <w:style w:type="character" w:styleId="UnresolvedMention">
    <w:name w:val="Unresolved Mention"/>
    <w:basedOn w:val="DefaultParagraphFont"/>
    <w:uiPriority w:val="99"/>
    <w:semiHidden/>
    <w:unhideWhenUsed/>
    <w:rsid w:val="004C5926"/>
    <w:rPr>
      <w:color w:val="605E5C"/>
      <w:shd w:val="clear" w:color="auto" w:fill="E1DFDD"/>
    </w:rPr>
  </w:style>
  <w:style w:type="table" w:styleId="TableGrid">
    <w:name w:val="Table Grid"/>
    <w:basedOn w:val="TableNormal"/>
    <w:uiPriority w:val="39"/>
    <w:rsid w:val="004C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7D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D6F"/>
    <w:rPr>
      <w:b/>
      <w:bCs/>
    </w:rPr>
  </w:style>
  <w:style w:type="character" w:customStyle="1" w:styleId="Heading2Char">
    <w:name w:val="Heading 2 Char"/>
    <w:basedOn w:val="DefaultParagraphFont"/>
    <w:link w:val="Heading2"/>
    <w:uiPriority w:val="9"/>
    <w:rsid w:val="00541BD7"/>
    <w:rPr>
      <w:rFonts w:ascii="Calibri" w:eastAsia="Calibri" w:hAnsi="Calibri" w:cs="Calibri"/>
      <w:sz w:val="28"/>
    </w:rPr>
  </w:style>
  <w:style w:type="paragraph" w:styleId="ListParagraph">
    <w:name w:val="List Paragraph"/>
    <w:basedOn w:val="Normal"/>
    <w:uiPriority w:val="34"/>
    <w:qFormat/>
    <w:rsid w:val="005064C9"/>
    <w:pPr>
      <w:ind w:left="720"/>
      <w:contextualSpacing/>
    </w:pPr>
  </w:style>
  <w:style w:type="character" w:customStyle="1" w:styleId="Heading1Char">
    <w:name w:val="Heading 1 Char"/>
    <w:basedOn w:val="DefaultParagraphFont"/>
    <w:link w:val="Heading1"/>
    <w:uiPriority w:val="9"/>
    <w:rsid w:val="00036164"/>
    <w:rPr>
      <w:rFonts w:asciiTheme="majorHAnsi" w:eastAsiaTheme="majorEastAsia" w:hAnsiTheme="majorHAnsi" w:cstheme="majorBidi"/>
      <w:sz w:val="32"/>
      <w:szCs w:val="32"/>
    </w:rPr>
  </w:style>
  <w:style w:type="paragraph" w:styleId="Header">
    <w:name w:val="header"/>
    <w:basedOn w:val="Normal"/>
    <w:link w:val="HeaderChar"/>
    <w:uiPriority w:val="99"/>
    <w:unhideWhenUsed/>
    <w:rsid w:val="006F6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4ED"/>
  </w:style>
  <w:style w:type="paragraph" w:styleId="Footer">
    <w:name w:val="footer"/>
    <w:basedOn w:val="Normal"/>
    <w:link w:val="FooterChar"/>
    <w:uiPriority w:val="99"/>
    <w:unhideWhenUsed/>
    <w:rsid w:val="006F6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4ED"/>
  </w:style>
  <w:style w:type="paragraph" w:styleId="BalloonText">
    <w:name w:val="Balloon Text"/>
    <w:basedOn w:val="Normal"/>
    <w:link w:val="BalloonTextChar"/>
    <w:uiPriority w:val="99"/>
    <w:semiHidden/>
    <w:unhideWhenUsed/>
    <w:rsid w:val="00E16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E26"/>
    <w:rPr>
      <w:rFonts w:ascii="Segoe UI" w:hAnsi="Segoe UI" w:cs="Segoe UI"/>
      <w:sz w:val="18"/>
      <w:szCs w:val="18"/>
    </w:rPr>
  </w:style>
  <w:style w:type="character" w:customStyle="1" w:styleId="Heading3Char">
    <w:name w:val="Heading 3 Char"/>
    <w:basedOn w:val="DefaultParagraphFont"/>
    <w:link w:val="Heading3"/>
    <w:uiPriority w:val="9"/>
    <w:rsid w:val="00F41F05"/>
    <w:rPr>
      <w:rFonts w:asciiTheme="majorHAnsi" w:eastAsiaTheme="majorEastAsia" w:hAnsiTheme="majorHAnsi" w:cstheme="majorBidi"/>
      <w:b/>
      <w:sz w:val="24"/>
      <w:szCs w:val="24"/>
    </w:rPr>
  </w:style>
  <w:style w:type="paragraph" w:styleId="FootnoteText">
    <w:name w:val="footnote text"/>
    <w:basedOn w:val="Normal"/>
    <w:link w:val="FootnoteTextChar"/>
    <w:uiPriority w:val="99"/>
    <w:semiHidden/>
    <w:unhideWhenUsed/>
    <w:rsid w:val="00CB4E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EBF"/>
    <w:rPr>
      <w:sz w:val="20"/>
      <w:szCs w:val="20"/>
    </w:rPr>
  </w:style>
  <w:style w:type="character" w:styleId="FootnoteReference">
    <w:name w:val="footnote reference"/>
    <w:basedOn w:val="DefaultParagraphFont"/>
    <w:uiPriority w:val="99"/>
    <w:semiHidden/>
    <w:unhideWhenUsed/>
    <w:rsid w:val="00CB4EBF"/>
    <w:rPr>
      <w:vertAlign w:val="superscript"/>
    </w:rPr>
  </w:style>
  <w:style w:type="character" w:styleId="Emphasis">
    <w:name w:val="Emphasis"/>
    <w:basedOn w:val="DefaultParagraphFont"/>
    <w:uiPriority w:val="20"/>
    <w:qFormat/>
    <w:rsid w:val="00397BF1"/>
    <w:rPr>
      <w:i/>
      <w:iCs/>
    </w:rPr>
  </w:style>
  <w:style w:type="character" w:customStyle="1" w:styleId="screenreader-only">
    <w:name w:val="screenreader-only"/>
    <w:basedOn w:val="DefaultParagraphFont"/>
    <w:rsid w:val="004F0972"/>
  </w:style>
  <w:style w:type="character" w:customStyle="1" w:styleId="instructurefileholder">
    <w:name w:val="instructure_file_holder"/>
    <w:basedOn w:val="DefaultParagraphFont"/>
    <w:rsid w:val="004F0972"/>
  </w:style>
  <w:style w:type="character" w:customStyle="1" w:styleId="Heading4Char">
    <w:name w:val="Heading 4 Char"/>
    <w:basedOn w:val="DefaultParagraphFont"/>
    <w:link w:val="Heading4"/>
    <w:uiPriority w:val="9"/>
    <w:rsid w:val="00F20E9F"/>
    <w:rPr>
      <w:rFonts w:asciiTheme="majorHAnsi" w:eastAsiaTheme="majorEastAsia" w:hAnsiTheme="majorHAnsi" w:cstheme="majorBidi"/>
      <w:b/>
      <w:iCs/>
      <w:sz w:val="28"/>
    </w:rPr>
  </w:style>
  <w:style w:type="character" w:styleId="CommentReference">
    <w:name w:val="annotation reference"/>
    <w:basedOn w:val="DefaultParagraphFont"/>
    <w:uiPriority w:val="99"/>
    <w:semiHidden/>
    <w:unhideWhenUsed/>
    <w:rsid w:val="00D643EB"/>
    <w:rPr>
      <w:sz w:val="16"/>
      <w:szCs w:val="16"/>
    </w:rPr>
  </w:style>
  <w:style w:type="paragraph" w:styleId="CommentText">
    <w:name w:val="annotation text"/>
    <w:basedOn w:val="Normal"/>
    <w:link w:val="CommentTextChar"/>
    <w:uiPriority w:val="99"/>
    <w:semiHidden/>
    <w:unhideWhenUsed/>
    <w:rsid w:val="00D643EB"/>
    <w:pPr>
      <w:spacing w:line="240" w:lineRule="auto"/>
    </w:pPr>
    <w:rPr>
      <w:sz w:val="20"/>
      <w:szCs w:val="20"/>
    </w:rPr>
  </w:style>
  <w:style w:type="character" w:customStyle="1" w:styleId="CommentTextChar">
    <w:name w:val="Comment Text Char"/>
    <w:basedOn w:val="DefaultParagraphFont"/>
    <w:link w:val="CommentText"/>
    <w:uiPriority w:val="99"/>
    <w:semiHidden/>
    <w:rsid w:val="00D643EB"/>
    <w:rPr>
      <w:sz w:val="20"/>
      <w:szCs w:val="20"/>
    </w:rPr>
  </w:style>
  <w:style w:type="paragraph" w:styleId="CommentSubject">
    <w:name w:val="annotation subject"/>
    <w:basedOn w:val="CommentText"/>
    <w:next w:val="CommentText"/>
    <w:link w:val="CommentSubjectChar"/>
    <w:uiPriority w:val="99"/>
    <w:semiHidden/>
    <w:unhideWhenUsed/>
    <w:rsid w:val="00D643EB"/>
    <w:rPr>
      <w:b/>
      <w:bCs/>
    </w:rPr>
  </w:style>
  <w:style w:type="character" w:customStyle="1" w:styleId="CommentSubjectChar">
    <w:name w:val="Comment Subject Char"/>
    <w:basedOn w:val="CommentTextChar"/>
    <w:link w:val="CommentSubject"/>
    <w:uiPriority w:val="99"/>
    <w:semiHidden/>
    <w:rsid w:val="00D64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15306">
      <w:bodyDiv w:val="1"/>
      <w:marLeft w:val="0"/>
      <w:marRight w:val="0"/>
      <w:marTop w:val="0"/>
      <w:marBottom w:val="0"/>
      <w:divBdr>
        <w:top w:val="none" w:sz="0" w:space="0" w:color="auto"/>
        <w:left w:val="none" w:sz="0" w:space="0" w:color="auto"/>
        <w:bottom w:val="none" w:sz="0" w:space="0" w:color="auto"/>
        <w:right w:val="none" w:sz="0" w:space="0" w:color="auto"/>
      </w:divBdr>
    </w:div>
    <w:div w:id="1142769247">
      <w:bodyDiv w:val="1"/>
      <w:marLeft w:val="0"/>
      <w:marRight w:val="0"/>
      <w:marTop w:val="0"/>
      <w:marBottom w:val="0"/>
      <w:divBdr>
        <w:top w:val="none" w:sz="0" w:space="0" w:color="auto"/>
        <w:left w:val="none" w:sz="0" w:space="0" w:color="auto"/>
        <w:bottom w:val="none" w:sz="0" w:space="0" w:color="auto"/>
        <w:right w:val="none" w:sz="0" w:space="0" w:color="auto"/>
      </w:divBdr>
    </w:div>
    <w:div w:id="1897008284">
      <w:bodyDiv w:val="1"/>
      <w:marLeft w:val="0"/>
      <w:marRight w:val="0"/>
      <w:marTop w:val="0"/>
      <w:marBottom w:val="0"/>
      <w:divBdr>
        <w:top w:val="none" w:sz="0" w:space="0" w:color="auto"/>
        <w:left w:val="none" w:sz="0" w:space="0" w:color="auto"/>
        <w:bottom w:val="none" w:sz="0" w:space="0" w:color="auto"/>
        <w:right w:val="none" w:sz="0" w:space="0" w:color="auto"/>
      </w:divBdr>
      <w:divsChild>
        <w:div w:id="1576624032">
          <w:marLeft w:val="75"/>
          <w:marRight w:val="0"/>
          <w:marTop w:val="0"/>
          <w:marBottom w:val="0"/>
          <w:divBdr>
            <w:top w:val="none" w:sz="0" w:space="0" w:color="auto"/>
            <w:left w:val="none" w:sz="0" w:space="0" w:color="auto"/>
            <w:bottom w:val="none" w:sz="0" w:space="0" w:color="auto"/>
            <w:right w:val="none" w:sz="0" w:space="0" w:color="auto"/>
          </w:divBdr>
        </w:div>
        <w:div w:id="868639851">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imis.lt/paieska/perziura/-/exhibit/mediaObjectPreview/207860752/207860779?_exhibitPreviewportlet_WAR_limiskportlet_backUrl=%2Fpaieska%2Fperziura%2F-%2Fexhibit%2Fpreview%2F207860752%3Fs_id%3DCGaERnSsAYfDL0CX%26s_ind%3D239827%26valuable_type%3DEKSPONATAS" TargetMode="External"/><Relationship Id="rId21" Type="http://schemas.openxmlformats.org/officeDocument/2006/relationships/hyperlink" Target="https://alliance-primo.hosted.exlibrisgroup.com/permalink/f/kjtuig/CP71253118110001451" TargetMode="External"/><Relationship Id="rId42" Type="http://schemas.openxmlformats.org/officeDocument/2006/relationships/hyperlink" Target="https://alliance-primo.hosted.exlibrisgroup.com/permalink/f/kjtuig/CP71109089680001451" TargetMode="External"/><Relationship Id="rId63" Type="http://schemas.openxmlformats.org/officeDocument/2006/relationships/hyperlink" Target="https://chroniclingamerica-loc-gov.offcampus.lib.washington.edu/lccn/sn87093407/1920-11-17/ed-1/seq-1/" TargetMode="External"/><Relationship Id="rId84" Type="http://schemas.openxmlformats.org/officeDocument/2006/relationships/hyperlink" Target="https://alliance-primo.hosted.exlibrisgroup.com/permalink/f/lvbsh/TN_scopus2-s2.0-84868464173" TargetMode="External"/><Relationship Id="rId138" Type="http://schemas.openxmlformats.org/officeDocument/2006/relationships/hyperlink" Target="https://blogs.loc.gov/folklife/2014/02/tracing-the-long-journey-of-we-shall-overcome/" TargetMode="External"/><Relationship Id="rId159" Type="http://schemas.openxmlformats.org/officeDocument/2006/relationships/hyperlink" Target="https://alliance-primo.hosted.exlibrisgroup.com/permalink/f/kjtuig/CP71291483320001451" TargetMode="External"/><Relationship Id="rId170" Type="http://schemas.openxmlformats.org/officeDocument/2006/relationships/hyperlink" Target="https://alliance-primo.hosted.exlibrisgroup.com/permalink/f/stga97/CP71193671510001451" TargetMode="External"/><Relationship Id="rId107" Type="http://schemas.openxmlformats.org/officeDocument/2006/relationships/hyperlink" Target="https://youtu.be/4GxB-KZzt44" TargetMode="External"/><Relationship Id="rId11" Type="http://schemas.openxmlformats.org/officeDocument/2006/relationships/hyperlink" Target="https://www.amazon.com/gp/video/detail/B00TPELV50/ref=atv_dp_share_cu_r" TargetMode="External"/><Relationship Id="rId32" Type="http://schemas.openxmlformats.org/officeDocument/2006/relationships/hyperlink" Target="http://www.pitt.edu/~dash/type0002.html" TargetMode="External"/><Relationship Id="rId53" Type="http://schemas.openxmlformats.org/officeDocument/2006/relationships/hyperlink" Target="https://alliance-primo.hosted.exlibrisgroup.com/permalink/f/kjtuig/CP71109089680001451" TargetMode="External"/><Relationship Id="rId74" Type="http://schemas.openxmlformats.org/officeDocument/2006/relationships/hyperlink" Target="https://alliance-primo.hosted.exlibrisgroup.com/permalink/f/kjtuig/CP71140862940001451" TargetMode="External"/><Relationship Id="rId128" Type="http://schemas.openxmlformats.org/officeDocument/2006/relationships/hyperlink" Target="https://youtu.be/8m0KIBG-zlE" TargetMode="External"/><Relationship Id="rId149" Type="http://schemas.openxmlformats.org/officeDocument/2006/relationships/hyperlink" Target="https://folklife-media.si.edu/docs/festival/program-book-articles/FESTBK1989_03.pdf" TargetMode="External"/><Relationship Id="rId5" Type="http://schemas.openxmlformats.org/officeDocument/2006/relationships/webSettings" Target="webSettings.xml"/><Relationship Id="rId95" Type="http://schemas.openxmlformats.org/officeDocument/2006/relationships/hyperlink" Target="https://alliance-primo.hosted.exlibrisgroup.com/primo-explore/fulldisplay?docid=CP71252169920001451&amp;context=L&amp;vid=UW&amp;search_scope=all&amp;tab=default_tab&amp;lang=en_US" TargetMode="External"/><Relationship Id="rId160" Type="http://schemas.openxmlformats.org/officeDocument/2006/relationships/hyperlink" Target="https://www.washingtonpost.com/local/dc-politics/its-official-go-go-music-signed-into-law-as-the-designated-music-of-dc/2020/02/19/42a4ef62-52a1-11ea-b119-4faabac6674f_story.html" TargetMode="External"/><Relationship Id="rId22" Type="http://schemas.openxmlformats.org/officeDocument/2006/relationships/hyperlink" Target="https://alliance-primo.hosted.exlibrisgroup.com/permalink/f/kjtuig/CP71185532160001451" TargetMode="External"/><Relationship Id="rId43" Type="http://schemas.openxmlformats.org/officeDocument/2006/relationships/hyperlink" Target="https://alliance-primo.hosted.exlibrisgroup.com/permalink/f/lvbsh/TN_jstor_archive_310.2307/1497158" TargetMode="External"/><Relationship Id="rId64" Type="http://schemas.openxmlformats.org/officeDocument/2006/relationships/hyperlink" Target="https://alliance-primo.hosted.exlibrisgroup.com/primo-explore/fulldisplay?docid=CP71193671510001451&amp;context=L&amp;vid=UW&amp;search_scope=all&amp;tab=default_tab&amp;lang=en_US" TargetMode="External"/><Relationship Id="rId118" Type="http://schemas.openxmlformats.org/officeDocument/2006/relationships/hyperlink" Target="http://www.culturalequity.org/resources/lesson-plans/all-days-work-rhythm-and-song" TargetMode="External"/><Relationship Id="rId139" Type="http://schemas.openxmlformats.org/officeDocument/2006/relationships/hyperlink" Target="https://alliance-primo.hosted.exlibrisgroup.com/permalink/f/lvbsh/TN_cdi_crossref_primary_10_1177_002190967400900304" TargetMode="External"/><Relationship Id="rId85" Type="http://schemas.openxmlformats.org/officeDocument/2006/relationships/hyperlink" Target="https://alliance-primo.hosted.exlibrisgroup.com/permalink/f/lvbsh/TN_jstor_archive_210.2307/540677" TargetMode="External"/><Relationship Id="rId150" Type="http://schemas.openxmlformats.org/officeDocument/2006/relationships/hyperlink" Target="https://festival.si.edu/visit/festival-101/smithsonian" TargetMode="External"/><Relationship Id="rId171" Type="http://schemas.openxmlformats.org/officeDocument/2006/relationships/hyperlink" Target="https://alliance-primo.hosted.exlibrisgroup.com/primo-explore/fulldisplay?docid=CP71193671510001451&amp;context=L&amp;vid=UW&amp;search_scope=all&amp;tab=default_tab&amp;lang=en_US" TargetMode="External"/><Relationship Id="rId12" Type="http://schemas.openxmlformats.org/officeDocument/2006/relationships/hyperlink" Target="https://alliance-primo.hosted.exlibrisgroup.com/permalink/f/stga97/CP71193671510001451" TargetMode="External"/><Relationship Id="rId33" Type="http://schemas.openxmlformats.org/officeDocument/2006/relationships/hyperlink" Target="https://alliance-primo.hosted.exlibrisgroup.com/permalink/f/kjtuig/CP71253118110001451" TargetMode="External"/><Relationship Id="rId108" Type="http://schemas.openxmlformats.org/officeDocument/2006/relationships/hyperlink" Target="http://memory.loc.gov/cgi-bin/query/r?ammem/cowellbib:finnish" TargetMode="External"/><Relationship Id="rId129" Type="http://schemas.openxmlformats.org/officeDocument/2006/relationships/hyperlink" Target="https://youtu.be/8m0KIBG-zlE" TargetMode="External"/><Relationship Id="rId54" Type="http://schemas.openxmlformats.org/officeDocument/2006/relationships/hyperlink" Target="https://alliance-primo.hosted.exlibrisgroup.com/primo-explore/fulldisplay?docid=CP71252169920001451&amp;context=L&amp;vid=UW&amp;search_scope=all&amp;tab=default_tab&amp;lang=en_US" TargetMode="External"/><Relationship Id="rId75" Type="http://schemas.openxmlformats.org/officeDocument/2006/relationships/hyperlink" Target="https://alliance-primo.hosted.exlibrisgroup.com/permalink/f/kjtuig/CP71131220830001451" TargetMode="External"/><Relationship Id="rId96" Type="http://schemas.openxmlformats.org/officeDocument/2006/relationships/hyperlink" Target="https://alliance-primo.hosted.exlibrisgroup.com/primo-explore/fulldisplay?docid=CP71252169920001451&amp;context=L&amp;vid=UW&amp;search_scope=all&amp;tab=default_tab&amp;lang=en_US" TargetMode="External"/><Relationship Id="rId140" Type="http://schemas.openxmlformats.org/officeDocument/2006/relationships/hyperlink" Target="https://alliance-primo.hosted.exlibrisgroup.com/primo-explore/fulldisplay?docid=CP71193671510001451&amp;context=L&amp;vid=UW&amp;search_scope=all&amp;tab=default_tab&amp;lang=en_US" TargetMode="External"/><Relationship Id="rId161" Type="http://schemas.openxmlformats.org/officeDocument/2006/relationships/hyperlink" Target="http://www.lituanus.org/1987/87_3_07.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alliance-primo.hosted.exlibrisgroup.com/permalink/f/kjtuig/CP71185532160001451" TargetMode="External"/><Relationship Id="rId28" Type="http://schemas.openxmlformats.org/officeDocument/2006/relationships/hyperlink" Target="https://pitt.edu/~dash/type0333.html" TargetMode="External"/><Relationship Id="rId49" Type="http://schemas.openxmlformats.org/officeDocument/2006/relationships/hyperlink" Target="http://www.pitt.edu/~dash/snake.html" TargetMode="External"/><Relationship Id="rId114" Type="http://schemas.openxmlformats.org/officeDocument/2006/relationships/hyperlink" Target="https://alliance-primo.hosted.exlibrisgroup.com/primo-explore/fulldisplay?docid=CP71187465990001451&amp;context=L&amp;vid=UW&amp;search_scope=all&amp;tab=default_tab&amp;lang=en_US" TargetMode="External"/><Relationship Id="rId119" Type="http://schemas.openxmlformats.org/officeDocument/2006/relationships/hyperlink" Target="https://www.loc.gov/collections/songs-of-america/articles-and-essays/musical-styles/traditional-and-ethnic/traditional-work-songs/" TargetMode="External"/><Relationship Id="rId44" Type="http://schemas.openxmlformats.org/officeDocument/2006/relationships/hyperlink" Target="https://goo.gl/maps/dqqY4KDbARMKQdRp9" TargetMode="External"/><Relationship Id="rId60" Type="http://schemas.openxmlformats.org/officeDocument/2006/relationships/hyperlink" Target="https://commons.wikimedia.org/wiki/File:Der_Dom_zu_Reval.jpg" TargetMode="External"/><Relationship Id="rId65" Type="http://schemas.openxmlformats.org/officeDocument/2006/relationships/hyperlink" Target="https://alliance-primo.hosted.exlibrisgroup.com/primo-explore/fulldisplay?docid=CP71193671510001451&amp;context=L&amp;vid=UW&amp;search_scope=all&amp;tab=default_tab&amp;lang=en_US" TargetMode="External"/><Relationship Id="rId81" Type="http://schemas.openxmlformats.org/officeDocument/2006/relationships/hyperlink" Target="https://alliance-primo.hosted.exlibrisgroup.com/primo-explore/fulldisplay?docid=TN_jstor_archive_310.2307/1499808&amp;context=PC&amp;vid=UW&amp;search_scope=all&amp;tab=default_tab&amp;lang=en_US" TargetMode="External"/><Relationship Id="rId86" Type="http://schemas.openxmlformats.org/officeDocument/2006/relationships/hyperlink" Target="https://youtu.be/PBDJ2UJpKt4" TargetMode="External"/><Relationship Id="rId130" Type="http://schemas.openxmlformats.org/officeDocument/2006/relationships/hyperlink" Target="https://youtu.be/8m0KIBG-zlE" TargetMode="External"/><Relationship Id="rId135" Type="http://schemas.openxmlformats.org/officeDocument/2006/relationships/hyperlink" Target="https://festival.si.edu/past-program/1998/the-baltic-nations-estonia-latvia-and-lithuania" TargetMode="External"/><Relationship Id="rId151" Type="http://schemas.openxmlformats.org/officeDocument/2006/relationships/hyperlink" Target="https://youtu.be/zNTFwXLnw00" TargetMode="External"/><Relationship Id="rId156" Type="http://schemas.openxmlformats.org/officeDocument/2006/relationships/hyperlink" Target="https://folklife-media.si.edu/docs/festival/program-book-articles/FESTBK1976_11.pdf" TargetMode="External"/><Relationship Id="rId172" Type="http://schemas.openxmlformats.org/officeDocument/2006/relationships/footer" Target="footer1.xml"/><Relationship Id="rId13" Type="http://schemas.openxmlformats.org/officeDocument/2006/relationships/hyperlink" Target="https://alliance-primo.hosted.exlibrisgroup.com/permalink/f/kjtuig/CP71253118110001451" TargetMode="External"/><Relationship Id="rId18" Type="http://schemas.openxmlformats.org/officeDocument/2006/relationships/hyperlink" Target="https://movies.disney.com/into-the-woods/" TargetMode="External"/><Relationship Id="rId39" Type="http://schemas.openxmlformats.org/officeDocument/2006/relationships/hyperlink" Target="http://www.pitt.edu/~dash/type0510a.html" TargetMode="External"/><Relationship Id="rId109" Type="http://schemas.openxmlformats.org/officeDocument/2006/relationships/hyperlink" Target="http://www.gutenberg.org/ebooks/5186" TargetMode="External"/><Relationship Id="rId34" Type="http://schemas.openxmlformats.org/officeDocument/2006/relationships/hyperlink" Target="https://canvas.uw.edu/courses/1396053/files/68020344/download?wrap=1" TargetMode="External"/><Relationship Id="rId50" Type="http://schemas.openxmlformats.org/officeDocument/2006/relationships/hyperlink" Target="https://alliance-primo.hosted.exlibrisgroup.com/primo-explore/fulldisplay?docid=TN_jstor_archive_53814467&amp;context=PC&amp;vid=UW&amp;search_scope=all&amp;tab=default_tab&amp;lang=en_US" TargetMode="External"/><Relationship Id="rId55" Type="http://schemas.openxmlformats.org/officeDocument/2006/relationships/hyperlink" Target="https://alliance-primo.hosted.exlibrisgroup.com/primo-explore/fulldisplay?docid=CP71252169920001451&amp;context=L&amp;vid=UW&amp;search_scope=all&amp;tab=default_tab&amp;lang=en_US" TargetMode="External"/><Relationship Id="rId76" Type="http://schemas.openxmlformats.org/officeDocument/2006/relationships/hyperlink" Target="http://alliance-primo.hosted.exlibrisgroup.com/UW:all:TN_mla2013015237" TargetMode="External"/><Relationship Id="rId97" Type="http://schemas.openxmlformats.org/officeDocument/2006/relationships/hyperlink" Target="http://lauhakan.home.cern.ch/lauhakan/cerp.html" TargetMode="External"/><Relationship Id="rId104" Type="http://schemas.openxmlformats.org/officeDocument/2006/relationships/hyperlink" Target="http://indiefeedpp.libsyn.com/lynne-procope-elemental-woman" TargetMode="External"/><Relationship Id="rId120" Type="http://schemas.openxmlformats.org/officeDocument/2006/relationships/hyperlink" Target="http://rhuthmos.eu/spip.php?article2350" TargetMode="External"/><Relationship Id="rId125" Type="http://schemas.openxmlformats.org/officeDocument/2006/relationships/hyperlink" Target="https://alliance-primo.hosted.exlibrisgroup.com/permalink/f/kjtuig/CP71329475960001451" TargetMode="External"/><Relationship Id="rId141" Type="http://schemas.openxmlformats.org/officeDocument/2006/relationships/hyperlink" Target="https://alliance-primo.hosted.exlibrisgroup.com/primo-explore/fulldisplay?docid=CP71193671510001451&amp;context=L&amp;vid=UW&amp;search_scope=all&amp;tab=default_tab&amp;lang=en_US" TargetMode="External"/><Relationship Id="rId146" Type="http://schemas.openxmlformats.org/officeDocument/2006/relationships/hyperlink" Target="https://alliance-primo.hosted.exlibrisgroup.com/permalink/f/kjtuig/CP71291483320001451" TargetMode="External"/><Relationship Id="rId167" Type="http://schemas.openxmlformats.org/officeDocument/2006/relationships/hyperlink" Target="https://alliance-primo.hosted.exlibrisgroup.com/permalink/f/kjtuig/CP71250949120001451" TargetMode="External"/><Relationship Id="rId7" Type="http://schemas.openxmlformats.org/officeDocument/2006/relationships/endnotes" Target="endnotes.xml"/><Relationship Id="rId71" Type="http://schemas.openxmlformats.org/officeDocument/2006/relationships/hyperlink" Target="https://alliance-primo.hosted.exlibrisgroup.com/permalink/f/stga97/CP71193671510001451" TargetMode="External"/><Relationship Id="rId92" Type="http://schemas.openxmlformats.org/officeDocument/2006/relationships/hyperlink" Target="https://alliance-primo.hosted.exlibrisgroup.com/primo-explore/fulldisplay?docid=CP71252169920001451&amp;context=L&amp;vid=UW&amp;search_scope=all&amp;tab=default_tab&amp;lang=en_US" TargetMode="External"/><Relationship Id="rId162" Type="http://schemas.openxmlformats.org/officeDocument/2006/relationships/hyperlink" Target="https://alliance-primo.hosted.exlibrisgroup.com/primo-explore/fulldisplay?docid=CP71193671510001451&amp;context=L&amp;vid=UW&amp;search_scope=all&amp;tab=default_tab&amp;lang=en_US" TargetMode="External"/><Relationship Id="rId2" Type="http://schemas.openxmlformats.org/officeDocument/2006/relationships/numbering" Target="numbering.xml"/><Relationship Id="rId29" Type="http://schemas.openxmlformats.org/officeDocument/2006/relationships/hyperlink" Target="http://www.pitt.edu/~dash/type0328jack.html" TargetMode="External"/><Relationship Id="rId24" Type="http://schemas.openxmlformats.org/officeDocument/2006/relationships/hyperlink" Target="https://alliance-primo.hosted.exlibrisgroup.com/permalink/f/kjtuig/CP71185532160001451" TargetMode="External"/><Relationship Id="rId40" Type="http://schemas.openxmlformats.org/officeDocument/2006/relationships/hyperlink" Target="https://alliance-primo.hosted.exlibrisgroup.com/permalink/f/kjtuig/CP71253118110001451" TargetMode="External"/><Relationship Id="rId45" Type="http://schemas.openxmlformats.org/officeDocument/2006/relationships/hyperlink" Target="http://dla.acaweb.org/cdm/singleitem/collection/berea/id/283/rec/4" TargetMode="External"/><Relationship Id="rId66" Type="http://schemas.openxmlformats.org/officeDocument/2006/relationships/hyperlink" Target="https://alliance-primo.hosted.exlibrisgroup.com/permalink/f/stga97/CP71193671510001451" TargetMode="External"/><Relationship Id="rId87" Type="http://schemas.openxmlformats.org/officeDocument/2006/relationships/hyperlink" Target="https://alliance-primo.hosted.exlibrisgroup.com/permalink/f/stga97/CP71193671510001451" TargetMode="External"/><Relationship Id="rId110" Type="http://schemas.openxmlformats.org/officeDocument/2006/relationships/hyperlink" Target="http://maxhunter.missouristate.edu/songinformation.aspx?ID=243" TargetMode="External"/><Relationship Id="rId115" Type="http://schemas.openxmlformats.org/officeDocument/2006/relationships/hyperlink" Target="https://alliance-primo.hosted.exlibrisgroup.com/primo-explore/fulldisplay?docid=CP71187465990001451&amp;context=L&amp;vid=UW&amp;search_scope=all&amp;tab=default_tab&amp;lang=en_US" TargetMode="External"/><Relationship Id="rId131" Type="http://schemas.openxmlformats.org/officeDocument/2006/relationships/hyperlink" Target="https://youtu.be/8m0KIBG-zlE" TargetMode="External"/><Relationship Id="rId136" Type="http://schemas.openxmlformats.org/officeDocument/2006/relationships/hyperlink" Target="https://alliance-primo.hosted.exlibrisgroup.com/permalink/f/kjtuig/CP71215701180001451" TargetMode="External"/><Relationship Id="rId157" Type="http://schemas.openxmlformats.org/officeDocument/2006/relationships/hyperlink" Target="https://canvas.uw.edu/courses/1380930/files/67354955/download?wrap=1" TargetMode="External"/><Relationship Id="rId61" Type="http://schemas.openxmlformats.org/officeDocument/2006/relationships/hyperlink" Target="https://alliance-primo.hosted.exlibrisgroup.com/primo-explore/fulldisplay?docid=CP71252169920001451&amp;context=L&amp;vid=UW&amp;search_scope=all&amp;tab=default_tab&amp;lang=en_US" TargetMode="External"/><Relationship Id="rId82" Type="http://schemas.openxmlformats.org/officeDocument/2006/relationships/hyperlink" Target="https://alliance-primo.hosted.exlibrisgroup.com/primo-explore/fulldisplay?docid=CP71252169920001451&amp;context=L&amp;vid=UW&amp;search_scope=all&amp;tab=default_tab&amp;lang=en_US" TargetMode="External"/><Relationship Id="rId152" Type="http://schemas.openxmlformats.org/officeDocument/2006/relationships/hyperlink" Target="https://www.nwfolklife.org/" TargetMode="External"/><Relationship Id="rId173" Type="http://schemas.openxmlformats.org/officeDocument/2006/relationships/fontTable" Target="fontTable.xml"/><Relationship Id="rId19" Type="http://schemas.openxmlformats.org/officeDocument/2006/relationships/hyperlink" Target="https://www.amazon.com/gp/video/detail/B00TPELV50/ref=atv_dp_share_cu_r" TargetMode="External"/><Relationship Id="rId14" Type="http://schemas.openxmlformats.org/officeDocument/2006/relationships/hyperlink" Target="http://www.pitt.edu/~dash/grimm021.html" TargetMode="External"/><Relationship Id="rId30" Type="http://schemas.openxmlformats.org/officeDocument/2006/relationships/hyperlink" Target="https://movies.disney.com/into-the-woods/" TargetMode="External"/><Relationship Id="rId35" Type="http://schemas.openxmlformats.org/officeDocument/2006/relationships/hyperlink" Target="https://canvas.uw.edu/files/68020365/download?wrap=1" TargetMode="External"/><Relationship Id="rId56" Type="http://schemas.openxmlformats.org/officeDocument/2006/relationships/hyperlink" Target="http://www.siskelfilmcenter.org/euopeningnight2015" TargetMode="External"/><Relationship Id="rId77" Type="http://schemas.openxmlformats.org/officeDocument/2006/relationships/hyperlink" Target="http://alliance-primo.hosted.exlibrisgroup.com/UW:all:TN_mla2013015237" TargetMode="External"/><Relationship Id="rId100" Type="http://schemas.openxmlformats.org/officeDocument/2006/relationships/hyperlink" Target="https://ich.unesco.org/en/what-is-intangible-heritage-00003" TargetMode="External"/><Relationship Id="rId105" Type="http://schemas.openxmlformats.org/officeDocument/2006/relationships/hyperlink" Target="https://alliance-primo.hosted.exlibrisgroup.com/permalink/f/kjtuig/CP71189464400001451" TargetMode="External"/><Relationship Id="rId126" Type="http://schemas.openxmlformats.org/officeDocument/2006/relationships/hyperlink" Target="https://youtu.be/HnHV5FaqvEs" TargetMode="External"/><Relationship Id="rId147" Type="http://schemas.openxmlformats.org/officeDocument/2006/relationships/hyperlink" Target="https://youtu.be/Z-48u_uWMHY" TargetMode="External"/><Relationship Id="rId168" Type="http://schemas.openxmlformats.org/officeDocument/2006/relationships/hyperlink" Target="https://alliance-primo.hosted.exlibrisgroup.com/primo-explore/fulldisplay?docid=CP71193671510001451&amp;context=L&amp;vid=UW&amp;search_scope=all&amp;tab=default_tab&amp;lang=en_US" TargetMode="External"/><Relationship Id="rId8" Type="http://schemas.openxmlformats.org/officeDocument/2006/relationships/hyperlink" Target="mailto:guntiss@uw.edu" TargetMode="External"/><Relationship Id="rId51" Type="http://schemas.openxmlformats.org/officeDocument/2006/relationships/hyperlink" Target="https://alliance-primo.hosted.exlibrisgroup.com/primo-explore/fulldisplay?docid=TN_jstor_archive_53814467&amp;context=PC&amp;vid=UW&amp;search_scope=all&amp;tab=default_tab&amp;lang=en_US" TargetMode="External"/><Relationship Id="rId72" Type="http://schemas.openxmlformats.org/officeDocument/2006/relationships/hyperlink" Target="https://www.folkstreams.net/film-detail.php?id=106" TargetMode="External"/><Relationship Id="rId93" Type="http://schemas.openxmlformats.org/officeDocument/2006/relationships/hyperlink" Target="https://alliance-primo.hosted.exlibrisgroup.com/permalink/f/lvbsh/TN_gale_ofa218950939" TargetMode="External"/><Relationship Id="rId98" Type="http://schemas.openxmlformats.org/officeDocument/2006/relationships/hyperlink" Target="https://alliance-primo.hosted.exlibrisgroup.com/permalink/f/kjtuig/CP71215701180001451" TargetMode="External"/><Relationship Id="rId121" Type="http://schemas.openxmlformats.org/officeDocument/2006/relationships/hyperlink" Target="https://alliance-primo.hosted.exlibrisgroup.com/permalink/f/kjtuig/CP71195124910001451" TargetMode="External"/><Relationship Id="rId142" Type="http://schemas.openxmlformats.org/officeDocument/2006/relationships/hyperlink" Target="https://alliance-primo.hosted.exlibrisgroup.com/permalink/f/stga97/CP71193671510001451" TargetMode="External"/><Relationship Id="rId163" Type="http://schemas.openxmlformats.org/officeDocument/2006/relationships/hyperlink" Target="https://alliance-primo.hosted.exlibrisgroup.com/primo-explore/fulldisplay?docid=CP71193671510001451&amp;context=L&amp;vid=UW&amp;search_scope=all&amp;tab=default_tab&amp;lang=en_US" TargetMode="External"/><Relationship Id="rId3" Type="http://schemas.openxmlformats.org/officeDocument/2006/relationships/styles" Target="styles.xml"/><Relationship Id="rId25" Type="http://schemas.openxmlformats.org/officeDocument/2006/relationships/hyperlink" Target="https://alliance-primo.hosted.exlibrisgroup.com/permalink/f/kjtuig/CP71185532160001451" TargetMode="External"/><Relationship Id="rId46" Type="http://schemas.openxmlformats.org/officeDocument/2006/relationships/hyperlink" Target="https://alliance-primo.hosted.exlibrisgroup.com/permalink/f/lvbsh/TN_cdi_proquest_journals_821049081" TargetMode="External"/><Relationship Id="rId67" Type="http://schemas.openxmlformats.org/officeDocument/2006/relationships/hyperlink" Target="https://alliance-primo.hosted.exlibrisgroup.com/primo-explore/fulldisplay?docid=CP71193671510001451&amp;context=L&amp;vid=UW&amp;search_scope=all&amp;tab=default_tab&amp;lang=en_US" TargetMode="External"/><Relationship Id="rId116" Type="http://schemas.openxmlformats.org/officeDocument/2006/relationships/hyperlink" Target="https://upload.wikimedia.org/wikipedia/commons/e/e8/J._Mar%C4%8Diukaitis._Balbieri%C5%A1kio_apylink%C4%97s%2C_XX_a._3_d-metis-.jpg" TargetMode="External"/><Relationship Id="rId137" Type="http://schemas.openxmlformats.org/officeDocument/2006/relationships/hyperlink" Target="https://alliance-primo.hosted.exlibrisgroup.com/permalink/f/kjtuig/CP71215701180001451" TargetMode="External"/><Relationship Id="rId158" Type="http://schemas.openxmlformats.org/officeDocument/2006/relationships/hyperlink" Target="https://canvas.uw.edu/courses/1380930/files/67354955/download?wrap=1" TargetMode="External"/><Relationship Id="rId20" Type="http://schemas.openxmlformats.org/officeDocument/2006/relationships/hyperlink" Target="https://alliance-primo.hosted.exlibrisgroup.com/permalink/f/stga97/CP71193671510001451" TargetMode="External"/><Relationship Id="rId41" Type="http://schemas.openxmlformats.org/officeDocument/2006/relationships/hyperlink" Target="https://goo.gl/maps/dqqY4KDbARMKQdRp9" TargetMode="External"/><Relationship Id="rId62" Type="http://schemas.openxmlformats.org/officeDocument/2006/relationships/hyperlink" Target="https://en.wikipedia.org/wiki/Ogier_the_Dane" TargetMode="External"/><Relationship Id="rId83" Type="http://schemas.openxmlformats.org/officeDocument/2006/relationships/hyperlink" Target="https://alliance-primo.hosted.exlibrisgroup.com/primo-explore/fulldisplay?docid=CP71252169920001451&amp;context=L&amp;vid=UW&amp;search_scope=all&amp;tab=default_tab&amp;lang=en_US" TargetMode="External"/><Relationship Id="rId88" Type="http://schemas.openxmlformats.org/officeDocument/2006/relationships/hyperlink" Target="http://alliance-primo.hosted.exlibrisgroup.com/UW:all:TN_gale_litrc425915475" TargetMode="External"/><Relationship Id="rId111" Type="http://schemas.openxmlformats.org/officeDocument/2006/relationships/hyperlink" Target="http://youtu.be/u8kcZppGp5A" TargetMode="External"/><Relationship Id="rId132" Type="http://schemas.openxmlformats.org/officeDocument/2006/relationships/hyperlink" Target="https://youtu.be/8m0KIBG-zlE" TargetMode="External"/><Relationship Id="rId153" Type="http://schemas.openxmlformats.org/officeDocument/2006/relationships/hyperlink" Target="https://www.folkstreams.net/film-detail.php?id=204" TargetMode="External"/><Relationship Id="rId174" Type="http://schemas.openxmlformats.org/officeDocument/2006/relationships/theme" Target="theme/theme1.xml"/><Relationship Id="rId15" Type="http://schemas.openxmlformats.org/officeDocument/2006/relationships/hyperlink" Target="http://www.pitt.edu/~dash/grimm012a.html" TargetMode="External"/><Relationship Id="rId36" Type="http://schemas.openxmlformats.org/officeDocument/2006/relationships/hyperlink" Target="https://canvas.uw.edu/courses/1396053/files/68020379/download?wrap=1" TargetMode="External"/><Relationship Id="rId57" Type="http://schemas.openxmlformats.org/officeDocument/2006/relationships/hyperlink" Target="https://alliance-primo.hosted.exlibrisgroup.com/primo-explore/fulldisplay?docid=CP71188538190001451&amp;context=L&amp;vid=UW&amp;search_scope=all&amp;tab=default_tab&amp;lang=en_US" TargetMode="External"/><Relationship Id="rId106" Type="http://schemas.openxmlformats.org/officeDocument/2006/relationships/hyperlink" Target="https://www.ted.com/talks/marc_bamuthi_joseph_you_have_the_rite" TargetMode="External"/><Relationship Id="rId127" Type="http://schemas.openxmlformats.org/officeDocument/2006/relationships/hyperlink" Target="https://youtu.be/HnHV5FaqvEs" TargetMode="External"/><Relationship Id="rId10" Type="http://schemas.openxmlformats.org/officeDocument/2006/relationships/hyperlink" Target="https://movies.disney.com/into-the-woods/" TargetMode="External"/><Relationship Id="rId31" Type="http://schemas.openxmlformats.org/officeDocument/2006/relationships/hyperlink" Target="https://www.amazon.com/gp/video/detail/B00TPELV50/ref=atv_dp_share_cu_r" TargetMode="External"/><Relationship Id="rId52" Type="http://schemas.openxmlformats.org/officeDocument/2006/relationships/hyperlink" Target="http://www.pitt.edu/~dash/snake.html" TargetMode="External"/><Relationship Id="rId73" Type="http://schemas.openxmlformats.org/officeDocument/2006/relationships/hyperlink" Target="https://youtu.be/pK0yQihm_lA" TargetMode="External"/><Relationship Id="rId78" Type="http://schemas.openxmlformats.org/officeDocument/2006/relationships/hyperlink" Target="https://alliance-primo.hosted.exlibrisgroup.com/primo-explore/fulldisplay?docid=CP71252169920001451&amp;context=L&amp;vid=UW&amp;search_scope=all&amp;tab=default_tab&amp;lang=en_US" TargetMode="External"/><Relationship Id="rId94" Type="http://schemas.openxmlformats.org/officeDocument/2006/relationships/hyperlink" Target="https://alliance-primo.hosted.exlibrisgroup.com/permalink/f/kjtuig/CP71254366270001451" TargetMode="External"/><Relationship Id="rId99" Type="http://schemas.openxmlformats.org/officeDocument/2006/relationships/hyperlink" Target="http://www.lituanus.org/2010/10_1_05%20Smidchens.html" TargetMode="External"/><Relationship Id="rId101" Type="http://schemas.openxmlformats.org/officeDocument/2006/relationships/hyperlink" Target="https://ich.unesco.org/en/dive" TargetMode="External"/><Relationship Id="rId122" Type="http://schemas.openxmlformats.org/officeDocument/2006/relationships/hyperlink" Target="http://alliance-primo.hosted.exlibrisgroup.com/UW:all:TN_mla2013015239" TargetMode="External"/><Relationship Id="rId143" Type="http://schemas.openxmlformats.org/officeDocument/2006/relationships/hyperlink" Target="https://alliance-primo.hosted.exlibrisgroup.com/permalink/f/kjtuig/CP99150062400001452" TargetMode="External"/><Relationship Id="rId148" Type="http://schemas.openxmlformats.org/officeDocument/2006/relationships/hyperlink" Target="https://youtu.be/VsI1It-ZcAQ" TargetMode="External"/><Relationship Id="rId164" Type="http://schemas.openxmlformats.org/officeDocument/2006/relationships/hyperlink" Target="https://alliance-primo.hosted.exlibrisgroup.com/permalink/f/stga97/CP71193671510001451" TargetMode="External"/><Relationship Id="rId169" Type="http://schemas.openxmlformats.org/officeDocument/2006/relationships/hyperlink" Target="https://alliance-primo.hosted.exlibrisgroup.com/primo-explore/fulldisplay?docid=CP71193671510001451&amp;context=L&amp;vid=UW&amp;search_scope=all&amp;tab=default_tab&amp;lang=en_US" TargetMode="External"/><Relationship Id="rId4" Type="http://schemas.openxmlformats.org/officeDocument/2006/relationships/settings" Target="settings.xml"/><Relationship Id="rId9" Type="http://schemas.openxmlformats.org/officeDocument/2006/relationships/hyperlink" Target="mailto:help@uw.edu" TargetMode="External"/><Relationship Id="rId26" Type="http://schemas.openxmlformats.org/officeDocument/2006/relationships/hyperlink" Target="http://www.pitt.edu/~dash/grimm021.html" TargetMode="External"/><Relationship Id="rId47" Type="http://schemas.openxmlformats.org/officeDocument/2006/relationships/hyperlink" Target="https://alliance-primo.hosted.exlibrisgroup.com/permalink/f/kjtuig/CP71253118110001451" TargetMode="External"/><Relationship Id="rId68" Type="http://schemas.openxmlformats.org/officeDocument/2006/relationships/hyperlink" Target="https://www.loc.gov/item/afc1940003_afs03975a/" TargetMode="External"/><Relationship Id="rId89" Type="http://schemas.openxmlformats.org/officeDocument/2006/relationships/hyperlink" Target="http://alliance-primo.hosted.exlibrisgroup.com/UW:all:TN_gale_litrc425915475" TargetMode="External"/><Relationship Id="rId112" Type="http://schemas.openxmlformats.org/officeDocument/2006/relationships/hyperlink" Target="https://alliance-primo.hosted.exlibrisgroup.com/primo-explore/fulldisplay?docid=CP71187465990001451&amp;context=L&amp;vid=UW&amp;search_scope=all&amp;tab=default_tab&amp;lang=en_US" TargetMode="External"/><Relationship Id="rId133" Type="http://schemas.openxmlformats.org/officeDocument/2006/relationships/hyperlink" Target="https://alliance-primo.hosted.exlibrisgroup.com/permalink/f/lvbsh/TN_jstor_archive_210.2307/532884" TargetMode="External"/><Relationship Id="rId154" Type="http://schemas.openxmlformats.org/officeDocument/2006/relationships/hyperlink" Target="https://www.folkstreams.net/film-context.php?id=1229" TargetMode="External"/><Relationship Id="rId16" Type="http://schemas.openxmlformats.org/officeDocument/2006/relationships/hyperlink" Target="https://pitt.edu/~dash/type0333.html" TargetMode="External"/><Relationship Id="rId37" Type="http://schemas.openxmlformats.org/officeDocument/2006/relationships/hyperlink" Target="https://alliance-primo.hosted.exlibrisgroup.com/permalink/f/kjtuig/CP71131220830001451" TargetMode="External"/><Relationship Id="rId58" Type="http://schemas.openxmlformats.org/officeDocument/2006/relationships/hyperlink" Target="https://en.wikipedia.org/wiki/Linda_(Estonian_mythology)" TargetMode="External"/><Relationship Id="rId79" Type="http://schemas.openxmlformats.org/officeDocument/2006/relationships/hyperlink" Target="https://alliance-primo.hosted.exlibrisgroup.com/primo-explore/fulldisplay?docid=CP71252169920001451&amp;context=L&amp;vid=UW&amp;search_scope=all&amp;tab=default_tab&amp;lang=en_US" TargetMode="External"/><Relationship Id="rId102" Type="http://schemas.openxmlformats.org/officeDocument/2006/relationships/hyperlink" Target="http://www.culturalequity.org/resources/gjb" TargetMode="External"/><Relationship Id="rId123" Type="http://schemas.openxmlformats.org/officeDocument/2006/relationships/hyperlink" Target="https://youtu.be/nDQvYE8sbc8" TargetMode="External"/><Relationship Id="rId144" Type="http://schemas.openxmlformats.org/officeDocument/2006/relationships/hyperlink" Target="https://youtu.be/ykxuu8LNluY" TargetMode="External"/><Relationship Id="rId90" Type="http://schemas.openxmlformats.org/officeDocument/2006/relationships/hyperlink" Target="https://alliance-primo.hosted.exlibrisgroup.com/permalink/f/stga97/CP71193671510001451" TargetMode="External"/><Relationship Id="rId165" Type="http://schemas.openxmlformats.org/officeDocument/2006/relationships/hyperlink" Target="https://alliance-primo.hosted.exlibrisgroup.com/primo-explore/fulldisplay?docid=CP71193671510001451&amp;context=L&amp;vid=UW&amp;search_scope=all&amp;tab=default_tab&amp;lang=en_US" TargetMode="External"/><Relationship Id="rId27" Type="http://schemas.openxmlformats.org/officeDocument/2006/relationships/hyperlink" Target="http://www.pitt.edu/~dash/grimm012a.html" TargetMode="External"/><Relationship Id="rId48" Type="http://schemas.openxmlformats.org/officeDocument/2006/relationships/hyperlink" Target="https://www.grimmstories.com/en/grimm_fairy-tales/the_two_brothers" TargetMode="External"/><Relationship Id="rId69" Type="http://schemas.openxmlformats.org/officeDocument/2006/relationships/hyperlink" Target="https://folklife-media.si.edu/docs/festival/program-book-articles/FESTBK1976_15.pdf" TargetMode="External"/><Relationship Id="rId113" Type="http://schemas.openxmlformats.org/officeDocument/2006/relationships/hyperlink" Target="https://alliance-primo.hosted.exlibrisgroup.com/primo-explore/fulldisplay?docid=CP71187465990001451&amp;context=L&amp;vid=UW&amp;search_scope=all&amp;tab=default_tab&amp;lang=en_US" TargetMode="External"/><Relationship Id="rId134" Type="http://schemas.openxmlformats.org/officeDocument/2006/relationships/hyperlink" Target="https://alliance-primo.hosted.exlibrisgroup.com/permalink/f/kjtuig/CP71253118110001451" TargetMode="External"/><Relationship Id="rId80" Type="http://schemas.openxmlformats.org/officeDocument/2006/relationships/hyperlink" Target="https://alliance-primo.hosted.exlibrisgroup.com/primo-explore/fulldisplay?docid=TN_jstor_archive_310.2307/1499808&amp;context=PC&amp;vid=UW&amp;search_scope=all&amp;tab=default_tab&amp;lang=en_US" TargetMode="External"/><Relationship Id="rId155" Type="http://schemas.openxmlformats.org/officeDocument/2006/relationships/hyperlink" Target="http://www.folkstreams.net/film-context.php?id=1231" TargetMode="External"/><Relationship Id="rId17" Type="http://schemas.openxmlformats.org/officeDocument/2006/relationships/hyperlink" Target="http://www.pitt.edu/~dash/type0328jack.html" TargetMode="External"/><Relationship Id="rId38" Type="http://schemas.openxmlformats.org/officeDocument/2006/relationships/hyperlink" Target="https://alliance-primo.hosted.exlibrisgroup.com/permalink/f/kjtuig/CP71193671510001451" TargetMode="External"/><Relationship Id="rId59" Type="http://schemas.openxmlformats.org/officeDocument/2006/relationships/hyperlink" Target="https://et.wikipedia.org/wiki/Linda_kivi" TargetMode="External"/><Relationship Id="rId103" Type="http://schemas.openxmlformats.org/officeDocument/2006/relationships/hyperlink" Target="https://youtu.be/Bx_hUrevOdw" TargetMode="External"/><Relationship Id="rId124" Type="http://schemas.openxmlformats.org/officeDocument/2006/relationships/hyperlink" Target="https://alliance-primo.hosted.exlibrisgroup.com/permalink/f/kjtuig/CP71104274570001451" TargetMode="External"/><Relationship Id="rId70" Type="http://schemas.openxmlformats.org/officeDocument/2006/relationships/hyperlink" Target="https://alliance-primo.hosted.exlibrisgroup.com/permalink/f/lvbsh/TN_informaworld_s10_4324_9780203497456_13_version2" TargetMode="External"/><Relationship Id="rId91" Type="http://schemas.openxmlformats.org/officeDocument/2006/relationships/hyperlink" Target="https://alliance-primo.hosted.exlibrisgroup.com/primo-explore/fulldisplay?docid=CP71252169920001451&amp;context=L&amp;vid=UW&amp;search_scope=all&amp;tab=default_tab&amp;lang=en_US" TargetMode="External"/><Relationship Id="rId145" Type="http://schemas.openxmlformats.org/officeDocument/2006/relationships/hyperlink" Target="https://alliance-primo.hosted.exlibrisgroup.com/permalink/f/kjtuig/CP71301266810001451" TargetMode="External"/><Relationship Id="rId166" Type="http://schemas.openxmlformats.org/officeDocument/2006/relationships/hyperlink" Target="https://festival.si.edu/past-program/1976/family-folklo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gistrar.washington.edu/students/religious-accommodations-request/" TargetMode="External"/><Relationship Id="rId1" Type="http://schemas.openxmlformats.org/officeDocument/2006/relationships/hyperlink" Target="https://registrar.washington.edu/staffandfaculty/religious-accommodati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61CB3-8698-42BC-9A39-319EBB0E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8197</Words>
  <Characters>46729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 Smidchens</dc:creator>
  <cp:keywords/>
  <dc:description/>
  <cp:lastModifiedBy>Guntis Smidchens</cp:lastModifiedBy>
  <cp:revision>4</cp:revision>
  <cp:lastPrinted>2020-09-24T07:32:00Z</cp:lastPrinted>
  <dcterms:created xsi:type="dcterms:W3CDTF">2020-09-30T18:13:00Z</dcterms:created>
  <dcterms:modified xsi:type="dcterms:W3CDTF">2020-09-30T18:14:00Z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