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D4F" w14:textId="77777777" w:rsidR="0047708E" w:rsidRDefault="0047708E" w:rsidP="0047708E"/>
    <w:p w14:paraId="791870E1" w14:textId="77777777" w:rsidR="0047708E" w:rsidRDefault="0047708E" w:rsidP="0047708E">
      <w:r>
        <w:t>Hello Course Participants,</w:t>
      </w:r>
    </w:p>
    <w:p w14:paraId="43BB2393" w14:textId="7D0F64C1" w:rsidR="000252A9" w:rsidRDefault="000252A9" w:rsidP="000252A9">
      <w:r>
        <w:t xml:space="preserve">First, welcome to the course! Art History </w:t>
      </w:r>
      <w:r>
        <w:t xml:space="preserve">203: </w:t>
      </w:r>
      <w:r w:rsidRPr="000252A9">
        <w:rPr>
          <w:i/>
          <w:iCs/>
        </w:rPr>
        <w:t>Survey of Western Art III</w:t>
      </w:r>
      <w:r>
        <w:t xml:space="preserve"> is an entirely online course, as I am sure you are aware. Some of you will be well acquainted with this mode of instruction, while for others this may be a relatively, or even entirely new experience. Although I have taught in this manner before, online teaching is relatively new to me, and I will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w:t>
      </w:r>
      <w:r>
        <w:t>advice,</w:t>
      </w:r>
      <w:r>
        <w:t xml:space="preserve"> and such, and promise to thoughtfully consider its implementation.</w:t>
      </w:r>
    </w:p>
    <w:p w14:paraId="07AA5618" w14:textId="5652DB7D" w:rsidR="00C7001B" w:rsidRPr="00C7001B" w:rsidRDefault="00C7001B" w:rsidP="0047708E">
      <w:r w:rsidRPr="00C7001B">
        <w:t xml:space="preserve">The modality will be "asynchronous," meaning that participants will work through sequences of materials and assignments organized in weekly “modules” on Canvas according to their own individual schedules with a great degree of flexibility. (You will not </w:t>
      </w:r>
      <w:r>
        <w:t xml:space="preserve">be required </w:t>
      </w:r>
      <w:r w:rsidRPr="00C7001B">
        <w:t>to be online at the same time as your peers, ever. It no longer matters in which section you enrolled.)</w:t>
      </w:r>
    </w:p>
    <w:p w14:paraId="3EB46289" w14:textId="16BA1DB1" w:rsidR="004549F9" w:rsidRDefault="004549F9" w:rsidP="0047708E">
      <w:r>
        <w:t xml:space="preserve">This course has been designated as a “W” or writing intensive course; this is not optional. As such, you may expect a substantial amount of writing assignments, writing tutorials, and feedback on your writing over the course of the quarter. </w:t>
      </w:r>
      <w:r w:rsidR="00CB274A" w:rsidRPr="00CB274A">
        <w:rPr>
          <w:b/>
          <w:bCs/>
        </w:rPr>
        <w:t>Please note:</w:t>
      </w:r>
      <w:r w:rsidR="00CB274A">
        <w:t xml:space="preserve"> a</w:t>
      </w:r>
      <w:r>
        <w:t xml:space="preserve">n important method to improve writing proficiency is through revision in response to feedback. </w:t>
      </w:r>
      <w:r w:rsidR="00CB274A">
        <w:t>Y</w:t>
      </w:r>
      <w:r>
        <w:t>ou are required to revise two</w:t>
      </w:r>
      <w:r w:rsidR="00CB274A">
        <w:t xml:space="preserve"> </w:t>
      </w:r>
      <w:r>
        <w:t xml:space="preserve">writing assignments this quarter. </w:t>
      </w:r>
      <w:r w:rsidR="000252A9">
        <w:t xml:space="preserve">You are also required to complete all “steps” of the guided research paper. </w:t>
      </w:r>
      <w:r w:rsidR="000252A9">
        <w:t xml:space="preserve">(See the syllabus and Canvas.) </w:t>
      </w:r>
      <w:r w:rsidR="00CB274A">
        <w:t xml:space="preserve">Because of the rules in “W” courses, I cannot give you credit for this course if </w:t>
      </w:r>
      <w:r w:rsidR="0005697F">
        <w:t>you do not fulfill these requirements.</w:t>
      </w:r>
    </w:p>
    <w:p w14:paraId="3F8B7086" w14:textId="3CEB4FDE" w:rsidR="0047708E" w:rsidRDefault="0047708E" w:rsidP="0047708E">
      <w:r>
        <w:t>Canvas LMS is the web tool by which this course will be taught. If you’ve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C74764">
        <w:t xml:space="preserve">Monday </w:t>
      </w:r>
      <w:r w:rsidR="000252A9">
        <w:t>1/4</w:t>
      </w:r>
      <w:r>
        <w:t>, you can sign in and look over the general platform of Canvas before then. Once the course opens, you will be able to enter the course and see the way I’ve designed the layout on Canvas. (You will also find a brief video lecture introducing the course, syllabus, sequencing, assignments, and so on.) I’ve attached the syllabus for the course in thi</w:t>
      </w:r>
      <w:r w:rsidR="005A5D15">
        <w:t>s email. Please print it</w:t>
      </w:r>
      <w:r w:rsidR="00C74764">
        <w:t xml:space="preserve"> </w:t>
      </w:r>
      <w:r>
        <w:t xml:space="preserve">and look it over. With the introductory video mentioned above, it will help to guide you. For instance, you will see that each week’s topic is contained in </w:t>
      </w:r>
      <w:r w:rsidR="00C74764">
        <w:t>one or two</w:t>
      </w:r>
      <w:r>
        <w:t xml:space="preserve"> “module</w:t>
      </w:r>
      <w:r w:rsidR="00C74764">
        <w:t>s</w:t>
      </w:r>
      <w:r>
        <w:t>” (or organizational grouping</w:t>
      </w:r>
      <w:r w:rsidR="00C74764">
        <w:t>s</w:t>
      </w:r>
      <w:r>
        <w:t>) that contain</w:t>
      </w:r>
      <w:r w:rsidR="00C74764">
        <w:t xml:space="preserve"> </w:t>
      </w:r>
      <w:r>
        <w:t>Panopto video lectures, reading assignments and reading guides,</w:t>
      </w:r>
      <w:r w:rsidR="00C74764">
        <w:t xml:space="preserve"> supplemental materials and tutorials,</w:t>
      </w:r>
      <w:r>
        <w:t xml:space="preserve"> a </w:t>
      </w:r>
      <w:r w:rsidR="00C74764">
        <w:t>D</w:t>
      </w:r>
      <w:r>
        <w:t xml:space="preserve">iscussion </w:t>
      </w:r>
      <w:r w:rsidR="00C74764">
        <w:t>F</w:t>
      </w:r>
      <w:r>
        <w:t>orum and</w:t>
      </w:r>
      <w:r w:rsidR="00C74764">
        <w:t xml:space="preserve"> writing assignments. </w:t>
      </w:r>
      <w:r>
        <w:t>You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r w:rsidR="000252A9">
        <w:t xml:space="preserve"> (Whenever possible I will open weekly modules early, meaning the Friday of the week before.)</w:t>
      </w:r>
    </w:p>
    <w:p w14:paraId="3F9BE5BB" w14:textId="45233E92" w:rsidR="0047708E" w:rsidRDefault="0047708E" w:rsidP="0047708E">
      <w:r>
        <w:t xml:space="preserve">The first week contains </w:t>
      </w:r>
      <w:r w:rsidR="00C74764">
        <w:t>two</w:t>
      </w:r>
      <w:r>
        <w:t xml:space="preserve"> modules; one is an introduction, the other is the first content of the course. In the first module you will find a FAQ discussion forum. If you have any questions whose answer might </w:t>
      </w:r>
      <w:r>
        <w:lastRenderedPageBreak/>
        <w:t>be of benefit to others, post such questions here. One thing I know in advance—if you are having any problems streaming the videos, or seeing the content, try using a different browser (Internet Explorer, Mozilla Firefox, Google Chrome…)</w:t>
      </w:r>
      <w:r w:rsidR="004549F9">
        <w:t xml:space="preserve">. </w:t>
      </w:r>
      <w:r>
        <w:t>Often simply changing browsers can fix this</w:t>
      </w:r>
      <w:r w:rsidR="00C74764">
        <w:t>.</w:t>
      </w:r>
      <w:r w:rsidR="00AA1F5B">
        <w:t xml:space="preserve"> </w:t>
      </w:r>
      <w:r w:rsidR="004549F9">
        <w:t>Though this may not be an option for everyone, you</w:t>
      </w:r>
      <w:r w:rsidR="000252A9">
        <w:t>r</w:t>
      </w:r>
      <w:r w:rsidR="004549F9">
        <w:t xml:space="preserve"> phone is not the best platform for this course, which is highly dependent on detailed visual images.</w:t>
      </w:r>
    </w:p>
    <w:p w14:paraId="6C4BC58A" w14:textId="21BDE49E" w:rsidR="004549F9" w:rsidRPr="004549F9" w:rsidRDefault="004549F9" w:rsidP="004549F9">
      <w:bookmarkStart w:id="0" w:name="_Hlk35506506"/>
      <w:r w:rsidRPr="004549F9">
        <w:t>This course surveys the major trends in</w:t>
      </w:r>
      <w:r w:rsidR="000252A9">
        <w:t xml:space="preserve"> western </w:t>
      </w:r>
      <w:r w:rsidRPr="004549F9">
        <w:t xml:space="preserve">painting and sculpture from around </w:t>
      </w:r>
      <w:r w:rsidR="000252A9">
        <w:t>1500-1900</w:t>
      </w:r>
      <w:r w:rsidRPr="004549F9">
        <w:t xml:space="preserve">.  </w:t>
      </w:r>
      <w:r>
        <w:t>Our</w:t>
      </w:r>
      <w:r w:rsidRPr="004549F9">
        <w:t xml:space="preserve"> goals of this course are many, including predominately: to </w:t>
      </w:r>
      <w:r>
        <w:t>develop</w:t>
      </w:r>
      <w:r w:rsidRPr="004549F9">
        <w:t xml:space="preserve"> a visual familiarity with the canonical works in the history of </w:t>
      </w:r>
      <w:r w:rsidR="000252A9">
        <w:t>western</w:t>
      </w:r>
      <w:r w:rsidRPr="004549F9">
        <w:t xml:space="preserve"> art; to </w:t>
      </w:r>
      <w:r>
        <w:t>consider</w:t>
      </w:r>
      <w:r w:rsidRPr="004549F9">
        <w:t xml:space="preserve"> ways in which these works are products of their rich socio-cultural contexts; to </w:t>
      </w:r>
      <w:r>
        <w:t>become flu</w:t>
      </w:r>
      <w:r w:rsidR="00CB274A">
        <w:t>e</w:t>
      </w:r>
      <w:r>
        <w:t>nt in</w:t>
      </w:r>
      <w:r w:rsidRPr="004549F9">
        <w:t xml:space="preserve"> some of the fundamental methods and strategies involved in Art Historical interpretations</w:t>
      </w:r>
      <w:r w:rsidR="00CB274A">
        <w:t xml:space="preserve"> </w:t>
      </w:r>
      <w:r w:rsidRPr="004549F9">
        <w:t xml:space="preserve">so that </w:t>
      </w:r>
      <w:r w:rsidR="00CB274A">
        <w:t>you</w:t>
      </w:r>
      <w:r w:rsidRPr="004549F9">
        <w:t xml:space="preserve"> may continue to employ and develop </w:t>
      </w:r>
      <w:r w:rsidR="006D5A75">
        <w:t>your</w:t>
      </w:r>
      <w:r w:rsidRPr="004549F9">
        <w:t xml:space="preserve"> knowledge of </w:t>
      </w:r>
      <w:r w:rsidR="00CB274A">
        <w:t>visual representations</w:t>
      </w:r>
      <w:r w:rsidRPr="004549F9">
        <w:t xml:space="preserve"> beyond the classroom environment</w:t>
      </w:r>
      <w:r>
        <w:t xml:space="preserve">; and to </w:t>
      </w:r>
      <w:r w:rsidR="00CB274A">
        <w:t xml:space="preserve">further </w:t>
      </w:r>
      <w:r>
        <w:t xml:space="preserve">develop </w:t>
      </w:r>
      <w:r w:rsidR="006D5A75">
        <w:t>y</w:t>
      </w:r>
      <w:r w:rsidR="00CB274A">
        <w:t xml:space="preserve">our </w:t>
      </w:r>
      <w:r>
        <w:t>writing skills</w:t>
      </w:r>
      <w:r w:rsidRPr="004549F9">
        <w:t xml:space="preserve">. </w:t>
      </w:r>
    </w:p>
    <w:bookmarkEnd w:id="0"/>
    <w:p w14:paraId="011F8E54" w14:textId="0435E469" w:rsidR="00CB274A" w:rsidRPr="00CB274A" w:rsidRDefault="00CB274A" w:rsidP="00CB274A">
      <w:r w:rsidRPr="00CB274A">
        <w:t xml:space="preserve">I look forward to an interesting quarter with you. </w:t>
      </w:r>
      <w:r>
        <w:t>For those of you who have never taken an Art History course before, the discipline</w:t>
      </w:r>
      <w:r w:rsidRPr="00CB274A">
        <w:t xml:space="preserve"> may surprise you. The content of the course, in many ways, is a visual history of </w:t>
      </w:r>
      <w:r>
        <w:t xml:space="preserve">the </w:t>
      </w:r>
      <w:r w:rsidR="000252A9">
        <w:t>western Europe and America</w:t>
      </w:r>
      <w:r w:rsidRPr="00CB274A">
        <w:t>, touching on religious beliefs, philosophies, politics, and many other topic</w:t>
      </w:r>
      <w:r>
        <w:t>s</w:t>
      </w:r>
      <w:r w:rsidRPr="00CB274A">
        <w:t xml:space="preserve"> often </w:t>
      </w:r>
      <w:r w:rsidR="00C91EB5">
        <w:t xml:space="preserve">mistakenly </w:t>
      </w:r>
      <w:r w:rsidRPr="00CB274A">
        <w:t xml:space="preserve">believed to be separate from “art.” </w:t>
      </w:r>
      <w:r>
        <w:t xml:space="preserve">I hope that you’ve been able to get some sense of rest during our </w:t>
      </w:r>
      <w:r w:rsidR="000252A9">
        <w:t xml:space="preserve">holiday </w:t>
      </w:r>
      <w:r>
        <w:t>“break,” and I look forward to seeing you, so to speak, on the first day of the quarter.</w:t>
      </w:r>
    </w:p>
    <w:p w14:paraId="122033C3" w14:textId="796010A6"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0252A9"/>
    <w:rsid w:val="0005697F"/>
    <w:rsid w:val="000721B5"/>
    <w:rsid w:val="00171547"/>
    <w:rsid w:val="001B21C9"/>
    <w:rsid w:val="001D687E"/>
    <w:rsid w:val="00265B16"/>
    <w:rsid w:val="00366B30"/>
    <w:rsid w:val="0040148E"/>
    <w:rsid w:val="004549F9"/>
    <w:rsid w:val="0047708E"/>
    <w:rsid w:val="00592547"/>
    <w:rsid w:val="005A5D15"/>
    <w:rsid w:val="006D5A75"/>
    <w:rsid w:val="00713CE4"/>
    <w:rsid w:val="0076623C"/>
    <w:rsid w:val="007D260E"/>
    <w:rsid w:val="007E3C56"/>
    <w:rsid w:val="008630BD"/>
    <w:rsid w:val="00884325"/>
    <w:rsid w:val="008A6FB5"/>
    <w:rsid w:val="00985B01"/>
    <w:rsid w:val="00985E9F"/>
    <w:rsid w:val="009C1D6A"/>
    <w:rsid w:val="00A4659B"/>
    <w:rsid w:val="00AA1F5B"/>
    <w:rsid w:val="00B512D0"/>
    <w:rsid w:val="00B8466D"/>
    <w:rsid w:val="00C07DB2"/>
    <w:rsid w:val="00C7001B"/>
    <w:rsid w:val="00C74764"/>
    <w:rsid w:val="00C91EB5"/>
    <w:rsid w:val="00CB274A"/>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2</cp:revision>
  <cp:lastPrinted>2016-03-23T21:01:00Z</cp:lastPrinted>
  <dcterms:created xsi:type="dcterms:W3CDTF">2020-12-27T16:53:00Z</dcterms:created>
  <dcterms:modified xsi:type="dcterms:W3CDTF">2020-12-27T16:53:00Z</dcterms:modified>
</cp:coreProperties>
</file>