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9B1B" w14:textId="4087B68C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Pointers and Preparation for ‘Skinned’ and ‘Spider the Artist’.</w:t>
      </w:r>
    </w:p>
    <w:p w14:paraId="64C99F45" w14:textId="295E89EC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Optional contextual preparation: </w:t>
      </w:r>
    </w:p>
    <w:p w14:paraId="0DCD915E" w14:textId="77777777" w:rsidR="004B5058" w:rsidRDefault="004B5058" w:rsidP="00D927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Arimah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108ADC" w14:textId="4B0805A6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this short video interviewing Lesley Nneka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(discussing her short story collection, rather than this Caine Prize winning short story—but the interview is still useful in giving insight and context):</w:t>
      </w:r>
    </w:p>
    <w:p w14:paraId="5CAC0D16" w14:textId="77777777" w:rsidR="00D927DF" w:rsidRDefault="00D927DF" w:rsidP="00D927DF">
      <w:hyperlink r:id="rId4" w:history="1">
        <w:r>
          <w:rPr>
            <w:rStyle w:val="Hyperlink"/>
          </w:rPr>
          <w:t>https://www.youtube.com/watch?v=OPEq3rjkBfQ</w:t>
        </w:r>
      </w:hyperlink>
    </w:p>
    <w:p w14:paraId="4F7EE5E0" w14:textId="3172DD0C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this coverage of ‘Skinned’ on its award of the Caine Prize:</w:t>
      </w:r>
    </w:p>
    <w:p w14:paraId="524596E5" w14:textId="77777777" w:rsidR="00D927DF" w:rsidRDefault="00D927DF" w:rsidP="00D927DF">
      <w:hyperlink r:id="rId5" w:history="1">
        <w:r>
          <w:rPr>
            <w:rStyle w:val="Hyperlink"/>
          </w:rPr>
          <w:t>https://www.bbc.com/news/world-africa-48920395</w:t>
        </w:r>
      </w:hyperlink>
    </w:p>
    <w:p w14:paraId="78E1C20A" w14:textId="475B9F71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caste or class, which is featured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story, is a real social category in part of contemporary Nigeria. </w:t>
      </w:r>
      <w:r>
        <w:rPr>
          <w:rFonts w:ascii="Times New Roman" w:hAnsi="Times New Roman" w:cs="Times New Roman"/>
          <w:sz w:val="24"/>
          <w:szCs w:val="24"/>
        </w:rPr>
        <w:t xml:space="preserve">Please 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Adaobi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Nwaubani’s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article for further info: </w:t>
      </w:r>
      <w:hyperlink r:id="rId6" w:history="1">
        <w:r w:rsidRPr="00430611">
          <w:rPr>
            <w:rStyle w:val="Hyperlink"/>
            <w:rFonts w:ascii="Times New Roman" w:hAnsi="Times New Roman" w:cs="Times New Roman"/>
            <w:sz w:val="24"/>
            <w:szCs w:val="24"/>
          </w:rPr>
          <w:t>https://www.newyorker.com/news/dispatch/the-descendants-of-slaves-in-nigeria-fight-for-equality?utm_source=onsite-share&amp;utm_medium=email&amp;utm_campaign=onsite-share&amp;utm_brand=the-new-yorker</w:t>
        </w:r>
      </w:hyperlink>
    </w:p>
    <w:p w14:paraId="689EE15F" w14:textId="2E7BC302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context on Nigeria’s legislative/political conflicts</w:t>
      </w:r>
      <w:r w:rsidR="00CA244D">
        <w:rPr>
          <w:rFonts w:ascii="Times New Roman" w:hAnsi="Times New Roman" w:cs="Times New Roman"/>
          <w:sz w:val="24"/>
          <w:szCs w:val="24"/>
        </w:rPr>
        <w:t xml:space="preserve"> concerning </w:t>
      </w:r>
      <w:r>
        <w:rPr>
          <w:rFonts w:ascii="Times New Roman" w:hAnsi="Times New Roman" w:cs="Times New Roman"/>
          <w:sz w:val="24"/>
          <w:szCs w:val="24"/>
        </w:rPr>
        <w:t>clothing, see this outline of the Indecent Dress Bill:</w:t>
      </w:r>
    </w:p>
    <w:p w14:paraId="21CCFD0A" w14:textId="317E0DB4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 w:rsidRPr="00D927DF">
        <w:rPr>
          <w:rFonts w:ascii="Times New Roman" w:hAnsi="Times New Roman" w:cs="Times New Roman"/>
          <w:sz w:val="24"/>
          <w:szCs w:val="24"/>
        </w:rPr>
        <w:t>https://www.peacewomen.org/content/nigeria-grace-ushangs-death-and-indecent-dressing-bill</w:t>
      </w:r>
    </w:p>
    <w:p w14:paraId="678E7914" w14:textId="77777777" w:rsidR="004B5058" w:rsidRDefault="004B5058" w:rsidP="00D927DF">
      <w:pPr>
        <w:rPr>
          <w:rFonts w:ascii="Times New Roman" w:hAnsi="Times New Roman" w:cs="Times New Roman"/>
          <w:sz w:val="24"/>
          <w:szCs w:val="24"/>
        </w:rPr>
      </w:pPr>
    </w:p>
    <w:p w14:paraId="7DFBB549" w14:textId="163F7DE7" w:rsidR="004B5058" w:rsidRDefault="004B5058" w:rsidP="00D927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CCDCE1A" w14:textId="3370D78C" w:rsidR="00E54638" w:rsidRDefault="00E54638" w:rsidP="00D927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short interview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Nnedi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her writing process</w:t>
      </w:r>
      <w:r w:rsidR="004E1CF6">
        <w:rPr>
          <w:rFonts w:ascii="Times New Roman" w:hAnsi="Times New Roman" w:cs="Times New Roman"/>
          <w:sz w:val="24"/>
          <w:szCs w:val="24"/>
        </w:rPr>
        <w:t xml:space="preserve"> and contemporary literature’s function</w:t>
      </w:r>
      <w:r w:rsidR="00CF23C6">
        <w:rPr>
          <w:rFonts w:ascii="Times New Roman" w:hAnsi="Times New Roman" w:cs="Times New Roman"/>
          <w:sz w:val="24"/>
          <w:szCs w:val="24"/>
        </w:rPr>
        <w:t xml:space="preserve"> for African readers</w:t>
      </w:r>
      <w:r w:rsidR="00581C6B">
        <w:rPr>
          <w:rFonts w:ascii="Times New Roman" w:hAnsi="Times New Roman" w:cs="Times New Roman"/>
          <w:sz w:val="24"/>
          <w:szCs w:val="24"/>
        </w:rPr>
        <w:t>:</w:t>
      </w:r>
    </w:p>
    <w:p w14:paraId="4F44E8FD" w14:textId="109825E9" w:rsidR="00581C6B" w:rsidRDefault="004E1CF6" w:rsidP="00D927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3061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https://www.youtube.com/watch?v=jHRMWc0w6BA</w:t>
        </w:r>
      </w:hyperlink>
    </w:p>
    <w:p w14:paraId="01A9BF24" w14:textId="77777777" w:rsidR="004E1CF6" w:rsidRDefault="004E1CF6" w:rsidP="00D927DF">
      <w:pPr>
        <w:rPr>
          <w:rFonts w:ascii="Times New Roman" w:hAnsi="Times New Roman" w:cs="Times New Roman"/>
          <w:sz w:val="24"/>
          <w:szCs w:val="24"/>
        </w:rPr>
      </w:pPr>
    </w:p>
    <w:p w14:paraId="0ADF9343" w14:textId="37F0BDC1" w:rsidR="009530EC" w:rsidRDefault="00B126F4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this </w:t>
      </w:r>
      <w:r w:rsidR="009530EC">
        <w:rPr>
          <w:rFonts w:ascii="Times New Roman" w:hAnsi="Times New Roman" w:cs="Times New Roman"/>
          <w:sz w:val="24"/>
          <w:szCs w:val="24"/>
        </w:rPr>
        <w:t xml:space="preserve">short TED talk by </w:t>
      </w:r>
      <w:proofErr w:type="spellStart"/>
      <w:r w:rsidR="009530EC">
        <w:rPr>
          <w:rFonts w:ascii="Times New Roman" w:hAnsi="Times New Roman" w:cs="Times New Roman"/>
          <w:sz w:val="24"/>
          <w:szCs w:val="24"/>
        </w:rPr>
        <w:t>Nnedi</w:t>
      </w:r>
      <w:proofErr w:type="spellEnd"/>
      <w:r w:rsidR="00953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0EC"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 w:rsidR="009530EC">
        <w:rPr>
          <w:rFonts w:ascii="Times New Roman" w:hAnsi="Times New Roman" w:cs="Times New Roman"/>
          <w:sz w:val="24"/>
          <w:szCs w:val="24"/>
        </w:rPr>
        <w:t xml:space="preserve">, on </w:t>
      </w:r>
      <w:r w:rsidR="008A21F4">
        <w:rPr>
          <w:rFonts w:ascii="Times New Roman" w:hAnsi="Times New Roman" w:cs="Times New Roman"/>
          <w:sz w:val="24"/>
          <w:szCs w:val="24"/>
        </w:rPr>
        <w:t>her reasons for writing science fiction</w:t>
      </w:r>
      <w:r w:rsidR="009530EC">
        <w:rPr>
          <w:rFonts w:ascii="Times New Roman" w:hAnsi="Times New Roman" w:cs="Times New Roman"/>
          <w:sz w:val="24"/>
          <w:szCs w:val="24"/>
        </w:rPr>
        <w:t>:</w:t>
      </w:r>
    </w:p>
    <w:p w14:paraId="1A31E4B8" w14:textId="77CE742B" w:rsidR="009530EC" w:rsidRDefault="009530EC" w:rsidP="00D927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3061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https://www.youtube.com/watch?v=Mt0PiXLvYlU&amp;t=52s</w:t>
        </w:r>
      </w:hyperlink>
    </w:p>
    <w:p w14:paraId="190C9CDB" w14:textId="3E212FC1" w:rsidR="006F2AAF" w:rsidRDefault="00821DA0" w:rsidP="00D927D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Okorafor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as its epigraph an extract from the title track ‘Zombie’, from the great Nigerian musician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 album. This album </w:t>
      </w:r>
      <w:r w:rsidR="00222D64">
        <w:rPr>
          <w:rFonts w:ascii="Times New Roman" w:hAnsi="Times New Roman" w:cs="Times New Roman"/>
          <w:sz w:val="24"/>
          <w:szCs w:val="24"/>
        </w:rPr>
        <w:t xml:space="preserve">threw </w:t>
      </w:r>
      <w:r>
        <w:rPr>
          <w:rFonts w:ascii="Times New Roman" w:hAnsi="Times New Roman" w:cs="Times New Roman"/>
          <w:sz w:val="24"/>
          <w:szCs w:val="24"/>
        </w:rPr>
        <w:t>a bomb</w:t>
      </w:r>
      <w:r w:rsidR="00222D64">
        <w:rPr>
          <w:rFonts w:ascii="Times New Roman" w:hAnsi="Times New Roman" w:cs="Times New Roman"/>
          <w:sz w:val="24"/>
          <w:szCs w:val="24"/>
        </w:rPr>
        <w:t xml:space="preserve"> at the military government of Nigeria; the fall-out was</w:t>
      </w:r>
      <w:r w:rsidR="00796D2D">
        <w:rPr>
          <w:rFonts w:ascii="Times New Roman" w:hAnsi="Times New Roman" w:cs="Times New Roman"/>
          <w:sz w:val="24"/>
          <w:szCs w:val="24"/>
        </w:rPr>
        <w:t xml:space="preserve"> massive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Here’s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link to the title track</w:t>
      </w:r>
      <w:r w:rsidR="00F44381">
        <w:rPr>
          <w:rFonts w:ascii="Times New Roman" w:hAnsi="Times New Roman" w:cs="Times New Roman"/>
          <w:sz w:val="24"/>
          <w:szCs w:val="24"/>
        </w:rPr>
        <w:t>; it carries a lot of information</w:t>
      </w:r>
      <w:r w:rsidR="00275499">
        <w:rPr>
          <w:rFonts w:ascii="Times New Roman" w:hAnsi="Times New Roman" w:cs="Times New Roman"/>
          <w:sz w:val="24"/>
          <w:szCs w:val="24"/>
        </w:rPr>
        <w:t xml:space="preserve"> </w:t>
      </w:r>
      <w:r w:rsidR="00796D2D">
        <w:rPr>
          <w:rFonts w:ascii="Times New Roman" w:hAnsi="Times New Roman" w:cs="Times New Roman"/>
          <w:sz w:val="24"/>
          <w:szCs w:val="24"/>
        </w:rPr>
        <w:t>as well as</w:t>
      </w:r>
      <w:r w:rsidR="00275499">
        <w:rPr>
          <w:rFonts w:ascii="Times New Roman" w:hAnsi="Times New Roman" w:cs="Times New Roman"/>
          <w:sz w:val="24"/>
          <w:szCs w:val="24"/>
        </w:rPr>
        <w:t xml:space="preserve"> the lyrics</w:t>
      </w:r>
      <w:r>
        <w:rPr>
          <w:rFonts w:ascii="Times New Roman" w:hAnsi="Times New Roman" w:cs="Times New Roman"/>
          <w:sz w:val="24"/>
          <w:szCs w:val="24"/>
        </w:rPr>
        <w:t xml:space="preserve">. Typical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first </w:t>
      </w:r>
      <w:r w:rsidR="00DC796A">
        <w:rPr>
          <w:rFonts w:ascii="Times New Roman" w:hAnsi="Times New Roman" w:cs="Times New Roman"/>
          <w:sz w:val="24"/>
          <w:szCs w:val="24"/>
        </w:rPr>
        <w:t xml:space="preserve">portion </w:t>
      </w:r>
      <w:r w:rsidR="00EF4736">
        <w:rPr>
          <w:rFonts w:ascii="Times New Roman" w:hAnsi="Times New Roman" w:cs="Times New Roman"/>
          <w:sz w:val="24"/>
          <w:szCs w:val="24"/>
        </w:rPr>
        <w:t xml:space="preserve">(about five minutes) </w:t>
      </w:r>
      <w:r>
        <w:rPr>
          <w:rFonts w:ascii="Times New Roman" w:hAnsi="Times New Roman" w:cs="Times New Roman"/>
          <w:sz w:val="24"/>
          <w:szCs w:val="24"/>
        </w:rPr>
        <w:t>is instrumental</w:t>
      </w:r>
      <w:r w:rsidR="00EF47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ABCDE8" w14:textId="63276095" w:rsidR="006F2AAF" w:rsidRDefault="006F2AAF" w:rsidP="00D927D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3061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https://www.youtube.com/watch?v=Qj5x6pbJMyU</w:t>
        </w:r>
      </w:hyperlink>
    </w:p>
    <w:p w14:paraId="088DAEA2" w14:textId="77777777" w:rsidR="00CF23C6" w:rsidRDefault="00CF23C6" w:rsidP="00D927DF">
      <w:pPr>
        <w:rPr>
          <w:rFonts w:ascii="Times New Roman" w:hAnsi="Times New Roman" w:cs="Times New Roman"/>
          <w:sz w:val="24"/>
          <w:szCs w:val="24"/>
        </w:rPr>
      </w:pPr>
    </w:p>
    <w:p w14:paraId="19E73AB4" w14:textId="77777777" w:rsidR="00CF23C6" w:rsidRDefault="00CF23C6" w:rsidP="00D927DF">
      <w:pPr>
        <w:rPr>
          <w:rFonts w:ascii="Times New Roman" w:hAnsi="Times New Roman" w:cs="Times New Roman"/>
          <w:sz w:val="24"/>
          <w:szCs w:val="24"/>
        </w:rPr>
      </w:pPr>
    </w:p>
    <w:p w14:paraId="5D5270D2" w14:textId="3E714169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think about, as you read</w:t>
      </w:r>
      <w:r>
        <w:rPr>
          <w:rFonts w:ascii="Times New Roman" w:hAnsi="Times New Roman" w:cs="Times New Roman"/>
          <w:sz w:val="24"/>
          <w:szCs w:val="24"/>
        </w:rPr>
        <w:t xml:space="preserve"> the two stories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8B6991" w14:textId="08915509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8650C9">
        <w:rPr>
          <w:rFonts w:ascii="Times New Roman" w:hAnsi="Times New Roman" w:cs="Times New Roman"/>
          <w:sz w:val="24"/>
          <w:szCs w:val="24"/>
        </w:rPr>
        <w:t>Consider t</w:t>
      </w:r>
      <w:r>
        <w:rPr>
          <w:rFonts w:ascii="Times New Roman" w:hAnsi="Times New Roman" w:cs="Times New Roman"/>
          <w:sz w:val="24"/>
          <w:szCs w:val="24"/>
        </w:rPr>
        <w:t xml:space="preserve">he relationship </w:t>
      </w:r>
      <w:proofErr w:type="spellStart"/>
      <w:r w:rsidR="007D0591">
        <w:rPr>
          <w:rFonts w:ascii="Times New Roman" w:hAnsi="Times New Roman" w:cs="Times New Roman"/>
          <w:sz w:val="24"/>
          <w:szCs w:val="24"/>
        </w:rPr>
        <w:t>Arimah’s</w:t>
      </w:r>
      <w:proofErr w:type="spellEnd"/>
      <w:r w:rsidR="007D0591">
        <w:rPr>
          <w:rFonts w:ascii="Times New Roman" w:hAnsi="Times New Roman" w:cs="Times New Roman"/>
          <w:sz w:val="24"/>
          <w:szCs w:val="24"/>
        </w:rPr>
        <w:t xml:space="preserve"> story </w:t>
      </w:r>
      <w:r w:rsidR="008650C9">
        <w:rPr>
          <w:rFonts w:ascii="Times New Roman" w:hAnsi="Times New Roman" w:cs="Times New Roman"/>
          <w:sz w:val="24"/>
          <w:szCs w:val="24"/>
        </w:rPr>
        <w:t>posit</w:t>
      </w:r>
      <w:r w:rsidR="007D0591">
        <w:rPr>
          <w:rFonts w:ascii="Times New Roman" w:hAnsi="Times New Roman" w:cs="Times New Roman"/>
          <w:sz w:val="24"/>
          <w:szCs w:val="24"/>
        </w:rPr>
        <w:t>s</w:t>
      </w:r>
      <w:r w:rsidR="00865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gender inequality and socio-economic inequality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4B06B4">
        <w:rPr>
          <w:rFonts w:ascii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hAnsi="Times New Roman" w:cs="Times New Roman"/>
          <w:sz w:val="24"/>
          <w:szCs w:val="24"/>
        </w:rPr>
        <w:t xml:space="preserve">class privilege confer material, social freedom from patriarchy, for women? Or do class divisions operate more as a psychological boundary that obscures women’s recognition of their shared condition of patriarchal oppression? </w:t>
      </w:r>
      <w:r w:rsidR="00CC4E64">
        <w:rPr>
          <w:rFonts w:ascii="Times New Roman" w:hAnsi="Times New Roman" w:cs="Times New Roman"/>
          <w:sz w:val="24"/>
          <w:szCs w:val="24"/>
        </w:rPr>
        <w:t>If you read the articles on Nigeria’s Indecent Dress Bill and/or on the ‘</w:t>
      </w:r>
      <w:proofErr w:type="spellStart"/>
      <w:r w:rsidR="00CC4E64">
        <w:rPr>
          <w:rFonts w:ascii="Times New Roman" w:hAnsi="Times New Roman" w:cs="Times New Roman"/>
          <w:sz w:val="24"/>
          <w:szCs w:val="24"/>
        </w:rPr>
        <w:t>osu</w:t>
      </w:r>
      <w:proofErr w:type="spellEnd"/>
      <w:r w:rsidR="00CC4E64">
        <w:rPr>
          <w:rFonts w:ascii="Times New Roman" w:hAnsi="Times New Roman" w:cs="Times New Roman"/>
          <w:sz w:val="24"/>
          <w:szCs w:val="24"/>
        </w:rPr>
        <w:t xml:space="preserve">’ caste, how might these contexts illuminate </w:t>
      </w:r>
      <w:proofErr w:type="spellStart"/>
      <w:r w:rsidR="00CC4E64">
        <w:rPr>
          <w:rFonts w:ascii="Times New Roman" w:hAnsi="Times New Roman" w:cs="Times New Roman"/>
          <w:sz w:val="24"/>
          <w:szCs w:val="24"/>
        </w:rPr>
        <w:t>Arimah’s</w:t>
      </w:r>
      <w:proofErr w:type="spellEnd"/>
      <w:r w:rsidR="00CC4E64">
        <w:rPr>
          <w:rFonts w:ascii="Times New Roman" w:hAnsi="Times New Roman" w:cs="Times New Roman"/>
          <w:sz w:val="24"/>
          <w:szCs w:val="24"/>
        </w:rPr>
        <w:t xml:space="preserve"> story?</w:t>
      </w:r>
    </w:p>
    <w:p w14:paraId="0AF40E9C" w14:textId="408D3ACE" w:rsidR="004655A4" w:rsidRDefault="004655A4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095535">
        <w:rPr>
          <w:rFonts w:ascii="Times New Roman" w:hAnsi="Times New Roman" w:cs="Times New Roman"/>
          <w:sz w:val="24"/>
          <w:szCs w:val="24"/>
        </w:rPr>
        <w:t xml:space="preserve">What is the function of </w:t>
      </w:r>
      <w:r w:rsidR="00CC4E64">
        <w:rPr>
          <w:rFonts w:ascii="Times New Roman" w:hAnsi="Times New Roman" w:cs="Times New Roman"/>
          <w:sz w:val="24"/>
          <w:szCs w:val="24"/>
        </w:rPr>
        <w:t>art—specifically, music</w:t>
      </w:r>
      <w:r w:rsidR="00095535">
        <w:rPr>
          <w:rFonts w:ascii="Times New Roman" w:hAnsi="Times New Roman" w:cs="Times New Roman"/>
          <w:sz w:val="24"/>
          <w:szCs w:val="24"/>
        </w:rPr>
        <w:t xml:space="preserve">—in </w:t>
      </w:r>
      <w:proofErr w:type="spellStart"/>
      <w:r w:rsidR="00095535">
        <w:rPr>
          <w:rFonts w:ascii="Times New Roman" w:hAnsi="Times New Roman" w:cs="Times New Roman"/>
          <w:sz w:val="24"/>
          <w:szCs w:val="24"/>
        </w:rPr>
        <w:t>Okorafor’s</w:t>
      </w:r>
      <w:proofErr w:type="spellEnd"/>
      <w:r w:rsidR="00095535">
        <w:rPr>
          <w:rFonts w:ascii="Times New Roman" w:hAnsi="Times New Roman" w:cs="Times New Roman"/>
          <w:sz w:val="24"/>
          <w:szCs w:val="24"/>
        </w:rPr>
        <w:t xml:space="preserve"> story? If you watched ‘Zombie’, what </w:t>
      </w:r>
      <w:r w:rsidR="00C14A55">
        <w:rPr>
          <w:rFonts w:ascii="Times New Roman" w:hAnsi="Times New Roman" w:cs="Times New Roman"/>
          <w:sz w:val="24"/>
          <w:szCs w:val="24"/>
        </w:rPr>
        <w:t xml:space="preserve">kind of intertextual relationship does her story have with </w:t>
      </w:r>
      <w:proofErr w:type="spellStart"/>
      <w:r w:rsidR="00C14A55">
        <w:rPr>
          <w:rFonts w:ascii="Times New Roman" w:hAnsi="Times New Roman" w:cs="Times New Roman"/>
          <w:sz w:val="24"/>
          <w:szCs w:val="24"/>
        </w:rPr>
        <w:t>Fela’s</w:t>
      </w:r>
      <w:proofErr w:type="spellEnd"/>
      <w:r w:rsidR="00C14A55">
        <w:rPr>
          <w:rFonts w:ascii="Times New Roman" w:hAnsi="Times New Roman" w:cs="Times New Roman"/>
          <w:sz w:val="24"/>
          <w:szCs w:val="24"/>
        </w:rPr>
        <w:t xml:space="preserve"> song?</w:t>
      </w:r>
    </w:p>
    <w:p w14:paraId="2E020161" w14:textId="64FB287A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you say that in th</w:t>
      </w:r>
      <w:r>
        <w:rPr>
          <w:rFonts w:ascii="Times New Roman" w:hAnsi="Times New Roman" w:cs="Times New Roman"/>
          <w:sz w:val="24"/>
          <w:szCs w:val="24"/>
        </w:rPr>
        <w:t>ese stories</w:t>
      </w:r>
      <w:r>
        <w:rPr>
          <w:rFonts w:ascii="Times New Roman" w:hAnsi="Times New Roman" w:cs="Times New Roman"/>
          <w:sz w:val="24"/>
          <w:szCs w:val="24"/>
        </w:rPr>
        <w:t xml:space="preserve"> it is sexuality, rather than maternity, that is the dominant factor in women’s gendered experience? </w:t>
      </w:r>
      <w:r>
        <w:rPr>
          <w:rFonts w:ascii="Times New Roman" w:hAnsi="Times New Roman" w:cs="Times New Roman"/>
          <w:sz w:val="24"/>
          <w:szCs w:val="24"/>
        </w:rPr>
        <w:t>Or i</w:t>
      </w:r>
      <w:r>
        <w:rPr>
          <w:rFonts w:ascii="Times New Roman" w:hAnsi="Times New Roman" w:cs="Times New Roman"/>
          <w:sz w:val="24"/>
          <w:szCs w:val="24"/>
        </w:rPr>
        <w:t>s marriage</w:t>
      </w:r>
      <w:r>
        <w:rPr>
          <w:rFonts w:ascii="Times New Roman" w:hAnsi="Times New Roman" w:cs="Times New Roman"/>
          <w:sz w:val="24"/>
          <w:szCs w:val="24"/>
        </w:rPr>
        <w:t xml:space="preserve"> represented as the defining feature in women’s gendered experience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DFBAF5F" w14:textId="47C4E34C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--Think about the representation, and role, of public and private physical spaces in the stories—rooms, </w:t>
      </w:r>
      <w:r>
        <w:rPr>
          <w:rFonts w:ascii="Times New Roman" w:hAnsi="Times New Roman" w:cs="Times New Roman"/>
          <w:sz w:val="24"/>
          <w:szCs w:val="24"/>
        </w:rPr>
        <w:t xml:space="preserve">wasteland, </w:t>
      </w:r>
      <w:r>
        <w:rPr>
          <w:rFonts w:ascii="Times New Roman" w:hAnsi="Times New Roman" w:cs="Times New Roman"/>
          <w:sz w:val="24"/>
          <w:szCs w:val="24"/>
        </w:rPr>
        <w:t xml:space="preserve">streets, etc. Think back to the representation of domestic space in </w:t>
      </w:r>
      <w:r>
        <w:rPr>
          <w:rFonts w:ascii="Times New Roman" w:hAnsi="Times New Roman" w:cs="Times New Roman"/>
          <w:i/>
          <w:iCs/>
          <w:sz w:val="24"/>
          <w:szCs w:val="24"/>
        </w:rPr>
        <w:t>The Convert</w:t>
      </w:r>
      <w:r>
        <w:rPr>
          <w:rFonts w:ascii="Times New Roman" w:hAnsi="Times New Roman" w:cs="Times New Roman"/>
          <w:sz w:val="24"/>
          <w:szCs w:val="24"/>
        </w:rPr>
        <w:t xml:space="preserve">. Are there similarities? Is there significance in the fact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Arimah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</w:t>
      </w:r>
      <w:proofErr w:type="spellStart"/>
      <w:r>
        <w:rPr>
          <w:rFonts w:ascii="Times New Roman" w:hAnsi="Times New Roman" w:cs="Times New Roman"/>
          <w:sz w:val="24"/>
          <w:szCs w:val="24"/>
        </w:rPr>
        <w:t>Ejem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trained architect? </w:t>
      </w:r>
    </w:p>
    <w:p w14:paraId="5B838DC7" w14:textId="3AB9E4F5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--Think about the different literary styles and techniques deployed by the short stories. </w:t>
      </w:r>
      <w:r>
        <w:rPr>
          <w:rFonts w:ascii="Times New Roman" w:hAnsi="Times New Roman" w:cs="Times New Roman"/>
          <w:sz w:val="24"/>
          <w:szCs w:val="24"/>
        </w:rPr>
        <w:t xml:space="preserve">Both are </w:t>
      </w:r>
      <w:r>
        <w:rPr>
          <w:rFonts w:ascii="Times New Roman" w:hAnsi="Times New Roman" w:cs="Times New Roman"/>
          <w:sz w:val="24"/>
          <w:szCs w:val="24"/>
        </w:rPr>
        <w:t xml:space="preserve">speculative, rather than realist, in approach, taking elements from contemporary life and developing them as part of an imaginary future. </w:t>
      </w:r>
      <w:r>
        <w:rPr>
          <w:rFonts w:ascii="Times New Roman" w:hAnsi="Times New Roman" w:cs="Times New Roman"/>
          <w:sz w:val="24"/>
          <w:szCs w:val="24"/>
        </w:rPr>
        <w:t xml:space="preserve">But there are some significant differences in the style of the two texts. </w:t>
      </w:r>
      <w:r>
        <w:rPr>
          <w:rFonts w:ascii="Times New Roman" w:hAnsi="Times New Roman" w:cs="Times New Roman"/>
          <w:sz w:val="24"/>
          <w:szCs w:val="24"/>
        </w:rPr>
        <w:t>What are the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21DA0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0E2E2F5" w14:textId="1069F537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--Would you describe these literary texts as examples of STIWANISM? </w:t>
      </w:r>
    </w:p>
    <w:p w14:paraId="7B29BEC5" w14:textId="77777777" w:rsidR="00D927DF" w:rsidRDefault="00D927DF" w:rsidP="00D927DF">
      <w:pPr>
        <w:rPr>
          <w:rFonts w:ascii="Times New Roman" w:hAnsi="Times New Roman" w:cs="Times New Roman"/>
          <w:sz w:val="24"/>
          <w:szCs w:val="24"/>
        </w:rPr>
      </w:pPr>
    </w:p>
    <w:p w14:paraId="435E7CBA" w14:textId="77777777" w:rsidR="00EA33E5" w:rsidRDefault="00EA33E5"/>
    <w:sectPr w:rsidR="00EA3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96"/>
    <w:rsid w:val="00035CD7"/>
    <w:rsid w:val="00095535"/>
    <w:rsid w:val="00222D64"/>
    <w:rsid w:val="00275499"/>
    <w:rsid w:val="004655A4"/>
    <w:rsid w:val="004B06B4"/>
    <w:rsid w:val="004B5058"/>
    <w:rsid w:val="004E1CF6"/>
    <w:rsid w:val="00581C6B"/>
    <w:rsid w:val="006F2AAF"/>
    <w:rsid w:val="00796D2D"/>
    <w:rsid w:val="007D0591"/>
    <w:rsid w:val="00802296"/>
    <w:rsid w:val="00821DA0"/>
    <w:rsid w:val="008650C9"/>
    <w:rsid w:val="008A21F4"/>
    <w:rsid w:val="009530EC"/>
    <w:rsid w:val="00B126F4"/>
    <w:rsid w:val="00C14A55"/>
    <w:rsid w:val="00CA244D"/>
    <w:rsid w:val="00CC4E64"/>
    <w:rsid w:val="00CF23C6"/>
    <w:rsid w:val="00D927DF"/>
    <w:rsid w:val="00DC796A"/>
    <w:rsid w:val="00E54638"/>
    <w:rsid w:val="00EA33E5"/>
    <w:rsid w:val="00EF4736"/>
    <w:rsid w:val="00F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FC9F"/>
  <w15:chartTrackingRefBased/>
  <w15:docId w15:val="{BC2DCC67-11FB-44DF-BF51-6B7C3691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7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0PiXLvYlU&amp;t=5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HRMWc0w6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yorker.com/news/dispatch/the-descendants-of-slaves-in-nigeria-fight-for-equality?utm_source=onsite-share&amp;utm_medium=email&amp;utm_campaign=onsite-share&amp;utm_brand=the-new-york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m/news/world-africa-4892039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PEq3rjkBfQ" TargetMode="External"/><Relationship Id="rId9" Type="http://schemas.openxmlformats.org/officeDocument/2006/relationships/hyperlink" Target="https://www.youtube.com/watch?v=Qj5x6pbJMy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24</cp:revision>
  <dcterms:created xsi:type="dcterms:W3CDTF">2021-05-04T16:17:00Z</dcterms:created>
  <dcterms:modified xsi:type="dcterms:W3CDTF">2021-05-04T23:45:00Z</dcterms:modified>
</cp:coreProperties>
</file>