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7B" w:rsidRPr="008F067B" w:rsidRDefault="008F067B" w:rsidP="008F067B">
      <w:pPr>
        <w:shd w:val="clear" w:color="auto" w:fill="FFFFFF"/>
        <w:spacing w:after="30" w:line="240" w:lineRule="auto"/>
        <w:outlineLvl w:val="0"/>
        <w:rPr>
          <w:rFonts w:ascii="Georgia" w:eastAsia="Times New Roman" w:hAnsi="Georgia" w:cs="Arial"/>
          <w:color w:val="333333"/>
          <w:kern w:val="36"/>
          <w:sz w:val="39"/>
          <w:szCs w:val="39"/>
        </w:rPr>
      </w:pPr>
      <w:r w:rsidRPr="008F067B">
        <w:rPr>
          <w:rFonts w:ascii="Georgia" w:eastAsia="Times New Roman" w:hAnsi="Georgia" w:cs="Arial"/>
          <w:color w:val="333333"/>
          <w:kern w:val="36"/>
          <w:sz w:val="39"/>
          <w:szCs w:val="39"/>
        </w:rPr>
        <w:t>History of Africa t</w:t>
      </w:r>
      <w:bookmarkStart w:id="0" w:name="_GoBack"/>
      <w:bookmarkEnd w:id="0"/>
      <w:r w:rsidRPr="008F067B">
        <w:rPr>
          <w:rFonts w:ascii="Georgia" w:eastAsia="Times New Roman" w:hAnsi="Georgia" w:cs="Arial"/>
          <w:color w:val="333333"/>
          <w:kern w:val="36"/>
          <w:sz w:val="39"/>
          <w:szCs w:val="39"/>
        </w:rPr>
        <w:t>hrough western eyes</w:t>
      </w:r>
    </w:p>
    <w:p w:rsidR="008F067B" w:rsidRPr="008F067B" w:rsidRDefault="008F067B" w:rsidP="008F067B">
      <w:pPr>
        <w:shd w:val="clear" w:color="auto" w:fill="FFFFFF"/>
        <w:spacing w:after="0" w:line="240" w:lineRule="auto"/>
        <w:rPr>
          <w:rFonts w:ascii="Arial" w:eastAsia="Times New Roman" w:hAnsi="Arial" w:cs="Arial"/>
          <w:color w:val="666666"/>
          <w:szCs w:val="24"/>
        </w:rPr>
      </w:pPr>
      <w:r w:rsidRPr="008F067B">
        <w:rPr>
          <w:rFonts w:ascii="Arial" w:eastAsia="Times New Roman" w:hAnsi="Arial" w:cs="Arial"/>
          <w:color w:val="666666"/>
          <w:szCs w:val="24"/>
        </w:rPr>
        <w:t xml:space="preserve">From the </w:t>
      </w:r>
      <w:proofErr w:type="gramStart"/>
      <w:r w:rsidRPr="008F067B">
        <w:rPr>
          <w:rFonts w:ascii="Arial" w:eastAsia="Times New Roman" w:hAnsi="Arial" w:cs="Arial"/>
          <w:color w:val="666666"/>
          <w:szCs w:val="24"/>
        </w:rPr>
        <w:t>dark continent</w:t>
      </w:r>
      <w:proofErr w:type="gramEnd"/>
      <w:r w:rsidRPr="008F067B">
        <w:rPr>
          <w:rFonts w:ascii="Arial" w:eastAsia="Times New Roman" w:hAnsi="Arial" w:cs="Arial"/>
          <w:color w:val="666666"/>
          <w:szCs w:val="24"/>
        </w:rPr>
        <w:t xml:space="preserve"> to the emerging one, crude </w:t>
      </w:r>
      <w:proofErr w:type="spellStart"/>
      <w:r w:rsidRPr="008F067B">
        <w:rPr>
          <w:rFonts w:ascii="Arial" w:eastAsia="Times New Roman" w:hAnsi="Arial" w:cs="Arial"/>
          <w:color w:val="666666"/>
          <w:szCs w:val="24"/>
        </w:rPr>
        <w:t>generalisations</w:t>
      </w:r>
      <w:proofErr w:type="spellEnd"/>
      <w:r w:rsidRPr="008F067B">
        <w:rPr>
          <w:rFonts w:ascii="Arial" w:eastAsia="Times New Roman" w:hAnsi="Arial" w:cs="Arial"/>
          <w:color w:val="666666"/>
          <w:szCs w:val="24"/>
        </w:rPr>
        <w:t xml:space="preserve"> say more about the viewer than the viewed</w:t>
      </w:r>
    </w:p>
    <w:p w:rsidR="008F067B" w:rsidRPr="008F067B" w:rsidRDefault="008F067B" w:rsidP="008F067B">
      <w:pPr>
        <w:numPr>
          <w:ilvl w:val="0"/>
          <w:numId w:val="1"/>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r w:rsidRPr="008F067B">
        <w:rPr>
          <w:rFonts w:ascii="Arial" w:eastAsia="Times New Roman" w:hAnsi="Arial" w:cs="Arial"/>
          <w:color w:val="333333"/>
          <w:sz w:val="18"/>
          <w:szCs w:val="18"/>
        </w:rPr>
        <w:t>Robert Bates for </w:t>
      </w:r>
      <w:hyperlink r:id="rId6" w:history="1">
        <w:r w:rsidRPr="008F067B">
          <w:rPr>
            <w:rFonts w:ascii="Arial" w:eastAsia="Times New Roman" w:hAnsi="Arial" w:cs="Arial"/>
            <w:color w:val="005689"/>
            <w:sz w:val="18"/>
            <w:szCs w:val="18"/>
            <w:u w:val="single"/>
          </w:rPr>
          <w:t>Think Africa Press</w:t>
        </w:r>
      </w:hyperlink>
      <w:r w:rsidRPr="008F067B">
        <w:rPr>
          <w:rFonts w:ascii="Arial" w:eastAsia="Times New Roman" w:hAnsi="Arial" w:cs="Arial"/>
          <w:color w:val="333333"/>
          <w:sz w:val="18"/>
          <w:szCs w:val="18"/>
        </w:rPr>
        <w:t>, part of the </w:t>
      </w:r>
      <w:hyperlink r:id="rId7" w:tooltip="Guardian Africa Network" w:history="1">
        <w:r w:rsidRPr="008F067B">
          <w:rPr>
            <w:rFonts w:ascii="Arial" w:eastAsia="Times New Roman" w:hAnsi="Arial" w:cs="Arial"/>
            <w:color w:val="005689"/>
            <w:sz w:val="18"/>
            <w:szCs w:val="18"/>
            <w:u w:val="single"/>
          </w:rPr>
          <w:t>Guardian Africa Network</w:t>
        </w:r>
      </w:hyperlink>
    </w:p>
    <w:p w:rsidR="008F067B" w:rsidRPr="008F067B" w:rsidRDefault="008F067B" w:rsidP="008F067B">
      <w:pPr>
        <w:numPr>
          <w:ilvl w:val="0"/>
          <w:numId w:val="1"/>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p>
    <w:p w:rsidR="008F067B" w:rsidRPr="008F067B" w:rsidRDefault="008F067B" w:rsidP="008F067B">
      <w:pPr>
        <w:numPr>
          <w:ilvl w:val="0"/>
          <w:numId w:val="1"/>
        </w:numPr>
        <w:pBdr>
          <w:top w:val="single" w:sz="6" w:space="2" w:color="D61D00"/>
          <w:bottom w:val="single" w:sz="6" w:space="9" w:color="D61D00"/>
        </w:pBdr>
        <w:shd w:val="clear" w:color="auto" w:fill="FFFFFF"/>
        <w:spacing w:after="0" w:line="240" w:lineRule="auto"/>
        <w:ind w:left="0"/>
        <w:rPr>
          <w:rFonts w:ascii="Arial" w:eastAsia="Times New Roman" w:hAnsi="Arial" w:cs="Arial"/>
          <w:color w:val="333333"/>
          <w:sz w:val="18"/>
          <w:szCs w:val="18"/>
        </w:rPr>
      </w:pPr>
      <w:hyperlink r:id="rId8" w:history="1">
        <w:r w:rsidRPr="008F067B">
          <w:rPr>
            <w:rFonts w:ascii="Arial" w:eastAsia="Times New Roman" w:hAnsi="Arial" w:cs="Arial"/>
            <w:color w:val="005689"/>
            <w:sz w:val="18"/>
            <w:szCs w:val="18"/>
            <w:u w:val="single"/>
          </w:rPr>
          <w:t>theguardian.com</w:t>
        </w:r>
      </w:hyperlink>
      <w:r w:rsidRPr="008F067B">
        <w:rPr>
          <w:rFonts w:ascii="Arial" w:eastAsia="Times New Roman" w:hAnsi="Arial" w:cs="Arial"/>
          <w:color w:val="333333"/>
          <w:sz w:val="18"/>
          <w:szCs w:val="18"/>
        </w:rPr>
        <w:t>, Thursday 1 November 2012 09.22 GMT</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4378960" cy="2629535"/>
            <wp:effectExtent l="0" t="0" r="2540" b="0"/>
            <wp:docPr id="1" name="Picture 1" descr="1826 Map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26 Map of Af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960" cy="2629535"/>
                    </a:xfrm>
                    <a:prstGeom prst="rect">
                      <a:avLst/>
                    </a:prstGeom>
                    <a:noFill/>
                    <a:ln>
                      <a:noFill/>
                    </a:ln>
                  </pic:spPr>
                </pic:pic>
              </a:graphicData>
            </a:graphic>
          </wp:inline>
        </w:drawing>
      </w:r>
    </w:p>
    <w:p w:rsidR="008F067B" w:rsidRPr="008F067B" w:rsidRDefault="008F067B" w:rsidP="008F067B">
      <w:pPr>
        <w:shd w:val="clear" w:color="auto" w:fill="FFFFFF"/>
        <w:spacing w:line="240" w:lineRule="auto"/>
        <w:rPr>
          <w:rFonts w:ascii="Arial" w:eastAsia="Times New Roman" w:hAnsi="Arial" w:cs="Arial"/>
          <w:color w:val="666666"/>
          <w:sz w:val="18"/>
          <w:szCs w:val="18"/>
        </w:rPr>
      </w:pPr>
      <w:proofErr w:type="gramStart"/>
      <w:r w:rsidRPr="008F067B">
        <w:rPr>
          <w:rFonts w:ascii="Arial" w:eastAsia="Times New Roman" w:hAnsi="Arial" w:cs="Arial"/>
          <w:color w:val="666666"/>
          <w:sz w:val="18"/>
          <w:szCs w:val="18"/>
        </w:rPr>
        <w:t>An 1826 map of Africa.</w:t>
      </w:r>
      <w:proofErr w:type="gramEnd"/>
      <w:r w:rsidRPr="008F067B">
        <w:rPr>
          <w:rFonts w:ascii="Arial" w:eastAsia="Times New Roman" w:hAnsi="Arial" w:cs="Arial"/>
          <w:color w:val="666666"/>
          <w:sz w:val="18"/>
          <w:szCs w:val="18"/>
        </w:rPr>
        <w:t xml:space="preserve"> Photograph: Michael </w:t>
      </w:r>
      <w:proofErr w:type="spellStart"/>
      <w:r w:rsidRPr="008F067B">
        <w:rPr>
          <w:rFonts w:ascii="Arial" w:eastAsia="Times New Roman" w:hAnsi="Arial" w:cs="Arial"/>
          <w:color w:val="666666"/>
          <w:sz w:val="18"/>
          <w:szCs w:val="18"/>
        </w:rPr>
        <w:t>Maslan</w:t>
      </w:r>
      <w:proofErr w:type="spellEnd"/>
      <w:r w:rsidRPr="008F067B">
        <w:rPr>
          <w:rFonts w:ascii="Arial" w:eastAsia="Times New Roman" w:hAnsi="Arial" w:cs="Arial"/>
          <w:color w:val="666666"/>
          <w:sz w:val="18"/>
          <w:szCs w:val="18"/>
        </w:rPr>
        <w:t>/Corbis</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The euro crisis, double-dip recessions, Occupy protests and Libor corruption scandals aside, it seems that capitalism is alive and well – at least in </w:t>
      </w:r>
      <w:hyperlink r:id="rId10" w:tooltip="More from the Guardian on Africa" w:history="1">
        <w:r w:rsidRPr="008F067B">
          <w:rPr>
            <w:rFonts w:ascii="Arial" w:eastAsia="Times New Roman" w:hAnsi="Arial" w:cs="Arial"/>
            <w:color w:val="005689"/>
            <w:sz w:val="28"/>
            <w:szCs w:val="28"/>
            <w:u w:val="single"/>
          </w:rPr>
          <w:t>Africa</w:t>
        </w:r>
      </w:hyperlink>
      <w:r w:rsidRPr="008F067B">
        <w:rPr>
          <w:rFonts w:ascii="Arial" w:eastAsia="Times New Roman" w:hAnsi="Arial" w:cs="Arial"/>
          <w:color w:val="333333"/>
          <w:sz w:val="28"/>
          <w:szCs w:val="28"/>
        </w:rPr>
        <w:t>. Africa is '</w:t>
      </w:r>
      <w:hyperlink r:id="rId11" w:history="1">
        <w:r w:rsidRPr="008F067B">
          <w:rPr>
            <w:rFonts w:ascii="Arial" w:eastAsia="Times New Roman" w:hAnsi="Arial" w:cs="Arial"/>
            <w:color w:val="005689"/>
            <w:sz w:val="28"/>
            <w:szCs w:val="28"/>
            <w:u w:val="single"/>
          </w:rPr>
          <w:t>Rising</w:t>
        </w:r>
      </w:hyperlink>
      <w:r w:rsidRPr="008F067B">
        <w:rPr>
          <w:rFonts w:ascii="Arial" w:eastAsia="Times New Roman" w:hAnsi="Arial" w:cs="Arial"/>
          <w:color w:val="333333"/>
          <w:sz w:val="28"/>
          <w:szCs w:val="28"/>
        </w:rPr>
        <w:t>', westerners are often told these days, after decades of economic ruin, civil war and governmental mismanagement. Impressive economic growth </w:t>
      </w:r>
      <w:hyperlink r:id="rId12" w:history="1">
        <w:r w:rsidRPr="008F067B">
          <w:rPr>
            <w:rFonts w:ascii="Arial" w:eastAsia="Times New Roman" w:hAnsi="Arial" w:cs="Arial"/>
            <w:color w:val="005689"/>
            <w:sz w:val="28"/>
            <w:szCs w:val="28"/>
            <w:u w:val="single"/>
          </w:rPr>
          <w:t>statistics</w:t>
        </w:r>
      </w:hyperlink>
      <w:r w:rsidRPr="008F067B">
        <w:rPr>
          <w:rFonts w:ascii="Arial" w:eastAsia="Times New Roman" w:hAnsi="Arial" w:cs="Arial"/>
          <w:color w:val="333333"/>
          <w:sz w:val="28"/>
          <w:szCs w:val="28"/>
        </w:rPr>
        <w:t>, the "burgeoning African middle </w:t>
      </w:r>
      <w:hyperlink r:id="rId13" w:history="1">
        <w:r w:rsidRPr="008F067B">
          <w:rPr>
            <w:rFonts w:ascii="Arial" w:eastAsia="Times New Roman" w:hAnsi="Arial" w:cs="Arial"/>
            <w:color w:val="005689"/>
            <w:sz w:val="28"/>
            <w:szCs w:val="28"/>
            <w:u w:val="single"/>
          </w:rPr>
          <w:t>class</w:t>
        </w:r>
      </w:hyperlink>
      <w:r w:rsidRPr="008F067B">
        <w:rPr>
          <w:rFonts w:ascii="Arial" w:eastAsia="Times New Roman" w:hAnsi="Arial" w:cs="Arial"/>
          <w:color w:val="333333"/>
          <w:sz w:val="28"/>
          <w:szCs w:val="28"/>
        </w:rPr>
        <w:t>", mushrooming mobile phone and internet use – these things are all proudly </w:t>
      </w:r>
      <w:hyperlink r:id="rId14" w:history="1">
        <w:r w:rsidRPr="008F067B">
          <w:rPr>
            <w:rFonts w:ascii="Arial" w:eastAsia="Times New Roman" w:hAnsi="Arial" w:cs="Arial"/>
            <w:color w:val="005689"/>
            <w:sz w:val="28"/>
            <w:szCs w:val="28"/>
            <w:u w:val="single"/>
          </w:rPr>
          <w:t>trumpeted</w:t>
        </w:r>
      </w:hyperlink>
      <w:r w:rsidRPr="008F067B">
        <w:rPr>
          <w:rFonts w:ascii="Arial" w:eastAsia="Times New Roman" w:hAnsi="Arial" w:cs="Arial"/>
          <w:color w:val="333333"/>
          <w:sz w:val="28"/>
          <w:szCs w:val="28"/>
        </w:rPr>
        <w:t xml:space="preserve">, "remind[ing] the world of the capitalist way". </w:t>
      </w:r>
      <w:proofErr w:type="gramStart"/>
      <w:r w:rsidRPr="008F067B">
        <w:rPr>
          <w:rFonts w:ascii="Arial" w:eastAsia="Times New Roman" w:hAnsi="Arial" w:cs="Arial"/>
          <w:color w:val="333333"/>
          <w:sz w:val="28"/>
          <w:szCs w:val="28"/>
        </w:rPr>
        <w:t>But why all this 'good news' now?</w:t>
      </w:r>
      <w:proofErr w:type="gramEnd"/>
    </w:p>
    <w:p w:rsidR="008F067B" w:rsidRPr="008F067B" w:rsidRDefault="008F067B" w:rsidP="008F067B">
      <w:pPr>
        <w:shd w:val="clear" w:color="auto" w:fill="FFFFFF"/>
        <w:spacing w:after="195"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The seemingly obvious answer is that things are indeed improving in Africa and the west's </w:t>
      </w:r>
      <w:proofErr w:type="spellStart"/>
      <w:r w:rsidRPr="008F067B">
        <w:rPr>
          <w:rFonts w:ascii="Arial" w:eastAsia="Times New Roman" w:hAnsi="Arial" w:cs="Arial"/>
          <w:color w:val="333333"/>
          <w:sz w:val="28"/>
          <w:szCs w:val="28"/>
        </w:rPr>
        <w:t>commentariat</w:t>
      </w:r>
      <w:proofErr w:type="spellEnd"/>
      <w:r w:rsidRPr="008F067B">
        <w:rPr>
          <w:rFonts w:ascii="Arial" w:eastAsia="Times New Roman" w:hAnsi="Arial" w:cs="Arial"/>
          <w:color w:val="333333"/>
          <w:sz w:val="28"/>
          <w:szCs w:val="28"/>
        </w:rPr>
        <w:t xml:space="preserve"> are now, quite simply, reporting what is happening. But to properly understand the Africa Rising narratives, we also need to look at what they are a response to – the much older, and much more negative, Dark Continent narratives that have dominated western discourses on Africa for centuries.</w:t>
      </w:r>
    </w:p>
    <w:p w:rsidR="008F067B" w:rsidRPr="008F067B" w:rsidRDefault="008F067B" w:rsidP="008F067B">
      <w:pPr>
        <w:pBdr>
          <w:top w:val="dotted" w:sz="6" w:space="2" w:color="999999"/>
          <w:bottom w:val="dotted" w:sz="6" w:space="2" w:color="999999"/>
        </w:pBdr>
        <w:shd w:val="clear" w:color="auto" w:fill="FFFFFF"/>
        <w:spacing w:before="300" w:after="150" w:line="240" w:lineRule="auto"/>
        <w:outlineLvl w:val="2"/>
        <w:rPr>
          <w:rFonts w:ascii="Arial" w:eastAsia="Times New Roman" w:hAnsi="Arial" w:cs="Arial"/>
          <w:b/>
          <w:bCs/>
          <w:color w:val="333333"/>
          <w:szCs w:val="24"/>
        </w:rPr>
      </w:pPr>
      <w:r w:rsidRPr="008F067B">
        <w:rPr>
          <w:rFonts w:ascii="Arial" w:eastAsia="Times New Roman" w:hAnsi="Arial" w:cs="Arial"/>
          <w:b/>
          <w:bCs/>
          <w:color w:val="333333"/>
          <w:szCs w:val="24"/>
        </w:rPr>
        <w:t>The bad: the creation of a Dark Continent</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Tellingly, we can trace these negative narratives to the beginnings of Western </w:t>
      </w:r>
      <w:proofErr w:type="spellStart"/>
      <w:r w:rsidRPr="008F067B">
        <w:rPr>
          <w:rFonts w:ascii="Arial" w:eastAsia="Times New Roman" w:hAnsi="Arial" w:cs="Arial"/>
          <w:color w:val="333333"/>
          <w:sz w:val="28"/>
          <w:szCs w:val="28"/>
        </w:rPr>
        <w:t>Civilisation</w:t>
      </w:r>
      <w:proofErr w:type="spellEnd"/>
      <w:r w:rsidRPr="008F067B">
        <w:rPr>
          <w:rFonts w:ascii="Arial" w:eastAsia="Times New Roman" w:hAnsi="Arial" w:cs="Arial"/>
          <w:color w:val="333333"/>
          <w:sz w:val="28"/>
          <w:szCs w:val="28"/>
        </w:rPr>
        <w:t xml:space="preserve"> itself. In </w:t>
      </w:r>
      <w:r w:rsidRPr="008F067B">
        <w:rPr>
          <w:rFonts w:ascii="Arial" w:eastAsia="Times New Roman" w:hAnsi="Arial" w:cs="Arial"/>
          <w:i/>
          <w:iCs/>
          <w:color w:val="333333"/>
          <w:sz w:val="28"/>
          <w:szCs w:val="28"/>
        </w:rPr>
        <w:t>Histories</w:t>
      </w:r>
      <w:r w:rsidRPr="008F067B">
        <w:rPr>
          <w:rFonts w:ascii="Arial" w:eastAsia="Times New Roman" w:hAnsi="Arial" w:cs="Arial"/>
          <w:color w:val="333333"/>
          <w:sz w:val="28"/>
          <w:szCs w:val="28"/>
        </w:rPr>
        <w:t xml:space="preserve">, Herodotus (aka The Father of History) relates a cautionary tale about what happens in Africa. Five </w:t>
      </w:r>
      <w:proofErr w:type="spellStart"/>
      <w:r w:rsidRPr="008F067B">
        <w:rPr>
          <w:rFonts w:ascii="Arial" w:eastAsia="Times New Roman" w:hAnsi="Arial" w:cs="Arial"/>
          <w:color w:val="333333"/>
          <w:sz w:val="28"/>
          <w:szCs w:val="28"/>
        </w:rPr>
        <w:lastRenderedPageBreak/>
        <w:t>Nasamonians</w:t>
      </w:r>
      <w:proofErr w:type="spellEnd"/>
      <w:r w:rsidRPr="008F067B">
        <w:rPr>
          <w:rFonts w:ascii="Arial" w:eastAsia="Times New Roman" w:hAnsi="Arial" w:cs="Arial"/>
          <w:color w:val="333333"/>
          <w:sz w:val="28"/>
          <w:szCs w:val="28"/>
        </w:rPr>
        <w:t xml:space="preserve"> – "enterprising youths of the highest rank" – were off exploring southern Libya. After several days of wandering, they found some fruit trees and started helping themselves. Then, several "men of small stature", "all of them skilled in magic", seized and captured them, taking them for inscrutable and dastardly magic-dwarf purposes.</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In this way, Herodotus suggested that Africa was not only different, but also more threatening, sinister and dangerous than Greece. Subsequent generations of European </w:t>
      </w:r>
      <w:hyperlink r:id="rId15" w:history="1">
        <w:r w:rsidRPr="008F067B">
          <w:rPr>
            <w:rFonts w:ascii="Arial" w:eastAsia="Times New Roman" w:hAnsi="Arial" w:cs="Arial"/>
            <w:color w:val="005689"/>
            <w:sz w:val="28"/>
            <w:szCs w:val="28"/>
            <w:u w:val="single"/>
          </w:rPr>
          <w:t>writers</w:t>
        </w:r>
      </w:hyperlink>
      <w:r w:rsidRPr="008F067B">
        <w:rPr>
          <w:rFonts w:ascii="Arial" w:eastAsia="Times New Roman" w:hAnsi="Arial" w:cs="Arial"/>
          <w:color w:val="333333"/>
          <w:sz w:val="28"/>
          <w:szCs w:val="28"/>
        </w:rPr>
        <w:t> followed suit, substituting fantasy for fact in markedly antagonistic ways.</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Europeans created an image of Africa that was the perverse opposite of Europe's – its mirror image. Europe's general </w:t>
      </w:r>
      <w:hyperlink r:id="rId16" w:history="1">
        <w:r w:rsidRPr="008F067B">
          <w:rPr>
            <w:rFonts w:ascii="Arial" w:eastAsia="Times New Roman" w:hAnsi="Arial" w:cs="Arial"/>
            <w:color w:val="005689"/>
            <w:sz w:val="28"/>
            <w:szCs w:val="28"/>
            <w:u w:val="single"/>
          </w:rPr>
          <w:t>superiority</w:t>
        </w:r>
      </w:hyperlink>
      <w:r w:rsidRPr="008F067B">
        <w:rPr>
          <w:rFonts w:ascii="Arial" w:eastAsia="Times New Roman" w:hAnsi="Arial" w:cs="Arial"/>
          <w:color w:val="333333"/>
          <w:sz w:val="28"/>
          <w:szCs w:val="28"/>
        </w:rPr>
        <w:t> would, by comparison with and in contrast to this image, be self-evident. Europe's own idea of itself was thus predicated on its image of Africa (and other so-called backward regions).</w:t>
      </w:r>
    </w:p>
    <w:p w:rsidR="008F067B" w:rsidRPr="008F067B" w:rsidRDefault="008F067B" w:rsidP="008F067B">
      <w:pPr>
        <w:shd w:val="clear" w:color="auto" w:fill="FFFFFF"/>
        <w:spacing w:after="195"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From the 17th century onwards, debates over the slave trade, racism, and colonialism helped </w:t>
      </w:r>
      <w:proofErr w:type="spellStart"/>
      <w:r w:rsidRPr="008F067B">
        <w:rPr>
          <w:rFonts w:ascii="Arial" w:eastAsia="Times New Roman" w:hAnsi="Arial" w:cs="Arial"/>
          <w:color w:val="333333"/>
          <w:sz w:val="28"/>
          <w:szCs w:val="28"/>
        </w:rPr>
        <w:t>crystallise</w:t>
      </w:r>
      <w:proofErr w:type="spellEnd"/>
      <w:r w:rsidRPr="008F067B">
        <w:rPr>
          <w:rFonts w:ascii="Arial" w:eastAsia="Times New Roman" w:hAnsi="Arial" w:cs="Arial"/>
          <w:color w:val="333333"/>
          <w:sz w:val="28"/>
          <w:szCs w:val="28"/>
        </w:rPr>
        <w:t xml:space="preserve"> these negative narratives in western discourses. Abolitionists argued that Africa was a place of suffering because the slave trade provoked war, disease, famine and poverty; anti-Abolitionists said Africa was so forbidding as </w:t>
      </w:r>
      <w:proofErr w:type="gramStart"/>
      <w:r w:rsidRPr="008F067B">
        <w:rPr>
          <w:rFonts w:ascii="Arial" w:eastAsia="Times New Roman" w:hAnsi="Arial" w:cs="Arial"/>
          <w:color w:val="333333"/>
          <w:sz w:val="28"/>
          <w:szCs w:val="28"/>
        </w:rPr>
        <w:t>to make</w:t>
      </w:r>
      <w:proofErr w:type="gramEnd"/>
      <w:r w:rsidRPr="008F067B">
        <w:rPr>
          <w:rFonts w:ascii="Arial" w:eastAsia="Times New Roman" w:hAnsi="Arial" w:cs="Arial"/>
          <w:color w:val="333333"/>
          <w:sz w:val="28"/>
          <w:szCs w:val="28"/>
        </w:rPr>
        <w:t xml:space="preserve"> slavery in foreign countries a positive escape. Either way, Africa was full of "savagery" and constant war.</w:t>
      </w:r>
    </w:p>
    <w:p w:rsidR="008F067B" w:rsidRPr="008F067B" w:rsidRDefault="008F067B" w:rsidP="008F067B">
      <w:pPr>
        <w:shd w:val="clear" w:color="auto" w:fill="FFFFFF"/>
        <w:spacing w:after="195"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The growing discourse on race added a further dimension to these debates, supposedly explaining "African backwardness" and "savagery" as biologically-predetermined characteristics. Social Darwinists, such as Herbert Spencer, and eugenicists, such as Francis Galton, exerted enormous influence and lent credibility to generalised xenophobia. That these works were extended exercises in sophistry and casuistry need hardly be mentioned.</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Colonialism went even further; because of what they thought they knew about Africa – a land of fantastical beasts and cannibals, slaves, "backward races" and so on – the colonial powers managed to convince themselves that they were subjugating Africans (and others) </w:t>
      </w:r>
      <w:r w:rsidRPr="008F067B">
        <w:rPr>
          <w:rFonts w:ascii="Arial" w:eastAsia="Times New Roman" w:hAnsi="Arial" w:cs="Arial"/>
          <w:i/>
          <w:iCs/>
          <w:color w:val="333333"/>
          <w:sz w:val="28"/>
          <w:szCs w:val="28"/>
        </w:rPr>
        <w:t>for their own good</w:t>
      </w:r>
      <w:r w:rsidRPr="008F067B">
        <w:rPr>
          <w:rFonts w:ascii="Arial" w:eastAsia="Times New Roman" w:hAnsi="Arial" w:cs="Arial"/>
          <w:color w:val="333333"/>
          <w:sz w:val="28"/>
          <w:szCs w:val="28"/>
        </w:rPr>
        <w:t>. European violence was going to stop the wars endemic to Africa, and their enlightened (over-)rule would be to the benefit of all (via Livingstone's ideas of "</w:t>
      </w:r>
      <w:hyperlink r:id="rId17" w:history="1">
        <w:r w:rsidRPr="008F067B">
          <w:rPr>
            <w:rFonts w:ascii="Arial" w:eastAsia="Times New Roman" w:hAnsi="Arial" w:cs="Arial"/>
            <w:color w:val="005689"/>
            <w:sz w:val="28"/>
            <w:szCs w:val="28"/>
            <w:u w:val="single"/>
          </w:rPr>
          <w:t xml:space="preserve">Christianity, </w:t>
        </w:r>
        <w:proofErr w:type="spellStart"/>
        <w:r w:rsidRPr="008F067B">
          <w:rPr>
            <w:rFonts w:ascii="Arial" w:eastAsia="Times New Roman" w:hAnsi="Arial" w:cs="Arial"/>
            <w:color w:val="005689"/>
            <w:sz w:val="28"/>
            <w:szCs w:val="28"/>
            <w:u w:val="single"/>
          </w:rPr>
          <w:t>Civilisation</w:t>
        </w:r>
        <w:proofErr w:type="spellEnd"/>
        <w:r w:rsidRPr="008F067B">
          <w:rPr>
            <w:rFonts w:ascii="Arial" w:eastAsia="Times New Roman" w:hAnsi="Arial" w:cs="Arial"/>
            <w:color w:val="005689"/>
            <w:sz w:val="28"/>
            <w:szCs w:val="28"/>
            <w:u w:val="single"/>
          </w:rPr>
          <w:t xml:space="preserve"> and Commerce</w:t>
        </w:r>
      </w:hyperlink>
      <w:r w:rsidRPr="008F067B">
        <w:rPr>
          <w:rFonts w:ascii="Arial" w:eastAsia="Times New Roman" w:hAnsi="Arial" w:cs="Arial"/>
          <w:color w:val="333333"/>
          <w:sz w:val="28"/>
          <w:szCs w:val="28"/>
        </w:rPr>
        <w:t>").</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The independence era of the late 1950s and 1960s saw more positive stories about Africa enter western discourses. The archives of British </w:t>
      </w:r>
      <w:proofErr w:type="spellStart"/>
      <w:r w:rsidRPr="008F067B">
        <w:rPr>
          <w:rFonts w:ascii="Arial" w:eastAsia="Times New Roman" w:hAnsi="Arial" w:cs="Arial"/>
          <w:color w:val="333333"/>
          <w:sz w:val="28"/>
          <w:szCs w:val="28"/>
        </w:rPr>
        <w:t>Pathé</w:t>
      </w:r>
      <w:proofErr w:type="spellEnd"/>
      <w:r w:rsidRPr="008F067B">
        <w:rPr>
          <w:rFonts w:ascii="Arial" w:eastAsia="Times New Roman" w:hAnsi="Arial" w:cs="Arial"/>
          <w:color w:val="333333"/>
          <w:sz w:val="28"/>
          <w:szCs w:val="28"/>
        </w:rPr>
        <w:t xml:space="preserve"> contain several clips of the Queen visiting her former colonies, with </w:t>
      </w:r>
      <w:hyperlink r:id="rId18" w:history="1">
        <w:r w:rsidRPr="008F067B">
          <w:rPr>
            <w:rFonts w:ascii="Arial" w:eastAsia="Times New Roman" w:hAnsi="Arial" w:cs="Arial"/>
            <w:color w:val="005689"/>
            <w:sz w:val="28"/>
            <w:szCs w:val="28"/>
            <w:u w:val="single"/>
          </w:rPr>
          <w:t>this one</w:t>
        </w:r>
      </w:hyperlink>
      <w:r w:rsidRPr="008F067B">
        <w:rPr>
          <w:rFonts w:ascii="Arial" w:eastAsia="Times New Roman" w:hAnsi="Arial" w:cs="Arial"/>
          <w:color w:val="333333"/>
          <w:sz w:val="28"/>
          <w:szCs w:val="28"/>
        </w:rPr>
        <w:t> supposedly evidencing a bright future for Sierra Leone.</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lastRenderedPageBreak/>
        <w:t>But coverage of the Nigerian civil war began a trend in western reporting that has lasted to the present. The UK tabloid the Sun called secessionist Biafra "The Land of No Hope", accompanying the piece with photos of the starving and the dead. It is not hard to trace a fairly straight line connecting headlines like this and contemporary reporting that trots out </w:t>
      </w:r>
      <w:hyperlink r:id="rId19" w:history="1">
        <w:r w:rsidRPr="008F067B">
          <w:rPr>
            <w:rFonts w:ascii="Arial" w:eastAsia="Times New Roman" w:hAnsi="Arial" w:cs="Arial"/>
            <w:color w:val="005689"/>
            <w:sz w:val="28"/>
            <w:szCs w:val="28"/>
            <w:u w:val="single"/>
          </w:rPr>
          <w:t>clichés</w:t>
        </w:r>
      </w:hyperlink>
      <w:r w:rsidRPr="008F067B">
        <w:rPr>
          <w:rFonts w:ascii="Arial" w:eastAsia="Times New Roman" w:hAnsi="Arial" w:cs="Arial"/>
          <w:color w:val="333333"/>
          <w:sz w:val="28"/>
          <w:szCs w:val="28"/>
        </w:rPr>
        <w:t> about the Heart of Darkness.</w:t>
      </w:r>
    </w:p>
    <w:p w:rsidR="008F067B" w:rsidRPr="008F067B" w:rsidRDefault="008F067B" w:rsidP="008F067B">
      <w:pPr>
        <w:pBdr>
          <w:top w:val="dotted" w:sz="6" w:space="2" w:color="999999"/>
          <w:bottom w:val="dotted" w:sz="6" w:space="2" w:color="999999"/>
        </w:pBdr>
        <w:shd w:val="clear" w:color="auto" w:fill="FFFFFF"/>
        <w:spacing w:before="300" w:after="150" w:line="240" w:lineRule="auto"/>
        <w:outlineLvl w:val="2"/>
        <w:rPr>
          <w:rFonts w:ascii="Arial" w:eastAsia="Times New Roman" w:hAnsi="Arial" w:cs="Arial"/>
          <w:b/>
          <w:bCs/>
          <w:color w:val="333333"/>
          <w:szCs w:val="24"/>
        </w:rPr>
      </w:pPr>
      <w:r w:rsidRPr="008F067B">
        <w:rPr>
          <w:rFonts w:ascii="Arial" w:eastAsia="Times New Roman" w:hAnsi="Arial" w:cs="Arial"/>
          <w:b/>
          <w:bCs/>
          <w:color w:val="333333"/>
          <w:szCs w:val="24"/>
        </w:rPr>
        <w:t>The good: emerging, rising, vindicating</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But now, Africa is not only an emerging market; it's an </w:t>
      </w:r>
      <w:hyperlink r:id="rId20" w:history="1">
        <w:r w:rsidRPr="008F067B">
          <w:rPr>
            <w:rFonts w:ascii="Arial" w:eastAsia="Times New Roman" w:hAnsi="Arial" w:cs="Arial"/>
            <w:color w:val="005689"/>
            <w:sz w:val="28"/>
            <w:szCs w:val="28"/>
            <w:u w:val="single"/>
          </w:rPr>
          <w:t>emerging continent</w:t>
        </w:r>
      </w:hyperlink>
      <w:r w:rsidRPr="008F067B">
        <w:rPr>
          <w:rFonts w:ascii="Arial" w:eastAsia="Times New Roman" w:hAnsi="Arial" w:cs="Arial"/>
          <w:color w:val="333333"/>
          <w:sz w:val="28"/>
          <w:szCs w:val="28"/>
        </w:rPr>
        <w:t>. Again, why now?</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It is partly because some people think the best way to repudiate the negative stereotypes of Africa is to pump out wholly good news. An account on Twitter called </w:t>
      </w:r>
      <w:hyperlink r:id="rId21" w:history="1">
        <w:r w:rsidRPr="008F067B">
          <w:rPr>
            <w:rFonts w:ascii="Arial" w:eastAsia="Times New Roman" w:hAnsi="Arial" w:cs="Arial"/>
            <w:color w:val="005689"/>
            <w:sz w:val="28"/>
            <w:szCs w:val="28"/>
            <w:u w:val="single"/>
          </w:rPr>
          <w:t>@</w:t>
        </w:r>
        <w:proofErr w:type="spellStart"/>
        <w:r w:rsidRPr="008F067B">
          <w:rPr>
            <w:rFonts w:ascii="Arial" w:eastAsia="Times New Roman" w:hAnsi="Arial" w:cs="Arial"/>
            <w:color w:val="005689"/>
            <w:sz w:val="28"/>
            <w:szCs w:val="28"/>
            <w:u w:val="single"/>
          </w:rPr>
          <w:t>AfricaGoodNews</w:t>
        </w:r>
        <w:proofErr w:type="spellEnd"/>
      </w:hyperlink>
      <w:r w:rsidRPr="008F067B">
        <w:rPr>
          <w:rFonts w:ascii="Arial" w:eastAsia="Times New Roman" w:hAnsi="Arial" w:cs="Arial"/>
          <w:color w:val="333333"/>
          <w:sz w:val="28"/>
          <w:szCs w:val="28"/>
        </w:rPr>
        <w:t> is a case in point. Its handler tweets links to positive reportage of Africa: such "</w:t>
      </w:r>
      <w:hyperlink r:id="rId22" w:history="1">
        <w:r w:rsidRPr="008F067B">
          <w:rPr>
            <w:rFonts w:ascii="Arial" w:eastAsia="Times New Roman" w:hAnsi="Arial" w:cs="Arial"/>
            <w:color w:val="005689"/>
            <w:sz w:val="28"/>
            <w:szCs w:val="28"/>
            <w:u w:val="single"/>
          </w:rPr>
          <w:t>Angola May Produce One Million Eggs a Day...</w:t>
        </w:r>
      </w:hyperlink>
      <w:proofErr w:type="gramStart"/>
      <w:r w:rsidRPr="008F067B">
        <w:rPr>
          <w:rFonts w:ascii="Arial" w:eastAsia="Times New Roman" w:hAnsi="Arial" w:cs="Arial"/>
          <w:color w:val="333333"/>
          <w:sz w:val="28"/>
          <w:szCs w:val="28"/>
        </w:rPr>
        <w:t>" and</w:t>
      </w:r>
      <w:proofErr w:type="gramEnd"/>
      <w:r w:rsidRPr="008F067B">
        <w:rPr>
          <w:rFonts w:ascii="Arial" w:eastAsia="Times New Roman" w:hAnsi="Arial" w:cs="Arial"/>
          <w:color w:val="333333"/>
          <w:sz w:val="28"/>
          <w:szCs w:val="28"/>
        </w:rPr>
        <w:t xml:space="preserve"> "</w:t>
      </w:r>
      <w:hyperlink r:id="rId23" w:history="1">
        <w:r w:rsidRPr="008F067B">
          <w:rPr>
            <w:rFonts w:ascii="Arial" w:eastAsia="Times New Roman" w:hAnsi="Arial" w:cs="Arial"/>
            <w:color w:val="005689"/>
            <w:sz w:val="28"/>
            <w:szCs w:val="28"/>
            <w:u w:val="single"/>
          </w:rPr>
          <w:t>Doing Business in Fast-Growing Africa - Europe Edition…</w:t>
        </w:r>
      </w:hyperlink>
      <w:r w:rsidRPr="008F067B">
        <w:rPr>
          <w:rFonts w:ascii="Arial" w:eastAsia="Times New Roman" w:hAnsi="Arial" w:cs="Arial"/>
          <w:color w:val="333333"/>
          <w:sz w:val="28"/>
          <w:szCs w:val="28"/>
        </w:rPr>
        <w:t>".</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It is one facet of a larger rebranding project. Whilst some observers may approve, seeing them as necessary correctives to the boilerplate journalism mentioned above, others are already finding them </w:t>
      </w:r>
      <w:hyperlink r:id="rId24" w:history="1">
        <w:r w:rsidRPr="008F067B">
          <w:rPr>
            <w:rFonts w:ascii="Arial" w:eastAsia="Times New Roman" w:hAnsi="Arial" w:cs="Arial"/>
            <w:color w:val="005689"/>
            <w:sz w:val="28"/>
            <w:szCs w:val="28"/>
            <w:u w:val="single"/>
          </w:rPr>
          <w:t>clichéd and boring</w:t>
        </w:r>
      </w:hyperlink>
      <w:r w:rsidRPr="008F067B">
        <w:rPr>
          <w:rFonts w:ascii="Arial" w:eastAsia="Times New Roman" w:hAnsi="Arial" w:cs="Arial"/>
          <w:color w:val="333333"/>
          <w:sz w:val="28"/>
          <w:szCs w:val="28"/>
        </w:rPr>
        <w:t> or downright </w:t>
      </w:r>
      <w:hyperlink r:id="rId25" w:history="1">
        <w:r w:rsidRPr="008F067B">
          <w:rPr>
            <w:rFonts w:ascii="Arial" w:eastAsia="Times New Roman" w:hAnsi="Arial" w:cs="Arial"/>
            <w:color w:val="005689"/>
            <w:sz w:val="28"/>
            <w:szCs w:val="28"/>
            <w:u w:val="single"/>
          </w:rPr>
          <w:t>misleading</w:t>
        </w:r>
      </w:hyperlink>
      <w:r w:rsidRPr="008F067B">
        <w:rPr>
          <w:rFonts w:ascii="Arial" w:eastAsia="Times New Roman" w:hAnsi="Arial" w:cs="Arial"/>
          <w:color w:val="333333"/>
          <w:sz w:val="28"/>
          <w:szCs w:val="28"/>
        </w:rPr>
        <w:t>; a facile PR exercise designed to encourage (mainly western) investment. See the latest </w:t>
      </w:r>
      <w:hyperlink r:id="rId26" w:history="1">
        <w:r w:rsidRPr="008F067B">
          <w:rPr>
            <w:rFonts w:ascii="Arial" w:eastAsia="Times New Roman" w:hAnsi="Arial" w:cs="Arial"/>
            <w:color w:val="005689"/>
            <w:sz w:val="28"/>
            <w:szCs w:val="28"/>
            <w:u w:val="single"/>
          </w:rPr>
          <w:t>issue</w:t>
        </w:r>
      </w:hyperlink>
      <w:r w:rsidRPr="008F067B">
        <w:rPr>
          <w:rFonts w:ascii="Arial" w:eastAsia="Times New Roman" w:hAnsi="Arial" w:cs="Arial"/>
          <w:color w:val="333333"/>
          <w:sz w:val="28"/>
          <w:szCs w:val="28"/>
        </w:rPr>
        <w:t> of Money Week if you want to be bombarded with statistics and given some ideas about where to put your dollars, pounds or euros. That there are resonances between some of this writing and 19th century imperialist propaganda may be cause for concern.</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It is important to stress that however you assess the Africa Rising narrative's relative worth, </w:t>
      </w:r>
      <w:proofErr w:type="spellStart"/>
      <w:proofErr w:type="gramStart"/>
      <w:r w:rsidRPr="008F067B">
        <w:rPr>
          <w:rFonts w:ascii="Arial" w:eastAsia="Times New Roman" w:hAnsi="Arial" w:cs="Arial"/>
          <w:color w:val="333333"/>
          <w:sz w:val="28"/>
          <w:szCs w:val="28"/>
        </w:rPr>
        <w:t>its</w:t>
      </w:r>
      <w:proofErr w:type="spellEnd"/>
      <w:r w:rsidRPr="008F067B">
        <w:rPr>
          <w:rFonts w:ascii="Arial" w:eastAsia="Times New Roman" w:hAnsi="Arial" w:cs="Arial"/>
          <w:color w:val="333333"/>
          <w:sz w:val="28"/>
          <w:szCs w:val="28"/>
        </w:rPr>
        <w:t xml:space="preserve"> should</w:t>
      </w:r>
      <w:proofErr w:type="gramEnd"/>
      <w:r w:rsidRPr="008F067B">
        <w:rPr>
          <w:rFonts w:ascii="Arial" w:eastAsia="Times New Roman" w:hAnsi="Arial" w:cs="Arial"/>
          <w:color w:val="333333"/>
          <w:sz w:val="28"/>
          <w:szCs w:val="28"/>
        </w:rPr>
        <w:t xml:space="preserve"> not be discounted because some of the statistics may be unreliable. We are seeing more and more Africa Rising narratives because it is. And the changes are not confined to </w:t>
      </w:r>
      <w:hyperlink r:id="rId27" w:history="1">
        <w:r w:rsidRPr="008F067B">
          <w:rPr>
            <w:rFonts w:ascii="Arial" w:eastAsia="Times New Roman" w:hAnsi="Arial" w:cs="Arial"/>
            <w:color w:val="005689"/>
            <w:sz w:val="28"/>
            <w:szCs w:val="28"/>
            <w:u w:val="single"/>
          </w:rPr>
          <w:t>economic growth</w:t>
        </w:r>
      </w:hyperlink>
      <w:r w:rsidRPr="008F067B">
        <w:rPr>
          <w:rFonts w:ascii="Arial" w:eastAsia="Times New Roman" w:hAnsi="Arial" w:cs="Arial"/>
          <w:color w:val="333333"/>
          <w:sz w:val="28"/>
          <w:szCs w:val="28"/>
        </w:rPr>
        <w:t> – large-scale political violence and war has also </w:t>
      </w:r>
      <w:hyperlink r:id="rId28" w:history="1">
        <w:r w:rsidRPr="008F067B">
          <w:rPr>
            <w:rFonts w:ascii="Arial" w:eastAsia="Times New Roman" w:hAnsi="Arial" w:cs="Arial"/>
            <w:color w:val="005689"/>
            <w:sz w:val="28"/>
            <w:szCs w:val="28"/>
            <w:u w:val="single"/>
          </w:rPr>
          <w:t>declined</w:t>
        </w:r>
      </w:hyperlink>
      <w:r w:rsidRPr="008F067B">
        <w:rPr>
          <w:rFonts w:ascii="Arial" w:eastAsia="Times New Roman" w:hAnsi="Arial" w:cs="Arial"/>
          <w:color w:val="333333"/>
          <w:sz w:val="28"/>
          <w:szCs w:val="28"/>
        </w:rPr>
        <w:t> sharply over the past decade, for example. Things are indeed changing on the ground.</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Nonetheless, it is demand for the stuff underneath it – Africa's mineral and oil wealth – that is driving the economic growth behind all these narratives. The Bric economies, and China in particular, have </w:t>
      </w:r>
      <w:proofErr w:type="spellStart"/>
      <w:r w:rsidRPr="008F067B">
        <w:rPr>
          <w:rFonts w:ascii="Arial" w:eastAsia="Times New Roman" w:hAnsi="Arial" w:cs="Arial"/>
          <w:color w:val="333333"/>
          <w:sz w:val="28"/>
          <w:szCs w:val="28"/>
        </w:rPr>
        <w:t>fuelled</w:t>
      </w:r>
      <w:proofErr w:type="spellEnd"/>
      <w:r w:rsidRPr="008F067B">
        <w:rPr>
          <w:rFonts w:ascii="Arial" w:eastAsia="Times New Roman" w:hAnsi="Arial" w:cs="Arial"/>
          <w:color w:val="333333"/>
          <w:sz w:val="28"/>
          <w:szCs w:val="28"/>
        </w:rPr>
        <w:t xml:space="preserve"> a commodities </w:t>
      </w:r>
      <w:hyperlink r:id="rId29" w:history="1">
        <w:r w:rsidRPr="008F067B">
          <w:rPr>
            <w:rFonts w:ascii="Arial" w:eastAsia="Times New Roman" w:hAnsi="Arial" w:cs="Arial"/>
            <w:color w:val="005689"/>
            <w:sz w:val="28"/>
            <w:szCs w:val="28"/>
            <w:u w:val="single"/>
          </w:rPr>
          <w:t>boom</w:t>
        </w:r>
      </w:hyperlink>
      <w:r w:rsidRPr="008F067B">
        <w:rPr>
          <w:rFonts w:ascii="Arial" w:eastAsia="Times New Roman" w:hAnsi="Arial" w:cs="Arial"/>
          <w:color w:val="333333"/>
          <w:sz w:val="28"/>
          <w:szCs w:val="28"/>
        </w:rPr>
        <w:t> that has benefited state coffers across the continent, though questions remain over the actual extent (and the equities) of this boom.</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 xml:space="preserve">But perhaps the central reason we are seeing all this "good news" in western media links back to the </w:t>
      </w:r>
      <w:proofErr w:type="gramStart"/>
      <w:r w:rsidRPr="008F067B">
        <w:rPr>
          <w:rFonts w:ascii="Arial" w:eastAsia="Times New Roman" w:hAnsi="Arial" w:cs="Arial"/>
          <w:color w:val="333333"/>
          <w:sz w:val="28"/>
          <w:szCs w:val="28"/>
        </w:rPr>
        <w:t>west's</w:t>
      </w:r>
      <w:proofErr w:type="gramEnd"/>
      <w:r w:rsidRPr="008F067B">
        <w:rPr>
          <w:rFonts w:ascii="Arial" w:eastAsia="Times New Roman" w:hAnsi="Arial" w:cs="Arial"/>
          <w:color w:val="333333"/>
          <w:sz w:val="28"/>
          <w:szCs w:val="28"/>
        </w:rPr>
        <w:t xml:space="preserve"> own idea of itself and of Africa. </w:t>
      </w:r>
      <w:r w:rsidRPr="008F067B">
        <w:rPr>
          <w:rFonts w:ascii="Arial" w:eastAsia="Times New Roman" w:hAnsi="Arial" w:cs="Arial"/>
          <w:color w:val="333333"/>
          <w:sz w:val="28"/>
          <w:szCs w:val="28"/>
        </w:rPr>
        <w:lastRenderedPageBreak/>
        <w:t>Africans are now, "finally", playing by the west's rules; the supposedly redemptive power of capitalism </w:t>
      </w:r>
      <w:hyperlink r:id="rId30" w:history="1">
        <w:r w:rsidRPr="008F067B">
          <w:rPr>
            <w:rFonts w:ascii="Arial" w:eastAsia="Times New Roman" w:hAnsi="Arial" w:cs="Arial"/>
            <w:color w:val="005689"/>
            <w:sz w:val="28"/>
            <w:szCs w:val="28"/>
            <w:u w:val="single"/>
          </w:rPr>
          <w:t>(pdf)</w:t>
        </w:r>
      </w:hyperlink>
      <w:r w:rsidRPr="008F067B">
        <w:rPr>
          <w:rFonts w:ascii="Arial" w:eastAsia="Times New Roman" w:hAnsi="Arial" w:cs="Arial"/>
          <w:color w:val="333333"/>
          <w:sz w:val="28"/>
          <w:szCs w:val="28"/>
        </w:rPr>
        <w:t xml:space="preserve"> coupled with the increasing adoption of liberal-democracy in Africa vindicates the Western Way. Moreover, feelings of decline in the west – stubbornly low economic growth (or collapse), the threat of social upheaval, the rise of China, and so on – have made all these Africa </w:t>
      </w:r>
      <w:proofErr w:type="gramStart"/>
      <w:r w:rsidRPr="008F067B">
        <w:rPr>
          <w:rFonts w:ascii="Arial" w:eastAsia="Times New Roman" w:hAnsi="Arial" w:cs="Arial"/>
          <w:color w:val="333333"/>
          <w:sz w:val="28"/>
          <w:szCs w:val="28"/>
        </w:rPr>
        <w:t>Rising</w:t>
      </w:r>
      <w:proofErr w:type="gramEnd"/>
      <w:r w:rsidRPr="008F067B">
        <w:rPr>
          <w:rFonts w:ascii="Arial" w:eastAsia="Times New Roman" w:hAnsi="Arial" w:cs="Arial"/>
          <w:color w:val="333333"/>
          <w:sz w:val="28"/>
          <w:szCs w:val="28"/>
        </w:rPr>
        <w:t xml:space="preserve"> narratives all the more breathless. The Economist, Money Week, and the rest seem to see in Africa's rise hope for the west's recovery. Is Africa Rising, then, because the west </w:t>
      </w:r>
      <w:r w:rsidRPr="008F067B">
        <w:rPr>
          <w:rFonts w:ascii="Arial" w:eastAsia="Times New Roman" w:hAnsi="Arial" w:cs="Arial"/>
          <w:i/>
          <w:iCs/>
          <w:color w:val="333333"/>
          <w:sz w:val="28"/>
          <w:szCs w:val="28"/>
        </w:rPr>
        <w:t>needs</w:t>
      </w:r>
      <w:r w:rsidRPr="008F067B">
        <w:rPr>
          <w:rFonts w:ascii="Arial" w:eastAsia="Times New Roman" w:hAnsi="Arial" w:cs="Arial"/>
          <w:color w:val="333333"/>
          <w:sz w:val="28"/>
          <w:szCs w:val="28"/>
        </w:rPr>
        <w:t> it to?</w:t>
      </w:r>
    </w:p>
    <w:p w:rsidR="008F067B" w:rsidRPr="008F067B" w:rsidRDefault="008F067B" w:rsidP="008F067B">
      <w:pPr>
        <w:pBdr>
          <w:top w:val="dotted" w:sz="6" w:space="2" w:color="999999"/>
          <w:bottom w:val="dotted" w:sz="6" w:space="2" w:color="999999"/>
        </w:pBdr>
        <w:shd w:val="clear" w:color="auto" w:fill="FFFFFF"/>
        <w:spacing w:before="300" w:after="150" w:line="240" w:lineRule="auto"/>
        <w:outlineLvl w:val="2"/>
        <w:rPr>
          <w:rFonts w:ascii="Arial" w:eastAsia="Times New Roman" w:hAnsi="Arial" w:cs="Arial"/>
          <w:b/>
          <w:bCs/>
          <w:color w:val="333333"/>
          <w:szCs w:val="24"/>
        </w:rPr>
      </w:pPr>
      <w:proofErr w:type="gramStart"/>
      <w:r w:rsidRPr="008F067B">
        <w:rPr>
          <w:rFonts w:ascii="Arial" w:eastAsia="Times New Roman" w:hAnsi="Arial" w:cs="Arial"/>
          <w:b/>
          <w:bCs/>
          <w:color w:val="333333"/>
          <w:szCs w:val="24"/>
        </w:rPr>
        <w:t>Always something new?</w:t>
      </w:r>
      <w:proofErr w:type="gramEnd"/>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Africa is the "continent of extremes", according to well-informed </w:t>
      </w:r>
      <w:proofErr w:type="spellStart"/>
      <w:r w:rsidRPr="008F067B">
        <w:rPr>
          <w:rFonts w:ascii="Arial" w:eastAsia="Times New Roman" w:hAnsi="Arial" w:cs="Arial"/>
          <w:color w:val="333333"/>
          <w:sz w:val="28"/>
          <w:szCs w:val="28"/>
        </w:rPr>
        <w:fldChar w:fldCharType="begin"/>
      </w:r>
      <w:r w:rsidRPr="008F067B">
        <w:rPr>
          <w:rFonts w:ascii="Arial" w:eastAsia="Times New Roman" w:hAnsi="Arial" w:cs="Arial"/>
          <w:color w:val="333333"/>
          <w:sz w:val="28"/>
          <w:szCs w:val="28"/>
        </w:rPr>
        <w:instrText xml:space="preserve"> HYPERLINK "https://www.taylorsofharrogate.co.uk/subcatcoffee.asp?catid=133" </w:instrText>
      </w:r>
      <w:r w:rsidRPr="008F067B">
        <w:rPr>
          <w:rFonts w:ascii="Arial" w:eastAsia="Times New Roman" w:hAnsi="Arial" w:cs="Arial"/>
          <w:color w:val="333333"/>
          <w:sz w:val="28"/>
          <w:szCs w:val="28"/>
        </w:rPr>
        <w:fldChar w:fldCharType="separate"/>
      </w:r>
      <w:r w:rsidRPr="008F067B">
        <w:rPr>
          <w:rFonts w:ascii="Arial" w:eastAsia="Times New Roman" w:hAnsi="Arial" w:cs="Arial"/>
          <w:color w:val="005689"/>
          <w:sz w:val="28"/>
          <w:szCs w:val="28"/>
          <w:u w:val="single"/>
        </w:rPr>
        <w:t>sources</w:t>
      </w:r>
      <w:r w:rsidRPr="008F067B">
        <w:rPr>
          <w:rFonts w:ascii="Arial" w:eastAsia="Times New Roman" w:hAnsi="Arial" w:cs="Arial"/>
          <w:color w:val="333333"/>
          <w:sz w:val="28"/>
          <w:szCs w:val="28"/>
        </w:rPr>
        <w:fldChar w:fldCharType="end"/>
      </w:r>
      <w:r w:rsidRPr="008F067B">
        <w:rPr>
          <w:rFonts w:ascii="Arial" w:eastAsia="Times New Roman" w:hAnsi="Arial" w:cs="Arial"/>
          <w:color w:val="333333"/>
          <w:sz w:val="28"/>
          <w:szCs w:val="28"/>
        </w:rPr>
        <w:t>like</w:t>
      </w:r>
      <w:proofErr w:type="spellEnd"/>
      <w:r w:rsidRPr="008F067B">
        <w:rPr>
          <w:rFonts w:ascii="Arial" w:eastAsia="Times New Roman" w:hAnsi="Arial" w:cs="Arial"/>
          <w:color w:val="333333"/>
          <w:sz w:val="28"/>
          <w:szCs w:val="28"/>
        </w:rPr>
        <w:t xml:space="preserve"> Taylors of Harrogate, which sells tea and coffee. In the West, Africa is portrayed either as the Heart of Darkness, with Africans suffering from that quartet of disease, poverty, famine and war, or as Rising, phoenix-like, the living and "vibrant" </w:t>
      </w:r>
      <w:hyperlink r:id="rId31" w:history="1">
        <w:r w:rsidRPr="008F067B">
          <w:rPr>
            <w:rFonts w:ascii="Arial" w:eastAsia="Times New Roman" w:hAnsi="Arial" w:cs="Arial"/>
            <w:color w:val="005689"/>
            <w:sz w:val="28"/>
            <w:szCs w:val="28"/>
            <w:u w:val="single"/>
          </w:rPr>
          <w:t>repudiation</w:t>
        </w:r>
      </w:hyperlink>
      <w:r w:rsidRPr="008F067B">
        <w:rPr>
          <w:rFonts w:ascii="Arial" w:eastAsia="Times New Roman" w:hAnsi="Arial" w:cs="Arial"/>
          <w:color w:val="333333"/>
          <w:sz w:val="28"/>
          <w:szCs w:val="28"/>
        </w:rPr>
        <w:t> of all those worrying signs that perhaps capitalism – as it currently conducted – may not suit our increasingly "</w:t>
      </w:r>
      <w:proofErr w:type="spellStart"/>
      <w:r w:rsidRPr="008F067B">
        <w:rPr>
          <w:rFonts w:ascii="Arial" w:eastAsia="Times New Roman" w:hAnsi="Arial" w:cs="Arial"/>
          <w:color w:val="333333"/>
          <w:sz w:val="28"/>
          <w:szCs w:val="28"/>
        </w:rPr>
        <w:t>globalised</w:t>
      </w:r>
      <w:proofErr w:type="spellEnd"/>
      <w:r w:rsidRPr="008F067B">
        <w:rPr>
          <w:rFonts w:ascii="Arial" w:eastAsia="Times New Roman" w:hAnsi="Arial" w:cs="Arial"/>
          <w:color w:val="333333"/>
          <w:sz w:val="28"/>
          <w:szCs w:val="28"/>
        </w:rPr>
        <w:t>" world.</w:t>
      </w:r>
    </w:p>
    <w:p w:rsidR="008F067B" w:rsidRPr="008F067B" w:rsidRDefault="008F067B" w:rsidP="008F067B">
      <w:pPr>
        <w:shd w:val="clear" w:color="auto" w:fill="FFFFFF"/>
        <w:spacing w:after="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The Manichaean quality </w:t>
      </w:r>
      <w:hyperlink r:id="rId32" w:history="1">
        <w:r w:rsidRPr="008F067B">
          <w:rPr>
            <w:rFonts w:ascii="Arial" w:eastAsia="Times New Roman" w:hAnsi="Arial" w:cs="Arial"/>
            <w:color w:val="005689"/>
            <w:sz w:val="28"/>
            <w:szCs w:val="28"/>
            <w:u w:val="single"/>
          </w:rPr>
          <w:t>(pdf)</w:t>
        </w:r>
      </w:hyperlink>
      <w:r w:rsidRPr="008F067B">
        <w:rPr>
          <w:rFonts w:ascii="Arial" w:eastAsia="Times New Roman" w:hAnsi="Arial" w:cs="Arial"/>
          <w:color w:val="333333"/>
          <w:sz w:val="28"/>
          <w:szCs w:val="28"/>
        </w:rPr>
        <w:t xml:space="preserve"> of these narratives is difficult to escape; the (good) trio of liberalism, democracy and capitalism seems to be talking hold in Africa – but only if "we in the west" can help Africa defeat the (bad) trio of traditionalism ("tribalism"), authoritarianism, and "poor macroeconomic policy" (usually an oblique reference to China). These reductive binary oppositions are signs of overly simplistic thinking, </w:t>
      </w:r>
      <w:proofErr w:type="spellStart"/>
      <w:r w:rsidRPr="008F067B">
        <w:rPr>
          <w:rFonts w:ascii="Arial" w:eastAsia="Times New Roman" w:hAnsi="Arial" w:cs="Arial"/>
          <w:color w:val="333333"/>
          <w:sz w:val="28"/>
          <w:szCs w:val="28"/>
        </w:rPr>
        <w:t>infantilising</w:t>
      </w:r>
      <w:proofErr w:type="spellEnd"/>
      <w:r w:rsidRPr="008F067B">
        <w:rPr>
          <w:rFonts w:ascii="Arial" w:eastAsia="Times New Roman" w:hAnsi="Arial" w:cs="Arial"/>
          <w:color w:val="333333"/>
          <w:sz w:val="28"/>
          <w:szCs w:val="28"/>
        </w:rPr>
        <w:t xml:space="preserve"> not only Africans but also the westerners who read about them.</w:t>
      </w:r>
    </w:p>
    <w:p w:rsidR="008F067B" w:rsidRPr="008F067B" w:rsidRDefault="008F067B" w:rsidP="008F067B">
      <w:pPr>
        <w:shd w:val="clear" w:color="auto" w:fill="FFFFFF"/>
        <w:spacing w:after="150" w:line="240" w:lineRule="auto"/>
        <w:rPr>
          <w:rFonts w:ascii="Arial" w:eastAsia="Times New Roman" w:hAnsi="Arial" w:cs="Arial"/>
          <w:color w:val="333333"/>
          <w:sz w:val="28"/>
          <w:szCs w:val="28"/>
        </w:rPr>
      </w:pPr>
      <w:r w:rsidRPr="008F067B">
        <w:rPr>
          <w:rFonts w:ascii="Arial" w:eastAsia="Times New Roman" w:hAnsi="Arial" w:cs="Arial"/>
          <w:color w:val="333333"/>
          <w:sz w:val="28"/>
          <w:szCs w:val="28"/>
        </w:rPr>
        <w:t>In </w:t>
      </w:r>
      <w:hyperlink r:id="rId33" w:history="1">
        <w:r w:rsidRPr="008F067B">
          <w:rPr>
            <w:rFonts w:ascii="Arial" w:eastAsia="Times New Roman" w:hAnsi="Arial" w:cs="Arial"/>
            <w:color w:val="005689"/>
            <w:sz w:val="28"/>
            <w:szCs w:val="28"/>
            <w:u w:val="single"/>
          </w:rPr>
          <w:t>response</w:t>
        </w:r>
      </w:hyperlink>
      <w:r w:rsidRPr="008F067B">
        <w:rPr>
          <w:rFonts w:ascii="Arial" w:eastAsia="Times New Roman" w:hAnsi="Arial" w:cs="Arial"/>
          <w:color w:val="333333"/>
          <w:sz w:val="28"/>
          <w:szCs w:val="28"/>
        </w:rPr>
        <w:t xml:space="preserve"> to these crude </w:t>
      </w:r>
      <w:proofErr w:type="spellStart"/>
      <w:r w:rsidRPr="008F067B">
        <w:rPr>
          <w:rFonts w:ascii="Arial" w:eastAsia="Times New Roman" w:hAnsi="Arial" w:cs="Arial"/>
          <w:color w:val="333333"/>
          <w:sz w:val="28"/>
          <w:szCs w:val="28"/>
        </w:rPr>
        <w:t>generalisations</w:t>
      </w:r>
      <w:proofErr w:type="spellEnd"/>
      <w:r w:rsidRPr="008F067B">
        <w:rPr>
          <w:rFonts w:ascii="Arial" w:eastAsia="Times New Roman" w:hAnsi="Arial" w:cs="Arial"/>
          <w:color w:val="333333"/>
          <w:sz w:val="28"/>
          <w:szCs w:val="28"/>
        </w:rPr>
        <w:t>, there has been a growing </w:t>
      </w:r>
      <w:hyperlink r:id="rId34" w:history="1">
        <w:r w:rsidRPr="008F067B">
          <w:rPr>
            <w:rFonts w:ascii="Arial" w:eastAsia="Times New Roman" w:hAnsi="Arial" w:cs="Arial"/>
            <w:color w:val="005689"/>
            <w:sz w:val="28"/>
            <w:szCs w:val="28"/>
            <w:u w:val="single"/>
          </w:rPr>
          <w:t>chorus</w:t>
        </w:r>
      </w:hyperlink>
      <w:r w:rsidRPr="008F067B">
        <w:rPr>
          <w:rFonts w:ascii="Arial" w:eastAsia="Times New Roman" w:hAnsi="Arial" w:cs="Arial"/>
          <w:color w:val="333333"/>
          <w:sz w:val="28"/>
          <w:szCs w:val="28"/>
        </w:rPr>
        <w:t> of </w:t>
      </w:r>
      <w:hyperlink r:id="rId35" w:history="1">
        <w:r w:rsidRPr="008F067B">
          <w:rPr>
            <w:rFonts w:ascii="Arial" w:eastAsia="Times New Roman" w:hAnsi="Arial" w:cs="Arial"/>
            <w:color w:val="005689"/>
            <w:sz w:val="28"/>
            <w:szCs w:val="28"/>
            <w:u w:val="single"/>
          </w:rPr>
          <w:t>voices</w:t>
        </w:r>
      </w:hyperlink>
      <w:r w:rsidRPr="008F067B">
        <w:rPr>
          <w:rFonts w:ascii="Arial" w:eastAsia="Times New Roman" w:hAnsi="Arial" w:cs="Arial"/>
          <w:color w:val="333333"/>
          <w:sz w:val="28"/>
          <w:szCs w:val="28"/>
        </w:rPr>
        <w:t xml:space="preserve"> calling for better reporting of Africa. More nuanced, </w:t>
      </w:r>
      <w:proofErr w:type="spellStart"/>
      <w:r w:rsidRPr="008F067B">
        <w:rPr>
          <w:rFonts w:ascii="Arial" w:eastAsia="Times New Roman" w:hAnsi="Arial" w:cs="Arial"/>
          <w:color w:val="333333"/>
          <w:sz w:val="28"/>
          <w:szCs w:val="28"/>
        </w:rPr>
        <w:t>contextualised</w:t>
      </w:r>
      <w:proofErr w:type="spellEnd"/>
      <w:r w:rsidRPr="008F067B">
        <w:rPr>
          <w:rFonts w:ascii="Arial" w:eastAsia="Times New Roman" w:hAnsi="Arial" w:cs="Arial"/>
          <w:color w:val="333333"/>
          <w:sz w:val="28"/>
          <w:szCs w:val="28"/>
        </w:rPr>
        <w:t xml:space="preserve"> and balanced reporting is not something anyone would disagree with. But this should not just apply to negative stories. Un-</w:t>
      </w:r>
      <w:proofErr w:type="spellStart"/>
      <w:r w:rsidRPr="008F067B">
        <w:rPr>
          <w:rFonts w:ascii="Arial" w:eastAsia="Times New Roman" w:hAnsi="Arial" w:cs="Arial"/>
          <w:color w:val="333333"/>
          <w:sz w:val="28"/>
          <w:szCs w:val="28"/>
        </w:rPr>
        <w:t>contextualised</w:t>
      </w:r>
      <w:proofErr w:type="spellEnd"/>
      <w:r w:rsidRPr="008F067B">
        <w:rPr>
          <w:rFonts w:ascii="Arial" w:eastAsia="Times New Roman" w:hAnsi="Arial" w:cs="Arial"/>
          <w:color w:val="333333"/>
          <w:sz w:val="28"/>
          <w:szCs w:val="28"/>
        </w:rPr>
        <w:t>, simplified and wholly positive stories will only lead to further misunderstanding. Africa must, and can only, be understood on its own terms. Initiatives like </w:t>
      </w:r>
      <w:hyperlink r:id="rId36" w:history="1">
        <w:r w:rsidRPr="008F067B">
          <w:rPr>
            <w:rFonts w:ascii="Arial" w:eastAsia="Times New Roman" w:hAnsi="Arial" w:cs="Arial"/>
            <w:color w:val="005689"/>
            <w:sz w:val="28"/>
            <w:szCs w:val="28"/>
            <w:u w:val="single"/>
          </w:rPr>
          <w:t>Uganda Speaks</w:t>
        </w:r>
      </w:hyperlink>
      <w:r w:rsidRPr="008F067B">
        <w:rPr>
          <w:rFonts w:ascii="Arial" w:eastAsia="Times New Roman" w:hAnsi="Arial" w:cs="Arial"/>
          <w:color w:val="333333"/>
          <w:sz w:val="28"/>
          <w:szCs w:val="28"/>
        </w:rPr>
        <w:t> and </w:t>
      </w:r>
      <w:hyperlink r:id="rId37" w:history="1">
        <w:r w:rsidRPr="008F067B">
          <w:rPr>
            <w:rFonts w:ascii="Arial" w:eastAsia="Times New Roman" w:hAnsi="Arial" w:cs="Arial"/>
            <w:color w:val="005689"/>
            <w:sz w:val="28"/>
            <w:szCs w:val="28"/>
            <w:u w:val="single"/>
          </w:rPr>
          <w:t>Global Voices</w:t>
        </w:r>
      </w:hyperlink>
      <w:r w:rsidRPr="008F067B">
        <w:rPr>
          <w:rFonts w:ascii="Arial" w:eastAsia="Times New Roman" w:hAnsi="Arial" w:cs="Arial"/>
          <w:color w:val="333333"/>
          <w:sz w:val="28"/>
          <w:szCs w:val="28"/>
        </w:rPr>
        <w:t>, and the BBC's recruitment of African reporters, are a good start. The more westerners learn about Africa from Africans, the better. But if they remain in the minority, we will end up having another </w:t>
      </w:r>
      <w:hyperlink r:id="rId38" w:history="1">
        <w:r w:rsidRPr="008F067B">
          <w:rPr>
            <w:rFonts w:ascii="Arial" w:eastAsia="Times New Roman" w:hAnsi="Arial" w:cs="Arial"/>
            <w:color w:val="005689"/>
            <w:sz w:val="28"/>
            <w:szCs w:val="28"/>
            <w:u w:val="single"/>
          </w:rPr>
          <w:t>single story</w:t>
        </w:r>
      </w:hyperlink>
      <w:r w:rsidRPr="008F067B">
        <w:rPr>
          <w:rFonts w:ascii="Arial" w:eastAsia="Times New Roman" w:hAnsi="Arial" w:cs="Arial"/>
          <w:color w:val="333333"/>
          <w:sz w:val="28"/>
          <w:szCs w:val="28"/>
        </w:rPr>
        <w:t> of Africa that is almost as misleading and distorted as the one we had before.</w:t>
      </w:r>
    </w:p>
    <w:p w:rsidR="00FD5480" w:rsidRDefault="008F067B"/>
    <w:sectPr w:rsidR="00F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3F9"/>
    <w:multiLevelType w:val="multilevel"/>
    <w:tmpl w:val="BA0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7B"/>
    <w:rsid w:val="0045755A"/>
    <w:rsid w:val="007066CC"/>
    <w:rsid w:val="008F067B"/>
    <w:rsid w:val="00D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67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F067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7B"/>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F067B"/>
    <w:rPr>
      <w:rFonts w:eastAsia="Times New Roman" w:cs="Times New Roman"/>
      <w:b/>
      <w:bCs/>
      <w:sz w:val="27"/>
      <w:szCs w:val="27"/>
    </w:rPr>
  </w:style>
  <w:style w:type="character" w:styleId="Hyperlink">
    <w:name w:val="Hyperlink"/>
    <w:basedOn w:val="DefaultParagraphFont"/>
    <w:uiPriority w:val="99"/>
    <w:semiHidden/>
    <w:unhideWhenUsed/>
    <w:rsid w:val="008F067B"/>
    <w:rPr>
      <w:color w:val="0000FF"/>
      <w:u w:val="single"/>
    </w:rPr>
  </w:style>
  <w:style w:type="paragraph" w:styleId="NormalWeb">
    <w:name w:val="Normal (Web)"/>
    <w:basedOn w:val="Normal"/>
    <w:uiPriority w:val="99"/>
    <w:semiHidden/>
    <w:unhideWhenUsed/>
    <w:rsid w:val="008F067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F067B"/>
    <w:rPr>
      <w:i/>
      <w:iCs/>
    </w:rPr>
  </w:style>
  <w:style w:type="paragraph" w:styleId="BalloonText">
    <w:name w:val="Balloon Text"/>
    <w:basedOn w:val="Normal"/>
    <w:link w:val="BalloonTextChar"/>
    <w:uiPriority w:val="99"/>
    <w:semiHidden/>
    <w:unhideWhenUsed/>
    <w:rsid w:val="008F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067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F067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67B"/>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F067B"/>
    <w:rPr>
      <w:rFonts w:eastAsia="Times New Roman" w:cs="Times New Roman"/>
      <w:b/>
      <w:bCs/>
      <w:sz w:val="27"/>
      <w:szCs w:val="27"/>
    </w:rPr>
  </w:style>
  <w:style w:type="character" w:styleId="Hyperlink">
    <w:name w:val="Hyperlink"/>
    <w:basedOn w:val="DefaultParagraphFont"/>
    <w:uiPriority w:val="99"/>
    <w:semiHidden/>
    <w:unhideWhenUsed/>
    <w:rsid w:val="008F067B"/>
    <w:rPr>
      <w:color w:val="0000FF"/>
      <w:u w:val="single"/>
    </w:rPr>
  </w:style>
  <w:style w:type="paragraph" w:styleId="NormalWeb">
    <w:name w:val="Normal (Web)"/>
    <w:basedOn w:val="Normal"/>
    <w:uiPriority w:val="99"/>
    <w:semiHidden/>
    <w:unhideWhenUsed/>
    <w:rsid w:val="008F067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F067B"/>
    <w:rPr>
      <w:i/>
      <w:iCs/>
    </w:rPr>
  </w:style>
  <w:style w:type="paragraph" w:styleId="BalloonText">
    <w:name w:val="Balloon Text"/>
    <w:basedOn w:val="Normal"/>
    <w:link w:val="BalloonTextChar"/>
    <w:uiPriority w:val="99"/>
    <w:semiHidden/>
    <w:unhideWhenUsed/>
    <w:rsid w:val="008F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240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6570">
          <w:marLeft w:val="0"/>
          <w:marRight w:val="0"/>
          <w:marTop w:val="0"/>
          <w:marBottom w:val="0"/>
          <w:divBdr>
            <w:top w:val="none" w:sz="0" w:space="0" w:color="D61D00"/>
            <w:left w:val="none" w:sz="0" w:space="0" w:color="D61D00"/>
            <w:bottom w:val="none" w:sz="0" w:space="0" w:color="D61D00"/>
            <w:right w:val="none" w:sz="0" w:space="0" w:color="D61D00"/>
          </w:divBdr>
          <w:divsChild>
            <w:div w:id="1262687179">
              <w:marLeft w:val="0"/>
              <w:marRight w:val="0"/>
              <w:marTop w:val="0"/>
              <w:marBottom w:val="0"/>
              <w:divBdr>
                <w:top w:val="none" w:sz="0" w:space="0" w:color="auto"/>
                <w:left w:val="none" w:sz="0" w:space="0" w:color="auto"/>
                <w:bottom w:val="none" w:sz="0" w:space="0" w:color="auto"/>
                <w:right w:val="none" w:sz="0" w:space="0" w:color="auto"/>
              </w:divBdr>
              <w:divsChild>
                <w:div w:id="646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693">
          <w:marLeft w:val="0"/>
          <w:marRight w:val="0"/>
          <w:marTop w:val="0"/>
          <w:marBottom w:val="150"/>
          <w:divBdr>
            <w:top w:val="none" w:sz="0" w:space="0" w:color="auto"/>
            <w:left w:val="none" w:sz="0" w:space="0" w:color="auto"/>
            <w:bottom w:val="none" w:sz="0" w:space="0" w:color="auto"/>
            <w:right w:val="none" w:sz="0" w:space="0" w:color="auto"/>
          </w:divBdr>
          <w:divsChild>
            <w:div w:id="927079401">
              <w:marLeft w:val="0"/>
              <w:marRight w:val="0"/>
              <w:marTop w:val="0"/>
              <w:marBottom w:val="0"/>
              <w:divBdr>
                <w:top w:val="none" w:sz="0" w:space="0" w:color="auto"/>
                <w:left w:val="none" w:sz="0" w:space="0" w:color="auto"/>
                <w:bottom w:val="none" w:sz="0" w:space="0" w:color="auto"/>
                <w:right w:val="none" w:sz="0" w:space="0" w:color="auto"/>
              </w:divBdr>
            </w:div>
            <w:div w:id="1002701684">
              <w:marLeft w:val="0"/>
              <w:marRight w:val="0"/>
              <w:marTop w:val="0"/>
              <w:marBottom w:val="0"/>
              <w:divBdr>
                <w:top w:val="none" w:sz="0" w:space="0" w:color="auto"/>
                <w:left w:val="none" w:sz="0" w:space="0" w:color="auto"/>
                <w:bottom w:val="none" w:sz="0" w:space="0" w:color="auto"/>
                <w:right w:val="none" w:sz="0" w:space="0" w:color="auto"/>
              </w:divBdr>
              <w:divsChild>
                <w:div w:id="1510094701">
                  <w:marLeft w:val="0"/>
                  <w:marRight w:val="0"/>
                  <w:marTop w:val="0"/>
                  <w:marBottom w:val="210"/>
                  <w:divBdr>
                    <w:top w:val="none" w:sz="0" w:space="0" w:color="auto"/>
                    <w:left w:val="none" w:sz="0" w:space="0" w:color="auto"/>
                    <w:bottom w:val="none" w:sz="0" w:space="0" w:color="auto"/>
                    <w:right w:val="none" w:sz="0" w:space="0" w:color="auto"/>
                  </w:divBdr>
                  <w:divsChild>
                    <w:div w:id="1148744521">
                      <w:marLeft w:val="0"/>
                      <w:marRight w:val="0"/>
                      <w:marTop w:val="0"/>
                      <w:marBottom w:val="0"/>
                      <w:divBdr>
                        <w:top w:val="none" w:sz="0" w:space="0" w:color="auto"/>
                        <w:left w:val="none" w:sz="0" w:space="0" w:color="auto"/>
                        <w:bottom w:val="none" w:sz="0" w:space="0" w:color="auto"/>
                        <w:right w:val="none" w:sz="0" w:space="0" w:color="auto"/>
                      </w:divBdr>
                    </w:div>
                  </w:divsChild>
                </w:div>
                <w:div w:id="20369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business-18094180" TargetMode="External"/><Relationship Id="rId18" Type="http://schemas.openxmlformats.org/officeDocument/2006/relationships/hyperlink" Target="https://www.britishpathe.com/video/queen-in-sierra-leone-1" TargetMode="External"/><Relationship Id="rId26" Type="http://schemas.openxmlformats.org/officeDocument/2006/relationships/hyperlink" Target="https://www.moneyweek.com/shop/issues/612" TargetMode="External"/><Relationship Id="rId39" Type="http://schemas.openxmlformats.org/officeDocument/2006/relationships/fontTable" Target="fontTable.xml"/><Relationship Id="rId21" Type="http://schemas.openxmlformats.org/officeDocument/2006/relationships/hyperlink" Target="https://twitter.com/AfricaGoodNews" TargetMode="External"/><Relationship Id="rId34" Type="http://schemas.openxmlformats.org/officeDocument/2006/relationships/hyperlink" Target="https://www.guardian.co.uk/commentisfree/2010/jan/24/africa-media-rwanda-homosexuality" TargetMode="External"/><Relationship Id="rId7" Type="http://schemas.openxmlformats.org/officeDocument/2006/relationships/hyperlink" Target="https://www.guardian.co.uk/world/series/guardian-africa-network" TargetMode="External"/><Relationship Id="rId12" Type="http://schemas.openxmlformats.org/officeDocument/2006/relationships/hyperlink" Target="https://data.worldbank.org/region/SSA" TargetMode="External"/><Relationship Id="rId17" Type="http://schemas.openxmlformats.org/officeDocument/2006/relationships/hyperlink" Target="https://archive.lib.msu.edu/DMC/African%20Journals/pdfs/PULA/pula012001/pula012001004.pdf" TargetMode="External"/><Relationship Id="rId25" Type="http://schemas.openxmlformats.org/officeDocument/2006/relationships/hyperlink" Target="https://africanarguments.org/2012/10/01/african-economies-rising-%E2%80%93-but-are-they-taking-the-people-with-them-%E2%80%93-by-richard-dowden/" TargetMode="External"/><Relationship Id="rId33" Type="http://schemas.openxmlformats.org/officeDocument/2006/relationships/hyperlink" Target="https://www.opendemocracy.net/democracy-africa_democracy/agency_2796.jsp" TargetMode="External"/><Relationship Id="rId38" Type="http://schemas.openxmlformats.org/officeDocument/2006/relationships/hyperlink" Target="https://www.ted.com/talks/chimamanda_adichie_the_danger_of_a_single_story.html" TargetMode="External"/><Relationship Id="rId2" Type="http://schemas.openxmlformats.org/officeDocument/2006/relationships/styles" Target="styles.xml"/><Relationship Id="rId16" Type="http://schemas.openxmlformats.org/officeDocument/2006/relationships/hyperlink" Target="https://kirbyk.net/hod/image.of.africa.html" TargetMode="External"/><Relationship Id="rId20" Type="http://schemas.openxmlformats.org/officeDocument/2006/relationships/hyperlink" Target="https://www.france24.com/en/20121012-hollande-senegal-speech-new-story-france-africa-end-franceafrique-dakar-sarkozy" TargetMode="External"/><Relationship Id="rId29" Type="http://schemas.openxmlformats.org/officeDocument/2006/relationships/hyperlink" Target="https://africanarguments.org/2012/07/05/africa-rising-when-will-the-west-join-africa-by-eliot-pence-bright-simons/" TargetMode="External"/><Relationship Id="rId1" Type="http://schemas.openxmlformats.org/officeDocument/2006/relationships/numbering" Target="numbering.xml"/><Relationship Id="rId6" Type="http://schemas.openxmlformats.org/officeDocument/2006/relationships/hyperlink" Target="https://thinkafricapress.com/" TargetMode="External"/><Relationship Id="rId11" Type="http://schemas.openxmlformats.org/officeDocument/2006/relationships/hyperlink" Target="https://www.economist.com/node/21541015" TargetMode="External"/><Relationship Id="rId24" Type="http://schemas.openxmlformats.org/officeDocument/2006/relationships/hyperlink" Target="https://africasacountry.com/2012/04/26/positive-news-from-africa/" TargetMode="External"/><Relationship Id="rId32" Type="http://schemas.openxmlformats.org/officeDocument/2006/relationships/hyperlink" Target="https://www.asauk.net/downloads/newsletters/12/asauk_news_oct12.pdf" TargetMode="External"/><Relationship Id="rId37" Type="http://schemas.openxmlformats.org/officeDocument/2006/relationships/hyperlink" Target="https://globalvoicesonline.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John_Mandeville" TargetMode="External"/><Relationship Id="rId23" Type="http://schemas.openxmlformats.org/officeDocument/2006/relationships/hyperlink" Target="https://twitter.com/AfricaGoodNews/status/255543135856381952" TargetMode="External"/><Relationship Id="rId28" Type="http://schemas.openxmlformats.org/officeDocument/2006/relationships/hyperlink" Target="https://afraf.oxfordjournals.org/content/111/443/179.abstract" TargetMode="External"/><Relationship Id="rId36" Type="http://schemas.openxmlformats.org/officeDocument/2006/relationships/hyperlink" Target="https://ugandaspeaks.com/" TargetMode="External"/><Relationship Id="rId10" Type="http://schemas.openxmlformats.org/officeDocument/2006/relationships/hyperlink" Target="https://www.theguardian.com/world/africa" TargetMode="External"/><Relationship Id="rId19" Type="http://schemas.openxmlformats.org/officeDocument/2006/relationships/hyperlink" Target="https://www.cbc.ca/news/politics/story/2012/10/12/pol-vp-milewski-congon-francophonie.html" TargetMode="External"/><Relationship Id="rId31" Type="http://schemas.openxmlformats.org/officeDocument/2006/relationships/hyperlink" Target="https://rjionline.org/ccj/commentary/africa-tribal-europe-ethnic-power-words-med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t.com/cms/s/288cef92-50b3-11e1-8cdb-00144feabdc0,Authorised=false.html?_i_location=http%3A%2F%2Fwww.ft.com%2Fcms%2Fs%2F0%2F288cef92-50b3-11e1-8cdb-00144feabdc0.html&amp;_i_referer=http%3A%2F%2Fwww.dambisamoyo.com%2Fbooks-and-publications%2Fpublicat" TargetMode="External"/><Relationship Id="rId22" Type="http://schemas.openxmlformats.org/officeDocument/2006/relationships/hyperlink" Target="https://twitter.com/AfricaGoodNews/status/259943539524374528" TargetMode="External"/><Relationship Id="rId27" Type="http://schemas.openxmlformats.org/officeDocument/2006/relationships/hyperlink" Target="https://www.economist.com/blogs/dailychart/2011/01/daily_chart" TargetMode="External"/><Relationship Id="rId30" Type="http://schemas.openxmlformats.org/officeDocument/2006/relationships/hyperlink" Target="https://www.asauk.net/downloads/newsletters/12/asauk_news_oct12.pdf" TargetMode="External"/><Relationship Id="rId35" Type="http://schemas.openxmlformats.org/officeDocument/2006/relationships/hyperlink" Target="https://www.guardian.co.uk/commentisfree/2010/jan/24/africa-media-rwanda-homosexuality" TargetMode="External"/><Relationship Id="rId8" Type="http://schemas.openxmlformats.org/officeDocument/2006/relationships/hyperlink" Target="https://www.theguardian.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cp:revision>
  <dcterms:created xsi:type="dcterms:W3CDTF">2018-09-20T18:43:00Z</dcterms:created>
  <dcterms:modified xsi:type="dcterms:W3CDTF">2018-09-20T18:45:00Z</dcterms:modified>
</cp:coreProperties>
</file>