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060A" w14:textId="3A9577D3" w:rsidR="00721360" w:rsidRPr="0020211F" w:rsidRDefault="00721360" w:rsidP="00AC49C1">
      <w:pPr>
        <w:spacing w:after="0"/>
        <w:jc w:val="center"/>
        <w:rPr>
          <w:rFonts w:ascii="Readex Pro Light" w:hAnsi="Readex Pro Light" w:cs="Readex Pro Light"/>
          <w:b/>
          <w:bCs/>
          <w:sz w:val="24"/>
          <w:szCs w:val="24"/>
        </w:rPr>
      </w:pPr>
      <w:r w:rsidRPr="0020211F">
        <w:rPr>
          <w:rFonts w:ascii="Readex Pro Light" w:hAnsi="Readex Pro Light" w:cs="Readex Pro Light"/>
          <w:b/>
          <w:bCs/>
          <w:sz w:val="24"/>
          <w:szCs w:val="24"/>
        </w:rPr>
        <w:t>CLAS 101 Latin and Greek in Current Use</w:t>
      </w:r>
    </w:p>
    <w:p w14:paraId="7C73A836" w14:textId="12A412C9" w:rsidR="00721360" w:rsidRPr="0020211F" w:rsidRDefault="00B2488A" w:rsidP="00AC49C1">
      <w:pPr>
        <w:spacing w:after="0"/>
        <w:jc w:val="center"/>
        <w:rPr>
          <w:rFonts w:ascii="Readex Pro Light" w:hAnsi="Readex Pro Light" w:cs="Readex Pro Light"/>
          <w:b/>
          <w:bCs/>
          <w:sz w:val="24"/>
          <w:szCs w:val="24"/>
        </w:rPr>
      </w:pPr>
      <w:r>
        <w:rPr>
          <w:rFonts w:ascii="Readex Pro Light" w:hAnsi="Readex Pro Light" w:cs="Readex Pro Light"/>
          <w:b/>
          <w:bCs/>
          <w:sz w:val="24"/>
          <w:szCs w:val="24"/>
        </w:rPr>
        <w:t>Spring</w:t>
      </w:r>
      <w:r w:rsidR="00721360" w:rsidRPr="0020211F">
        <w:rPr>
          <w:rFonts w:ascii="Readex Pro Light" w:hAnsi="Readex Pro Light" w:cs="Readex Pro Light"/>
          <w:b/>
          <w:bCs/>
          <w:sz w:val="24"/>
          <w:szCs w:val="24"/>
        </w:rPr>
        <w:t xml:space="preserve"> 202</w:t>
      </w:r>
      <w:r>
        <w:rPr>
          <w:rFonts w:ascii="Readex Pro Light" w:hAnsi="Readex Pro Light" w:cs="Readex Pro Light"/>
          <w:b/>
          <w:bCs/>
          <w:sz w:val="24"/>
          <w:szCs w:val="24"/>
        </w:rPr>
        <w:t>4</w:t>
      </w:r>
    </w:p>
    <w:p w14:paraId="371E8290" w14:textId="62E72D4D" w:rsidR="00C6392E" w:rsidRPr="0020211F" w:rsidRDefault="00C6392E" w:rsidP="00D5229D">
      <w:pPr>
        <w:spacing w:after="0"/>
        <w:jc w:val="center"/>
        <w:rPr>
          <w:rFonts w:ascii="Readex Pro Light" w:hAnsi="Readex Pro Light" w:cs="Readex Pro Light"/>
          <w:b/>
          <w:bCs/>
          <w:sz w:val="24"/>
          <w:szCs w:val="24"/>
        </w:rPr>
      </w:pPr>
      <w:r w:rsidRPr="0020211F">
        <w:rPr>
          <w:rFonts w:ascii="Readex Pro Light" w:hAnsi="Readex Pro Light" w:cs="Readex Pro Light"/>
          <w:b/>
          <w:bCs/>
          <w:sz w:val="24"/>
          <w:szCs w:val="24"/>
        </w:rPr>
        <w:t xml:space="preserve">Section </w:t>
      </w:r>
      <w:r w:rsidR="00D5229D">
        <w:rPr>
          <w:rFonts w:ascii="Readex Pro Light" w:hAnsi="Readex Pro Light" w:cs="Readex Pro Light"/>
          <w:b/>
          <w:bCs/>
          <w:sz w:val="24"/>
          <w:szCs w:val="24"/>
        </w:rPr>
        <w:t>F</w:t>
      </w:r>
      <w:r w:rsidRPr="0020211F">
        <w:rPr>
          <w:rFonts w:ascii="Readex Pro Light" w:hAnsi="Readex Pro Light" w:cs="Readex Pro Light"/>
          <w:b/>
          <w:bCs/>
          <w:sz w:val="24"/>
          <w:szCs w:val="24"/>
        </w:rPr>
        <w:t xml:space="preserve">: </w:t>
      </w:r>
      <w:r w:rsidR="00D5229D" w:rsidRPr="00D5229D">
        <w:rPr>
          <w:rFonts w:ascii="Readex Pro Light" w:hAnsi="Readex Pro Light" w:cs="Readex Pro Light"/>
          <w:b/>
          <w:bCs/>
          <w:sz w:val="24"/>
          <w:szCs w:val="24"/>
        </w:rPr>
        <w:t>T Th</w:t>
      </w:r>
      <w:r w:rsidR="00D5229D">
        <w:rPr>
          <w:rFonts w:ascii="Readex Pro Light" w:hAnsi="Readex Pro Light" w:cs="Readex Pro Light"/>
          <w:b/>
          <w:bCs/>
          <w:sz w:val="24"/>
          <w:szCs w:val="24"/>
        </w:rPr>
        <w:t xml:space="preserve"> </w:t>
      </w:r>
      <w:r w:rsidR="00D5229D" w:rsidRPr="00D5229D">
        <w:rPr>
          <w:rFonts w:ascii="Readex Pro Light" w:hAnsi="Readex Pro Light" w:cs="Readex Pro Light"/>
          <w:b/>
          <w:bCs/>
          <w:sz w:val="24"/>
          <w:szCs w:val="24"/>
        </w:rPr>
        <w:t>9:30 – 10:20 AM</w:t>
      </w:r>
      <w:r w:rsidR="00D5229D">
        <w:rPr>
          <w:rFonts w:ascii="Readex Pro Light" w:hAnsi="Readex Pro Light" w:cs="Readex Pro Light"/>
          <w:b/>
          <w:bCs/>
          <w:sz w:val="24"/>
          <w:szCs w:val="24"/>
        </w:rPr>
        <w:t xml:space="preserve"> </w:t>
      </w:r>
      <w:r w:rsidR="00D5229D" w:rsidRPr="00D5229D">
        <w:rPr>
          <w:rFonts w:ascii="Readex Pro Light" w:hAnsi="Readex Pro Light" w:cs="Readex Pro Light"/>
          <w:b/>
          <w:bCs/>
          <w:sz w:val="24"/>
          <w:szCs w:val="24"/>
        </w:rPr>
        <w:t>SMI 307</w:t>
      </w:r>
    </w:p>
    <w:p w14:paraId="0C1988B7" w14:textId="7DF6BD12" w:rsidR="00282B56" w:rsidRDefault="000A173F" w:rsidP="00721360">
      <w:pPr>
        <w:rPr>
          <w:rFonts w:ascii="Readex Pro Light" w:hAnsi="Readex Pro Light" w:cs="Readex Pro Light"/>
          <w:sz w:val="24"/>
          <w:szCs w:val="24"/>
        </w:rPr>
      </w:pPr>
      <w:r w:rsidRPr="000A173F">
        <w:rPr>
          <w:rFonts w:ascii="Readex Pro Light" w:hAnsi="Readex Pro Light" w:cs="Readex Pro Light"/>
          <w:noProof/>
          <w:sz w:val="24"/>
          <w:szCs w:val="24"/>
        </w:rPr>
        <mc:AlternateContent>
          <mc:Choice Requires="wps">
            <w:drawing>
              <wp:anchor distT="45720" distB="45720" distL="114300" distR="114300" simplePos="0" relativeHeight="251659264" behindDoc="0" locked="0" layoutInCell="1" allowOverlap="1" wp14:anchorId="4090AB34" wp14:editId="7977081F">
                <wp:simplePos x="0" y="0"/>
                <wp:positionH relativeFrom="margin">
                  <wp:posOffset>3143250</wp:posOffset>
                </wp:positionH>
                <wp:positionV relativeFrom="paragraph">
                  <wp:posOffset>151765</wp:posOffset>
                </wp:positionV>
                <wp:extent cx="2679700" cy="19748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974850"/>
                        </a:xfrm>
                        <a:prstGeom prst="rect">
                          <a:avLst/>
                        </a:prstGeom>
                        <a:solidFill>
                          <a:srgbClr val="FFFFFF"/>
                        </a:solidFill>
                        <a:ln w="9525">
                          <a:noFill/>
                          <a:miter lim="800000"/>
                          <a:headEnd/>
                          <a:tailEnd/>
                        </a:ln>
                      </wps:spPr>
                      <wps:txbx>
                        <w:txbxContent>
                          <w:p w14:paraId="7A56EC8F" w14:textId="77777777" w:rsidR="000A173F" w:rsidRPr="0020211F" w:rsidRDefault="000A173F" w:rsidP="000A173F">
                            <w:pPr>
                              <w:spacing w:before="240"/>
                              <w:rPr>
                                <w:rFonts w:ascii="Readex Pro Light" w:hAnsi="Readex Pro Light" w:cs="Readex Pro Light"/>
                                <w:sz w:val="24"/>
                                <w:szCs w:val="24"/>
                              </w:rPr>
                            </w:pPr>
                            <w:r w:rsidRPr="0020211F">
                              <w:rPr>
                                <w:rFonts w:ascii="Readex Pro Light" w:hAnsi="Readex Pro Light" w:cs="Readex Pro Light"/>
                                <w:sz w:val="24"/>
                                <w:szCs w:val="24"/>
                              </w:rPr>
                              <w:t xml:space="preserve">Course Supervisor: Stephen Hinds </w:t>
                            </w:r>
                          </w:p>
                          <w:p w14:paraId="73BE3517" w14:textId="7EF909E1" w:rsidR="000A173F" w:rsidRPr="0020211F" w:rsidRDefault="000A173F" w:rsidP="000A173F">
                            <w:pPr>
                              <w:spacing w:before="240"/>
                              <w:rPr>
                                <w:rFonts w:ascii="Readex Pro Light" w:hAnsi="Readex Pro Light" w:cs="Readex Pro Light"/>
                                <w:sz w:val="24"/>
                                <w:szCs w:val="24"/>
                              </w:rPr>
                            </w:pPr>
                            <w:r w:rsidRPr="0020211F">
                              <w:rPr>
                                <w:rFonts w:ascii="Readex Pro Light" w:hAnsi="Readex Pro Light" w:cs="Readex Pro Light"/>
                                <w:sz w:val="24"/>
                                <w:szCs w:val="24"/>
                              </w:rPr>
                              <w:t xml:space="preserve">Email: </w:t>
                            </w:r>
                            <w:hyperlink r:id="rId7" w:history="1">
                              <w:r w:rsidRPr="0020211F">
                                <w:rPr>
                                  <w:rStyle w:val="Hyperlink"/>
                                  <w:rFonts w:ascii="Readex Pro Light" w:hAnsi="Readex Pro Light" w:cs="Readex Pro Light"/>
                                  <w:sz w:val="24"/>
                                  <w:szCs w:val="24"/>
                                </w:rPr>
                                <w:t>shinds@uw.edu</w:t>
                              </w:r>
                            </w:hyperlink>
                          </w:p>
                          <w:p w14:paraId="63079908" w14:textId="77777777" w:rsidR="000A173F" w:rsidRPr="0020211F" w:rsidRDefault="000A173F" w:rsidP="000A173F">
                            <w:pPr>
                              <w:spacing w:before="240"/>
                              <w:rPr>
                                <w:rFonts w:ascii="Readex Pro Light" w:hAnsi="Readex Pro Light" w:cs="Readex Pro Light"/>
                                <w:sz w:val="24"/>
                                <w:szCs w:val="24"/>
                              </w:rPr>
                            </w:pPr>
                            <w:r w:rsidRPr="0020211F">
                              <w:rPr>
                                <w:rFonts w:ascii="Readex Pro Light" w:hAnsi="Readex Pro Light" w:cs="Readex Pro Light"/>
                                <w:sz w:val="24"/>
                                <w:szCs w:val="24"/>
                              </w:rPr>
                              <w:t>Department Phone: 206-543-226</w:t>
                            </w:r>
                          </w:p>
                          <w:p w14:paraId="3586B47A" w14:textId="77777777" w:rsidR="000A173F" w:rsidRPr="0020211F" w:rsidRDefault="000A173F" w:rsidP="000A173F">
                            <w:pPr>
                              <w:spacing w:before="240"/>
                              <w:rPr>
                                <w:rFonts w:ascii="Readex Pro Light" w:hAnsi="Readex Pro Light" w:cs="Readex Pro Light"/>
                                <w:sz w:val="24"/>
                                <w:szCs w:val="24"/>
                              </w:rPr>
                            </w:pPr>
                            <w:r w:rsidRPr="0020211F">
                              <w:rPr>
                                <w:rFonts w:ascii="Readex Pro Light" w:hAnsi="Readex Pro Light" w:cs="Readex Pro Light"/>
                                <w:sz w:val="24"/>
                                <w:szCs w:val="24"/>
                              </w:rPr>
                              <w:t xml:space="preserve">Department Website: </w:t>
                            </w:r>
                            <w:hyperlink r:id="rId8" w:history="1">
                              <w:r w:rsidRPr="0020211F">
                                <w:rPr>
                                  <w:rStyle w:val="Hyperlink"/>
                                  <w:rFonts w:ascii="Readex Pro Light" w:hAnsi="Readex Pro Light" w:cs="Readex Pro Light"/>
                                  <w:sz w:val="24"/>
                                  <w:szCs w:val="24"/>
                                </w:rPr>
                                <w:t>https://classics.washington.edu</w:t>
                              </w:r>
                            </w:hyperlink>
                          </w:p>
                          <w:p w14:paraId="0F5556F7" w14:textId="7743AD29" w:rsidR="000A173F" w:rsidRDefault="000A1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0AB34" id="_x0000_t202" coordsize="21600,21600" o:spt="202" path="m,l,21600r21600,l21600,xe">
                <v:stroke joinstyle="miter"/>
                <v:path gradientshapeok="t" o:connecttype="rect"/>
              </v:shapetype>
              <v:shape id="Text Box 2" o:spid="_x0000_s1026" type="#_x0000_t202" style="position:absolute;margin-left:247.5pt;margin-top:11.95pt;width:211pt;height:1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" stroked="f">
                <v:textbox>
                  <w:txbxContent>
                    <w:p w14:paraId="7A56EC8F" w14:textId="77777777" w:rsidR="000A173F" w:rsidRPr="0020211F" w:rsidRDefault="000A173F" w:rsidP="000A173F">
                      <w:pPr>
                        <w:spacing w:before="240"/>
                        <w:rPr>
                          <w:rFonts w:ascii="Readex Pro Light" w:hAnsi="Readex Pro Light" w:cs="Readex Pro Light"/>
                          <w:sz w:val="24"/>
                          <w:szCs w:val="24"/>
                        </w:rPr>
                      </w:pPr>
                      <w:r w:rsidRPr="0020211F">
                        <w:rPr>
                          <w:rFonts w:ascii="Readex Pro Light" w:hAnsi="Readex Pro Light" w:cs="Readex Pro Light"/>
                          <w:sz w:val="24"/>
                          <w:szCs w:val="24"/>
                        </w:rPr>
                        <w:t xml:space="preserve">Course Supervisor: Stephen Hinds </w:t>
                      </w:r>
                    </w:p>
                    <w:p w14:paraId="73BE3517" w14:textId="7EF909E1" w:rsidR="000A173F" w:rsidRPr="0020211F" w:rsidRDefault="000A173F" w:rsidP="000A173F">
                      <w:pPr>
                        <w:spacing w:before="240"/>
                        <w:rPr>
                          <w:rFonts w:ascii="Readex Pro Light" w:hAnsi="Readex Pro Light" w:cs="Readex Pro Light"/>
                          <w:sz w:val="24"/>
                          <w:szCs w:val="24"/>
                        </w:rPr>
                      </w:pPr>
                      <w:r w:rsidRPr="0020211F">
                        <w:rPr>
                          <w:rFonts w:ascii="Readex Pro Light" w:hAnsi="Readex Pro Light" w:cs="Readex Pro Light"/>
                          <w:sz w:val="24"/>
                          <w:szCs w:val="24"/>
                        </w:rPr>
                        <w:t xml:space="preserve">Email: </w:t>
                      </w:r>
                      <w:hyperlink r:id="rId9" w:history="1">
                        <w:r w:rsidRPr="0020211F">
                          <w:rPr>
                            <w:rStyle w:val="Hyperlink"/>
                            <w:rFonts w:ascii="Readex Pro Light" w:hAnsi="Readex Pro Light" w:cs="Readex Pro Light"/>
                            <w:sz w:val="24"/>
                            <w:szCs w:val="24"/>
                          </w:rPr>
                          <w:t>shinds@uw.edu</w:t>
                        </w:r>
                      </w:hyperlink>
                    </w:p>
                    <w:p w14:paraId="63079908" w14:textId="77777777" w:rsidR="000A173F" w:rsidRPr="0020211F" w:rsidRDefault="000A173F" w:rsidP="000A173F">
                      <w:pPr>
                        <w:spacing w:before="240"/>
                        <w:rPr>
                          <w:rFonts w:ascii="Readex Pro Light" w:hAnsi="Readex Pro Light" w:cs="Readex Pro Light"/>
                          <w:sz w:val="24"/>
                          <w:szCs w:val="24"/>
                        </w:rPr>
                      </w:pPr>
                      <w:r w:rsidRPr="0020211F">
                        <w:rPr>
                          <w:rFonts w:ascii="Readex Pro Light" w:hAnsi="Readex Pro Light" w:cs="Readex Pro Light"/>
                          <w:sz w:val="24"/>
                          <w:szCs w:val="24"/>
                        </w:rPr>
                        <w:t>Department Phone: 206-543-226</w:t>
                      </w:r>
                    </w:p>
                    <w:p w14:paraId="3586B47A" w14:textId="77777777" w:rsidR="000A173F" w:rsidRPr="0020211F" w:rsidRDefault="000A173F" w:rsidP="000A173F">
                      <w:pPr>
                        <w:spacing w:before="240"/>
                        <w:rPr>
                          <w:rFonts w:ascii="Readex Pro Light" w:hAnsi="Readex Pro Light" w:cs="Readex Pro Light"/>
                          <w:sz w:val="24"/>
                          <w:szCs w:val="24"/>
                        </w:rPr>
                      </w:pPr>
                      <w:r w:rsidRPr="0020211F">
                        <w:rPr>
                          <w:rFonts w:ascii="Readex Pro Light" w:hAnsi="Readex Pro Light" w:cs="Readex Pro Light"/>
                          <w:sz w:val="24"/>
                          <w:szCs w:val="24"/>
                        </w:rPr>
                        <w:t xml:space="preserve">Department Website: </w:t>
                      </w:r>
                      <w:hyperlink r:id="rId10" w:history="1">
                        <w:r w:rsidRPr="0020211F">
                          <w:rPr>
                            <w:rStyle w:val="Hyperlink"/>
                            <w:rFonts w:ascii="Readex Pro Light" w:hAnsi="Readex Pro Light" w:cs="Readex Pro Light"/>
                            <w:sz w:val="24"/>
                            <w:szCs w:val="24"/>
                          </w:rPr>
                          <w:t>https://classics.washington.edu</w:t>
                        </w:r>
                      </w:hyperlink>
                    </w:p>
                    <w:p w14:paraId="0F5556F7" w14:textId="7743AD29" w:rsidR="000A173F" w:rsidRDefault="000A173F"/>
                  </w:txbxContent>
                </v:textbox>
                <w10:wrap type="square" anchorx="margin"/>
              </v:shape>
            </w:pict>
          </mc:Fallback>
        </mc:AlternateContent>
      </w:r>
    </w:p>
    <w:p w14:paraId="0608022D" w14:textId="41750CA3" w:rsidR="00C709AA" w:rsidRPr="0020211F" w:rsidRDefault="00C709AA" w:rsidP="00721360">
      <w:pPr>
        <w:rPr>
          <w:rFonts w:ascii="Readex Pro Light" w:hAnsi="Readex Pro Light" w:cs="Readex Pro Light"/>
          <w:sz w:val="24"/>
          <w:szCs w:val="24"/>
        </w:rPr>
        <w:sectPr w:rsidR="00C709AA" w:rsidRPr="0020211F" w:rsidSect="005C07DE">
          <w:headerReference w:type="default" r:id="rId11"/>
          <w:pgSz w:w="12240" w:h="15840"/>
          <w:pgMar w:top="1440" w:right="1440" w:bottom="1440" w:left="1440" w:header="720" w:footer="720" w:gutter="0"/>
          <w:cols w:space="720"/>
          <w:docGrid w:linePitch="360"/>
        </w:sectPr>
      </w:pPr>
    </w:p>
    <w:p w14:paraId="7C483184" w14:textId="6E779E09" w:rsidR="00721360" w:rsidRPr="0020211F" w:rsidRDefault="00721360" w:rsidP="00721360">
      <w:pPr>
        <w:spacing w:before="240" w:after="0"/>
        <w:rPr>
          <w:rFonts w:ascii="Readex Pro Light" w:hAnsi="Readex Pro Light" w:cs="Readex Pro Light"/>
          <w:sz w:val="24"/>
          <w:szCs w:val="24"/>
        </w:rPr>
      </w:pPr>
      <w:r w:rsidRPr="0020211F">
        <w:rPr>
          <w:rFonts w:ascii="Readex Pro Light" w:hAnsi="Readex Pro Light" w:cs="Readex Pro Light"/>
          <w:sz w:val="24"/>
          <w:szCs w:val="24"/>
        </w:rPr>
        <w:t>Instructor: Caden Hanrahan (he/him)</w:t>
      </w:r>
    </w:p>
    <w:p w14:paraId="78A0857E" w14:textId="4A243887" w:rsidR="00721360" w:rsidRPr="0020211F" w:rsidRDefault="00721360" w:rsidP="00721360">
      <w:pPr>
        <w:spacing w:before="240" w:after="0"/>
        <w:rPr>
          <w:rFonts w:ascii="Readex Pro Light" w:hAnsi="Readex Pro Light" w:cs="Readex Pro Light"/>
          <w:sz w:val="24"/>
          <w:szCs w:val="24"/>
        </w:rPr>
      </w:pPr>
      <w:r w:rsidRPr="0020211F">
        <w:rPr>
          <w:rFonts w:ascii="Readex Pro Light" w:hAnsi="Readex Pro Light" w:cs="Readex Pro Light"/>
          <w:sz w:val="24"/>
          <w:szCs w:val="24"/>
        </w:rPr>
        <w:t xml:space="preserve">Email: </w:t>
      </w:r>
      <w:hyperlink r:id="rId12" w:history="1">
        <w:r w:rsidRPr="0020211F">
          <w:rPr>
            <w:rStyle w:val="Hyperlink"/>
            <w:rFonts w:ascii="Readex Pro Light" w:hAnsi="Readex Pro Light" w:cs="Readex Pro Light"/>
            <w:sz w:val="24"/>
            <w:szCs w:val="24"/>
          </w:rPr>
          <w:t>kch1@uw.edu</w:t>
        </w:r>
      </w:hyperlink>
    </w:p>
    <w:p w14:paraId="19B5FF2D" w14:textId="365EB1DA" w:rsidR="00721360" w:rsidRPr="0020211F" w:rsidRDefault="00721360" w:rsidP="00721360">
      <w:pPr>
        <w:spacing w:before="240"/>
        <w:rPr>
          <w:rFonts w:ascii="Readex Pro Light" w:hAnsi="Readex Pro Light" w:cs="Readex Pro Light"/>
          <w:sz w:val="24"/>
          <w:szCs w:val="24"/>
        </w:rPr>
      </w:pPr>
      <w:r w:rsidRPr="0020211F">
        <w:rPr>
          <w:rFonts w:ascii="Readex Pro Light" w:hAnsi="Readex Pro Light" w:cs="Readex Pro Light"/>
          <w:sz w:val="24"/>
          <w:szCs w:val="24"/>
        </w:rPr>
        <w:t xml:space="preserve">Mailbox: </w:t>
      </w:r>
      <w:r w:rsidRPr="0020211F">
        <w:rPr>
          <w:rFonts w:ascii="Readex Pro Light" w:hAnsi="Readex Pro Light" w:cs="Readex Pro Light"/>
          <w:sz w:val="24"/>
          <w:szCs w:val="24"/>
          <w:lang w:bidi="x-none"/>
        </w:rPr>
        <w:t>Classics Dept. Office, Denny 262</w:t>
      </w:r>
    </w:p>
    <w:p w14:paraId="1BA16540" w14:textId="365FCF2F" w:rsidR="00721360" w:rsidRPr="0020211F" w:rsidRDefault="00721360" w:rsidP="00721360">
      <w:pPr>
        <w:spacing w:before="240"/>
        <w:rPr>
          <w:rFonts w:ascii="Readex Pro Light" w:hAnsi="Readex Pro Light" w:cs="Readex Pro Light"/>
          <w:sz w:val="24"/>
          <w:szCs w:val="24"/>
        </w:rPr>
      </w:pPr>
      <w:r w:rsidRPr="0020211F">
        <w:rPr>
          <w:rFonts w:ascii="Readex Pro Light" w:hAnsi="Readex Pro Light" w:cs="Readex Pro Light"/>
          <w:sz w:val="24"/>
          <w:szCs w:val="24"/>
        </w:rPr>
        <w:t xml:space="preserve">Office: </w:t>
      </w:r>
      <w:r w:rsidRPr="0020211F">
        <w:rPr>
          <w:rFonts w:ascii="Readex Pro Light" w:hAnsi="Readex Pro Light" w:cs="Readex Pro Light"/>
          <w:sz w:val="24"/>
          <w:szCs w:val="24"/>
          <w:lang w:bidi="x-none"/>
        </w:rPr>
        <w:t>Denny Hall 400K</w:t>
      </w:r>
    </w:p>
    <w:p w14:paraId="063610A2" w14:textId="146D5D92" w:rsidR="00721360" w:rsidRPr="0020211F" w:rsidRDefault="00721360" w:rsidP="00B2488A">
      <w:pPr>
        <w:spacing w:before="240" w:after="0"/>
        <w:rPr>
          <w:rFonts w:ascii="Readex Pro Light" w:hAnsi="Readex Pro Light" w:cs="Readex Pro Light"/>
          <w:sz w:val="24"/>
          <w:szCs w:val="24"/>
        </w:rPr>
        <w:sectPr w:rsidR="00721360" w:rsidRPr="0020211F" w:rsidSect="005C07DE">
          <w:type w:val="continuous"/>
          <w:pgSz w:w="12240" w:h="15840"/>
          <w:pgMar w:top="1440" w:right="1440" w:bottom="1440" w:left="1440" w:header="720" w:footer="720" w:gutter="0"/>
          <w:cols w:space="720"/>
          <w:docGrid w:linePitch="360"/>
        </w:sectPr>
      </w:pPr>
      <w:r w:rsidRPr="0020211F">
        <w:rPr>
          <w:rFonts w:ascii="Readex Pro Light" w:hAnsi="Readex Pro Light" w:cs="Readex Pro Light"/>
          <w:sz w:val="24"/>
          <w:szCs w:val="24"/>
        </w:rPr>
        <w:t xml:space="preserve">Office Hours: </w:t>
      </w:r>
      <w:r w:rsidR="00B2488A">
        <w:rPr>
          <w:rFonts w:ascii="Readex Pro Light" w:hAnsi="Readex Pro Light" w:cs="Readex Pro Light"/>
          <w:sz w:val="24"/>
          <w:szCs w:val="24"/>
        </w:rPr>
        <w:t>Tuesday</w:t>
      </w:r>
      <w:r w:rsidR="006C5290">
        <w:rPr>
          <w:rFonts w:ascii="Readex Pro Light" w:hAnsi="Readex Pro Light" w:cs="Readex Pro Light"/>
          <w:sz w:val="24"/>
          <w:szCs w:val="24"/>
        </w:rPr>
        <w:t xml:space="preserve">s </w:t>
      </w:r>
      <w:r w:rsidR="009E146B">
        <w:rPr>
          <w:rFonts w:ascii="Readex Pro Light" w:hAnsi="Readex Pro Light" w:cs="Readex Pro Light"/>
          <w:sz w:val="24"/>
          <w:szCs w:val="24"/>
        </w:rPr>
        <w:t xml:space="preserve">and Thursdays </w:t>
      </w:r>
      <w:r w:rsidR="002F7BC2">
        <w:rPr>
          <w:rFonts w:ascii="Readex Pro Light" w:hAnsi="Readex Pro Light" w:cs="Readex Pro Light"/>
          <w:sz w:val="24"/>
          <w:szCs w:val="24"/>
        </w:rPr>
        <w:t>11am-1</w:t>
      </w:r>
      <w:r w:rsidR="009E146B">
        <w:rPr>
          <w:rFonts w:ascii="Readex Pro Light" w:hAnsi="Readex Pro Light" w:cs="Readex Pro Light"/>
          <w:sz w:val="24"/>
          <w:szCs w:val="24"/>
        </w:rPr>
        <w:t>2</w:t>
      </w:r>
      <w:r w:rsidR="002F7BC2">
        <w:rPr>
          <w:rFonts w:ascii="Readex Pro Light" w:hAnsi="Readex Pro Light" w:cs="Readex Pro Light"/>
          <w:sz w:val="24"/>
          <w:szCs w:val="24"/>
        </w:rPr>
        <w:t>pm or by appointment</w:t>
      </w:r>
    </w:p>
    <w:p w14:paraId="09B30953" w14:textId="77777777" w:rsidR="000A173F" w:rsidRPr="00183A92" w:rsidRDefault="000A173F" w:rsidP="00721360">
      <w:pPr>
        <w:rPr>
          <w:rFonts w:ascii="Readex Pro Light" w:hAnsi="Readex Pro Light" w:cs="Readex Pro Light"/>
          <w:b/>
          <w:bCs/>
          <w:sz w:val="24"/>
          <w:szCs w:val="24"/>
        </w:rPr>
        <w:sectPr w:rsidR="000A173F" w:rsidRPr="00183A92" w:rsidSect="005C07DE">
          <w:type w:val="continuous"/>
          <w:pgSz w:w="12240" w:h="15840"/>
          <w:pgMar w:top="1440" w:right="1440" w:bottom="1440" w:left="1440" w:header="720" w:footer="720" w:gutter="0"/>
          <w:cols w:space="720"/>
          <w:docGrid w:linePitch="360"/>
        </w:sectPr>
      </w:pPr>
    </w:p>
    <w:p w14:paraId="1348DD99" w14:textId="4AFD42DD" w:rsidR="00183A92" w:rsidRPr="00183A92" w:rsidRDefault="00183A92" w:rsidP="00183A92">
      <w:pPr>
        <w:rPr>
          <w:rFonts w:ascii="Readex Pro Light" w:hAnsi="Readex Pro Light" w:cs="Readex Pro Light"/>
          <w:b/>
          <w:bCs/>
          <w:sz w:val="24"/>
          <w:szCs w:val="24"/>
        </w:rPr>
      </w:pPr>
      <w:r w:rsidRPr="00183A92">
        <w:rPr>
          <w:rFonts w:ascii="Readex Pro Light" w:hAnsi="Readex Pro Light" w:cs="Readex Pro Light"/>
          <w:b/>
          <w:bCs/>
          <w:sz w:val="24"/>
          <w:szCs w:val="24"/>
        </w:rPr>
        <w:t>Course Description</w:t>
      </w:r>
    </w:p>
    <w:p w14:paraId="262DC907" w14:textId="2C5350A0" w:rsidR="00C80F88" w:rsidRDefault="00C80F88" w:rsidP="001A2042">
      <w:pPr>
        <w:ind w:firstLine="720"/>
        <w:rPr>
          <w:rFonts w:ascii="Readex Pro Light" w:hAnsi="Readex Pro Light" w:cs="Readex Pro Light"/>
          <w:sz w:val="24"/>
          <w:szCs w:val="24"/>
        </w:rPr>
      </w:pPr>
      <w:r w:rsidRPr="00C80F88">
        <w:rPr>
          <w:rFonts w:ascii="Readex Pro Light" w:hAnsi="Readex Pro Light" w:cs="Readex Pro Light"/>
          <w:sz w:val="24"/>
          <w:szCs w:val="24"/>
        </w:rPr>
        <w:t>Classics 101 has for many years been a popular 2-credit course option for students throughout UW. The course is designed to improve and increase your English vocabulary through a study of the Latin and Greek elements in English, with emphasis on words in current literary and scientific use. The Latin and Greek words and word roots learned in this course will help you better understand how many words in English have evolved and will prepare you to continue expanding your English vocabulary well after the class is over.</w:t>
      </w:r>
    </w:p>
    <w:p w14:paraId="7324CFB7" w14:textId="356CB378" w:rsidR="001A2042" w:rsidRPr="0020211F" w:rsidRDefault="001D15E9" w:rsidP="001A2042">
      <w:pPr>
        <w:ind w:firstLine="720"/>
        <w:rPr>
          <w:rFonts w:ascii="Readex Pro Light" w:hAnsi="Readex Pro Light" w:cs="Readex Pro Light"/>
          <w:sz w:val="24"/>
          <w:szCs w:val="24"/>
        </w:rPr>
      </w:pPr>
      <w:r w:rsidRPr="0020211F">
        <w:rPr>
          <w:rFonts w:ascii="Readex Pro Light" w:hAnsi="Readex Pro Light" w:cs="Readex Pro Light"/>
          <w:sz w:val="24"/>
          <w:szCs w:val="24"/>
        </w:rPr>
        <w:t>More than that, the course examines the ever-changing relationship between language and ideas</w:t>
      </w:r>
      <w:r w:rsidR="001A2042" w:rsidRPr="0020211F">
        <w:rPr>
          <w:rFonts w:ascii="Readex Pro Light" w:hAnsi="Readex Pro Light" w:cs="Readex Pro Light"/>
          <w:sz w:val="24"/>
          <w:szCs w:val="24"/>
        </w:rPr>
        <w:t xml:space="preserve"> </w:t>
      </w:r>
      <w:r w:rsidRPr="0020211F">
        <w:rPr>
          <w:rFonts w:ascii="Readex Pro Light" w:hAnsi="Readex Pro Light" w:cs="Readex Pro Light"/>
          <w:sz w:val="24"/>
          <w:szCs w:val="24"/>
        </w:rPr>
        <w:t>in order to better understand the continuing impact of classical Greece and Rome on modern</w:t>
      </w:r>
      <w:r w:rsidR="001A2042" w:rsidRPr="0020211F">
        <w:rPr>
          <w:rFonts w:ascii="Readex Pro Light" w:hAnsi="Readex Pro Light" w:cs="Readex Pro Light"/>
          <w:sz w:val="24"/>
          <w:szCs w:val="24"/>
        </w:rPr>
        <w:t xml:space="preserve"> </w:t>
      </w:r>
      <w:r w:rsidRPr="0020211F">
        <w:rPr>
          <w:rFonts w:ascii="Readex Pro Light" w:hAnsi="Readex Pro Light" w:cs="Readex Pro Light"/>
          <w:sz w:val="24"/>
          <w:szCs w:val="24"/>
        </w:rPr>
        <w:t>cultures. We explore topics such as Mythology (Who is Tantalus and why is he the root of the</w:t>
      </w:r>
      <w:r w:rsidR="001A2042" w:rsidRPr="0020211F">
        <w:rPr>
          <w:rFonts w:ascii="Readex Pro Light" w:hAnsi="Readex Pro Light" w:cs="Readex Pro Light"/>
          <w:sz w:val="24"/>
          <w:szCs w:val="24"/>
        </w:rPr>
        <w:t xml:space="preserve"> </w:t>
      </w:r>
      <w:r w:rsidRPr="0020211F">
        <w:rPr>
          <w:rFonts w:ascii="Readex Pro Light" w:hAnsi="Readex Pro Light" w:cs="Readex Pro Light"/>
          <w:sz w:val="24"/>
          <w:szCs w:val="24"/>
        </w:rPr>
        <w:t>word tantalize?), Medicine (How has Hippocrates’s Theory of the Four Humors impacted modern medical practices such as bloodletting?), Politics (Why is the government of the United States partially based on that of the Roman Republic?), Philosophy (How did the theory of atomism first develop over 2,500 years ago in Archaic Greece?) and more.</w:t>
      </w:r>
    </w:p>
    <w:p w14:paraId="6192D987" w14:textId="41479B7D" w:rsidR="001D15E9" w:rsidRPr="0020211F" w:rsidRDefault="001D15E9" w:rsidP="001A2042">
      <w:pPr>
        <w:ind w:firstLine="720"/>
        <w:rPr>
          <w:rFonts w:ascii="Readex Pro Light" w:hAnsi="Readex Pro Light" w:cs="Readex Pro Light"/>
          <w:sz w:val="24"/>
          <w:szCs w:val="24"/>
        </w:rPr>
      </w:pPr>
      <w:r w:rsidRPr="0020211F">
        <w:rPr>
          <w:rFonts w:ascii="Readex Pro Light" w:hAnsi="Readex Pro Light" w:cs="Readex Pro Light"/>
          <w:sz w:val="24"/>
          <w:szCs w:val="24"/>
        </w:rPr>
        <w:t xml:space="preserve"> Classics 101 gives you a sense of the words, ideas, and stories that we have adopted from the ancient Greeks and Romans, and helps you identify and contextualize the classical influences you encounter every day. Knowledge of Latin or Greek is not required.</w:t>
      </w:r>
    </w:p>
    <w:p w14:paraId="47ABF3CF" w14:textId="77777777" w:rsidR="009E7288" w:rsidRDefault="009E7288" w:rsidP="00721360">
      <w:pPr>
        <w:rPr>
          <w:rFonts w:ascii="Readex Pro Light" w:hAnsi="Readex Pro Light" w:cs="Readex Pro Light"/>
          <w:b/>
          <w:bCs/>
          <w:sz w:val="24"/>
          <w:szCs w:val="24"/>
        </w:rPr>
      </w:pPr>
    </w:p>
    <w:p w14:paraId="771BC0E4" w14:textId="77777777" w:rsidR="009E7288" w:rsidRDefault="009E7288" w:rsidP="00721360">
      <w:pPr>
        <w:rPr>
          <w:rFonts w:ascii="Readex Pro Light" w:hAnsi="Readex Pro Light" w:cs="Readex Pro Light"/>
          <w:b/>
          <w:bCs/>
          <w:sz w:val="24"/>
          <w:szCs w:val="24"/>
        </w:rPr>
      </w:pPr>
    </w:p>
    <w:p w14:paraId="244D3CE7" w14:textId="423B46E6" w:rsidR="00721360" w:rsidRPr="0020211F" w:rsidRDefault="00721360" w:rsidP="00F46815">
      <w:pPr>
        <w:pStyle w:val="Heading1"/>
      </w:pPr>
      <w:r w:rsidRPr="0020211F">
        <w:lastRenderedPageBreak/>
        <w:t>Course goals</w:t>
      </w:r>
    </w:p>
    <w:p w14:paraId="42262B8E" w14:textId="77777777" w:rsidR="00721360" w:rsidRPr="0020211F" w:rsidRDefault="00721360" w:rsidP="00721360">
      <w:pPr>
        <w:rPr>
          <w:rFonts w:ascii="Readex Pro Light" w:hAnsi="Readex Pro Light" w:cs="Readex Pro Light"/>
          <w:sz w:val="24"/>
          <w:szCs w:val="24"/>
        </w:rPr>
      </w:pPr>
      <w:r w:rsidRPr="0020211F">
        <w:rPr>
          <w:rFonts w:ascii="Readex Pro Light" w:hAnsi="Readex Pro Light" w:cs="Readex Pro Light"/>
          <w:sz w:val="24"/>
          <w:szCs w:val="24"/>
        </w:rPr>
        <w:t>This class will prepare you to:</w:t>
      </w:r>
    </w:p>
    <w:p w14:paraId="4D61C4EC" w14:textId="76E80F01" w:rsidR="00721360" w:rsidRPr="0020211F" w:rsidRDefault="00721360" w:rsidP="00721360">
      <w:pPr>
        <w:pStyle w:val="ListParagraph"/>
        <w:numPr>
          <w:ilvl w:val="0"/>
          <w:numId w:val="3"/>
        </w:numPr>
        <w:rPr>
          <w:rFonts w:ascii="Readex Pro Light" w:hAnsi="Readex Pro Light" w:cs="Readex Pro Light"/>
          <w:sz w:val="24"/>
          <w:szCs w:val="24"/>
        </w:rPr>
      </w:pPr>
      <w:r w:rsidRPr="0020211F">
        <w:rPr>
          <w:rFonts w:ascii="Readex Pro Light" w:hAnsi="Readex Pro Light" w:cs="Readex Pro Light"/>
          <w:sz w:val="24"/>
          <w:szCs w:val="24"/>
        </w:rPr>
        <w:t xml:space="preserve">Break down English words into their Greek and Latin roots and explain their meanings </w:t>
      </w:r>
    </w:p>
    <w:p w14:paraId="3ACC5F83" w14:textId="4391D8E3" w:rsidR="00721360" w:rsidRPr="0020211F" w:rsidRDefault="00721360" w:rsidP="00721360">
      <w:pPr>
        <w:pStyle w:val="ListParagraph"/>
        <w:numPr>
          <w:ilvl w:val="0"/>
          <w:numId w:val="3"/>
        </w:numPr>
        <w:rPr>
          <w:rFonts w:ascii="Readex Pro Light" w:hAnsi="Readex Pro Light" w:cs="Readex Pro Light"/>
          <w:sz w:val="24"/>
          <w:szCs w:val="24"/>
        </w:rPr>
      </w:pPr>
      <w:r w:rsidRPr="0020211F">
        <w:rPr>
          <w:rFonts w:ascii="Readex Pro Light" w:hAnsi="Readex Pro Light" w:cs="Readex Pro Light"/>
          <w:sz w:val="24"/>
          <w:szCs w:val="24"/>
        </w:rPr>
        <w:t>Discuss literary, historical and cultural contexts of important Greek and Roman stories and ideas</w:t>
      </w:r>
    </w:p>
    <w:p w14:paraId="7EB1AD14" w14:textId="5B816285" w:rsidR="001A2042" w:rsidRPr="00AC49C1" w:rsidRDefault="00721360" w:rsidP="00721360">
      <w:pPr>
        <w:pStyle w:val="ListParagraph"/>
        <w:numPr>
          <w:ilvl w:val="0"/>
          <w:numId w:val="3"/>
        </w:numPr>
        <w:rPr>
          <w:rFonts w:ascii="Readex Pro Light" w:hAnsi="Readex Pro Light" w:cs="Readex Pro Light"/>
          <w:sz w:val="24"/>
          <w:szCs w:val="24"/>
        </w:rPr>
      </w:pPr>
      <w:r w:rsidRPr="0020211F">
        <w:rPr>
          <w:rFonts w:ascii="Readex Pro Light" w:hAnsi="Readex Pro Light" w:cs="Readex Pro Light"/>
          <w:sz w:val="24"/>
          <w:szCs w:val="24"/>
        </w:rPr>
        <w:t>Recognize the influence of these Greek and Roman stories and ideas on modern cultures.</w:t>
      </w:r>
    </w:p>
    <w:p w14:paraId="2B60BCD4" w14:textId="6641A05B" w:rsidR="00721360" w:rsidRPr="0020211F" w:rsidRDefault="00721360" w:rsidP="00F46815">
      <w:pPr>
        <w:pStyle w:val="Heading1"/>
      </w:pPr>
      <w:r w:rsidRPr="0020211F">
        <w:t xml:space="preserve">Required </w:t>
      </w:r>
      <w:r w:rsidR="005D31BC" w:rsidRPr="0020211F">
        <w:t>T</w:t>
      </w:r>
      <w:r w:rsidRPr="0020211F">
        <w:t>ext</w:t>
      </w:r>
    </w:p>
    <w:p w14:paraId="3938D44D" w14:textId="77777777" w:rsidR="00721360" w:rsidRPr="0020211F" w:rsidRDefault="00721360" w:rsidP="00721360">
      <w:pPr>
        <w:pStyle w:val="ListParagraph"/>
        <w:numPr>
          <w:ilvl w:val="0"/>
          <w:numId w:val="5"/>
        </w:numPr>
        <w:rPr>
          <w:rFonts w:ascii="Readex Pro Light" w:hAnsi="Readex Pro Light" w:cs="Readex Pro Light"/>
          <w:sz w:val="24"/>
          <w:szCs w:val="24"/>
        </w:rPr>
      </w:pPr>
      <w:r w:rsidRPr="0020211F">
        <w:rPr>
          <w:rFonts w:ascii="Readex Pro Light" w:hAnsi="Readex Pro Light" w:cs="Readex Pro Light"/>
          <w:sz w:val="24"/>
          <w:szCs w:val="24"/>
        </w:rPr>
        <w:t xml:space="preserve">William J. Dominik,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xml:space="preserve"> (</w:t>
      </w:r>
      <w:proofErr w:type="spellStart"/>
      <w:r w:rsidRPr="0020211F">
        <w:rPr>
          <w:rFonts w:ascii="Readex Pro Light" w:hAnsi="Readex Pro Light" w:cs="Readex Pro Light"/>
          <w:sz w:val="24"/>
          <w:szCs w:val="24"/>
        </w:rPr>
        <w:t>Bolchazy</w:t>
      </w:r>
      <w:proofErr w:type="spellEnd"/>
      <w:r w:rsidRPr="0020211F">
        <w:rPr>
          <w:rFonts w:ascii="Readex Pro Light" w:hAnsi="Readex Pro Light" w:cs="Readex Pro Light"/>
          <w:sz w:val="24"/>
          <w:szCs w:val="24"/>
        </w:rPr>
        <w:t xml:space="preserve"> - Carducci).</w:t>
      </w:r>
    </w:p>
    <w:p w14:paraId="54356C28" w14:textId="20D8D4DC" w:rsidR="00721360" w:rsidRPr="0020211F" w:rsidRDefault="00721360" w:rsidP="00721360">
      <w:pPr>
        <w:rPr>
          <w:rFonts w:ascii="Readex Pro Light" w:hAnsi="Readex Pro Light" w:cs="Readex Pro Light"/>
          <w:b/>
          <w:bCs/>
          <w:sz w:val="24"/>
          <w:szCs w:val="24"/>
        </w:rPr>
      </w:pPr>
      <w:r w:rsidRPr="0020211F">
        <w:rPr>
          <w:rFonts w:ascii="Readex Pro Light" w:hAnsi="Readex Pro Light" w:cs="Readex Pro Light"/>
          <w:b/>
          <w:bCs/>
          <w:sz w:val="24"/>
          <w:szCs w:val="24"/>
        </w:rPr>
        <w:t xml:space="preserve">Recommended </w:t>
      </w:r>
      <w:r w:rsidR="005D31BC" w:rsidRPr="0020211F">
        <w:rPr>
          <w:rFonts w:ascii="Readex Pro Light" w:hAnsi="Readex Pro Light" w:cs="Readex Pro Light"/>
          <w:b/>
          <w:bCs/>
          <w:sz w:val="24"/>
          <w:szCs w:val="24"/>
        </w:rPr>
        <w:t>R</w:t>
      </w:r>
      <w:r w:rsidRPr="0020211F">
        <w:rPr>
          <w:rFonts w:ascii="Readex Pro Light" w:hAnsi="Readex Pro Light" w:cs="Readex Pro Light"/>
          <w:b/>
          <w:bCs/>
          <w:sz w:val="24"/>
          <w:szCs w:val="24"/>
        </w:rPr>
        <w:t xml:space="preserve">eference </w:t>
      </w:r>
      <w:r w:rsidR="005D31BC" w:rsidRPr="0020211F">
        <w:rPr>
          <w:rFonts w:ascii="Readex Pro Light" w:hAnsi="Readex Pro Light" w:cs="Readex Pro Light"/>
          <w:b/>
          <w:bCs/>
          <w:sz w:val="24"/>
          <w:szCs w:val="24"/>
        </w:rPr>
        <w:t>T</w:t>
      </w:r>
      <w:r w:rsidRPr="0020211F">
        <w:rPr>
          <w:rFonts w:ascii="Readex Pro Light" w:hAnsi="Readex Pro Light" w:cs="Readex Pro Light"/>
          <w:b/>
          <w:bCs/>
          <w:sz w:val="24"/>
          <w:szCs w:val="24"/>
        </w:rPr>
        <w:t>exts</w:t>
      </w:r>
    </w:p>
    <w:p w14:paraId="208320BC" w14:textId="68D81308" w:rsidR="00721360" w:rsidRPr="0020211F" w:rsidRDefault="00721360" w:rsidP="00721360">
      <w:pPr>
        <w:pStyle w:val="ListParagraph"/>
        <w:numPr>
          <w:ilvl w:val="0"/>
          <w:numId w:val="4"/>
        </w:numPr>
        <w:rPr>
          <w:rFonts w:ascii="Readex Pro Light" w:hAnsi="Readex Pro Light" w:cs="Readex Pro Light"/>
          <w:sz w:val="24"/>
          <w:szCs w:val="24"/>
        </w:rPr>
      </w:pPr>
      <w:r w:rsidRPr="0020211F">
        <w:rPr>
          <w:rFonts w:ascii="Readex Pro Light" w:hAnsi="Readex Pro Light" w:cs="Readex Pro Light"/>
          <w:sz w:val="24"/>
          <w:szCs w:val="24"/>
        </w:rPr>
        <w:t xml:space="preserve">Any reputable English dictionary with etymological entries, such as </w:t>
      </w:r>
      <w:r w:rsidRPr="0020211F">
        <w:rPr>
          <w:rFonts w:ascii="Readex Pro Light" w:hAnsi="Readex Pro Light" w:cs="Readex Pro Light"/>
          <w:i/>
          <w:iCs/>
          <w:sz w:val="24"/>
          <w:szCs w:val="24"/>
        </w:rPr>
        <w:t>The American Heritage Dictionary</w:t>
      </w:r>
      <w:r w:rsidRPr="0020211F">
        <w:rPr>
          <w:rFonts w:ascii="Readex Pro Light" w:hAnsi="Readex Pro Light" w:cs="Readex Pro Light"/>
          <w:sz w:val="24"/>
          <w:szCs w:val="24"/>
        </w:rPr>
        <w:t xml:space="preserve"> (3rd ed.), or </w:t>
      </w:r>
      <w:r w:rsidRPr="0020211F">
        <w:rPr>
          <w:rFonts w:ascii="Readex Pro Light" w:hAnsi="Readex Pro Light" w:cs="Readex Pro Light"/>
          <w:i/>
          <w:iCs/>
          <w:sz w:val="24"/>
          <w:szCs w:val="24"/>
        </w:rPr>
        <w:t>Webster’s New World Dictionary</w:t>
      </w:r>
      <w:r w:rsidRPr="0020211F">
        <w:rPr>
          <w:rFonts w:ascii="Readex Pro Light" w:hAnsi="Readex Pro Light" w:cs="Readex Pro Light"/>
          <w:sz w:val="24"/>
          <w:szCs w:val="24"/>
        </w:rPr>
        <w:t>.</w:t>
      </w:r>
    </w:p>
    <w:p w14:paraId="618B9CD8" w14:textId="50ABE1A0" w:rsidR="00721360" w:rsidRPr="0020211F" w:rsidRDefault="00721360" w:rsidP="00721360">
      <w:pPr>
        <w:rPr>
          <w:rFonts w:ascii="Readex Pro Light" w:hAnsi="Readex Pro Light" w:cs="Readex Pro Light"/>
          <w:b/>
          <w:bCs/>
          <w:sz w:val="24"/>
          <w:szCs w:val="24"/>
        </w:rPr>
      </w:pPr>
      <w:r w:rsidRPr="0020211F">
        <w:rPr>
          <w:rFonts w:ascii="Readex Pro Light" w:hAnsi="Readex Pro Light" w:cs="Readex Pro Light"/>
          <w:b/>
          <w:bCs/>
          <w:sz w:val="24"/>
          <w:szCs w:val="24"/>
        </w:rPr>
        <w:t xml:space="preserve">Online </w:t>
      </w:r>
      <w:r w:rsidR="005D31BC" w:rsidRPr="0020211F">
        <w:rPr>
          <w:rFonts w:ascii="Readex Pro Light" w:hAnsi="Readex Pro Light" w:cs="Readex Pro Light"/>
          <w:b/>
          <w:bCs/>
          <w:sz w:val="24"/>
          <w:szCs w:val="24"/>
        </w:rPr>
        <w:t>R</w:t>
      </w:r>
      <w:r w:rsidRPr="0020211F">
        <w:rPr>
          <w:rFonts w:ascii="Readex Pro Light" w:hAnsi="Readex Pro Light" w:cs="Readex Pro Light"/>
          <w:b/>
          <w:bCs/>
          <w:sz w:val="24"/>
          <w:szCs w:val="24"/>
        </w:rPr>
        <w:t>esources:</w:t>
      </w:r>
    </w:p>
    <w:p w14:paraId="440CEE6C" w14:textId="77777777" w:rsidR="00721360" w:rsidRPr="0020211F" w:rsidRDefault="00721360" w:rsidP="00721360">
      <w:pPr>
        <w:pStyle w:val="ListParagraph"/>
        <w:numPr>
          <w:ilvl w:val="0"/>
          <w:numId w:val="4"/>
        </w:numPr>
        <w:rPr>
          <w:rFonts w:ascii="Readex Pro Light" w:hAnsi="Readex Pro Light" w:cs="Readex Pro Light"/>
          <w:sz w:val="24"/>
          <w:szCs w:val="24"/>
        </w:rPr>
      </w:pPr>
      <w:r w:rsidRPr="0020211F">
        <w:rPr>
          <w:rFonts w:ascii="Readex Pro Light" w:hAnsi="Readex Pro Light" w:cs="Readex Pro Light"/>
          <w:i/>
          <w:iCs/>
          <w:sz w:val="24"/>
          <w:szCs w:val="24"/>
        </w:rPr>
        <w:t>Online Etymology Dictionary</w:t>
      </w:r>
      <w:r w:rsidRPr="0020211F">
        <w:rPr>
          <w:rFonts w:ascii="Readex Pro Light" w:hAnsi="Readex Pro Light" w:cs="Readex Pro Light"/>
          <w:sz w:val="24"/>
          <w:szCs w:val="24"/>
        </w:rPr>
        <w:t xml:space="preserve"> (http://www.etymonline.com)</w:t>
      </w:r>
    </w:p>
    <w:p w14:paraId="272347B9" w14:textId="10454483" w:rsidR="00721360" w:rsidRPr="0020211F" w:rsidRDefault="00721360" w:rsidP="00721360">
      <w:pPr>
        <w:pStyle w:val="ListParagraph"/>
        <w:numPr>
          <w:ilvl w:val="0"/>
          <w:numId w:val="4"/>
        </w:numPr>
        <w:rPr>
          <w:rStyle w:val="Hyperlink"/>
          <w:rFonts w:ascii="Readex Pro Light" w:hAnsi="Readex Pro Light" w:cs="Readex Pro Light"/>
          <w:color w:val="auto"/>
          <w:sz w:val="24"/>
          <w:szCs w:val="24"/>
          <w:u w:val="none"/>
        </w:rPr>
      </w:pPr>
      <w:r w:rsidRPr="0020211F">
        <w:rPr>
          <w:rFonts w:ascii="Readex Pro Light" w:hAnsi="Readex Pro Light" w:cs="Readex Pro Light"/>
          <w:i/>
          <w:iCs/>
          <w:sz w:val="24"/>
          <w:szCs w:val="24"/>
        </w:rPr>
        <w:t>Merriam-Webster Dictionary</w:t>
      </w:r>
      <w:r w:rsidRPr="0020211F">
        <w:rPr>
          <w:rFonts w:ascii="Readex Pro Light" w:hAnsi="Readex Pro Light" w:cs="Readex Pro Light"/>
          <w:sz w:val="24"/>
          <w:szCs w:val="24"/>
        </w:rPr>
        <w:t xml:space="preserve"> (</w:t>
      </w:r>
      <w:hyperlink r:id="rId13" w:history="1">
        <w:r w:rsidRPr="0020211F">
          <w:rPr>
            <w:rStyle w:val="Hyperlink"/>
            <w:rFonts w:ascii="Readex Pro Light" w:hAnsi="Readex Pro Light" w:cs="Readex Pro Light"/>
            <w:sz w:val="24"/>
            <w:szCs w:val="24"/>
          </w:rPr>
          <w:t>https://www.merriam-webster.com)=</w:t>
        </w:r>
      </w:hyperlink>
    </w:p>
    <w:p w14:paraId="42AECB6F" w14:textId="668B997E" w:rsidR="00CA2A9A" w:rsidRPr="0020211F" w:rsidRDefault="00980FAD" w:rsidP="00980FAD">
      <w:pPr>
        <w:pStyle w:val="ListParagraph"/>
        <w:numPr>
          <w:ilvl w:val="0"/>
          <w:numId w:val="4"/>
        </w:numPr>
        <w:rPr>
          <w:rFonts w:ascii="Readex Pro Light" w:hAnsi="Readex Pro Light" w:cs="Readex Pro Light"/>
          <w:sz w:val="24"/>
          <w:szCs w:val="24"/>
        </w:rPr>
      </w:pPr>
      <w:r w:rsidRPr="0020211F">
        <w:rPr>
          <w:rFonts w:ascii="Readex Pro Light" w:hAnsi="Readex Pro Light" w:cs="Readex Pro Light"/>
          <w:i/>
          <w:iCs/>
          <w:sz w:val="24"/>
          <w:szCs w:val="24"/>
        </w:rPr>
        <w:t>The Oxford English Dictionary</w:t>
      </w:r>
      <w:r w:rsidRPr="0020211F">
        <w:rPr>
          <w:rFonts w:ascii="Readex Pro Light" w:hAnsi="Readex Pro Light" w:cs="Readex Pro Light"/>
          <w:sz w:val="24"/>
          <w:szCs w:val="24"/>
        </w:rPr>
        <w:t xml:space="preserve"> (OED) is also available free online: go to http://lib.washington.edu / </w:t>
      </w:r>
      <w:r w:rsidRPr="0020211F">
        <w:rPr>
          <w:rFonts w:ascii="Readex Pro Light" w:hAnsi="Readex Pro Light" w:cs="Readex Pro Light"/>
          <w:sz w:val="24"/>
          <w:szCs w:val="24"/>
        </w:rPr>
        <w:sym w:font="Wingdings" w:char="F0E0"/>
      </w:r>
      <w:r w:rsidRPr="0020211F">
        <w:rPr>
          <w:rFonts w:ascii="Readex Pro Light" w:hAnsi="Readex Pro Light" w:cs="Readex Pro Light"/>
          <w:sz w:val="24"/>
          <w:szCs w:val="24"/>
        </w:rPr>
        <w:t xml:space="preserve"> Log In  </w:t>
      </w:r>
      <w:r w:rsidRPr="0020211F">
        <w:rPr>
          <w:rFonts w:ascii="Readex Pro Light" w:hAnsi="Readex Pro Light" w:cs="Readex Pro Light"/>
          <w:sz w:val="24"/>
          <w:szCs w:val="24"/>
        </w:rPr>
        <w:sym w:font="Wingdings" w:char="F0E0"/>
      </w:r>
      <w:r w:rsidRPr="0020211F">
        <w:rPr>
          <w:rFonts w:ascii="Readex Pro Light" w:hAnsi="Readex Pro Light" w:cs="Readex Pro Light"/>
          <w:sz w:val="24"/>
          <w:szCs w:val="24"/>
        </w:rPr>
        <w:t xml:space="preserve"> click “Start your research” (then “more”) </w:t>
      </w:r>
      <w:r w:rsidR="00055739" w:rsidRPr="0020211F">
        <w:rPr>
          <w:rFonts w:ascii="Readex Pro Light" w:hAnsi="Readex Pro Light" w:cs="Readex Pro Light"/>
          <w:sz w:val="24"/>
          <w:szCs w:val="24"/>
        </w:rPr>
        <w:sym w:font="Wingdings" w:char="F0E0"/>
      </w:r>
      <w:r w:rsidRPr="0020211F">
        <w:rPr>
          <w:rFonts w:ascii="Readex Pro Light" w:hAnsi="Readex Pro Light" w:cs="Readex Pro Light"/>
          <w:sz w:val="24"/>
          <w:szCs w:val="24"/>
        </w:rPr>
        <w:t xml:space="preserve"> click “Oxford English Dictionary (OED)” under the heading “Quick Fact Resources”.</w:t>
      </w:r>
    </w:p>
    <w:p w14:paraId="71EC40D3" w14:textId="77777777" w:rsidR="00721360" w:rsidRPr="0020211F" w:rsidRDefault="00721360" w:rsidP="00F46815">
      <w:pPr>
        <w:pStyle w:val="Heading1"/>
      </w:pPr>
      <w:r w:rsidRPr="0020211F">
        <w:t>Course Policies</w:t>
      </w:r>
    </w:p>
    <w:p w14:paraId="0F7FDD6F" w14:textId="77777777" w:rsidR="00721360" w:rsidRPr="0020211F" w:rsidRDefault="00721360" w:rsidP="00721360">
      <w:pPr>
        <w:pStyle w:val="ListParagraph"/>
        <w:numPr>
          <w:ilvl w:val="0"/>
          <w:numId w:val="9"/>
        </w:numPr>
        <w:spacing w:after="120" w:line="240" w:lineRule="auto"/>
        <w:rPr>
          <w:rFonts w:ascii="Readex Pro Light" w:hAnsi="Readex Pro Light" w:cs="Readex Pro Light"/>
          <w:b/>
          <w:bCs/>
          <w:sz w:val="24"/>
          <w:szCs w:val="24"/>
        </w:rPr>
      </w:pPr>
      <w:r w:rsidRPr="0020211F">
        <w:rPr>
          <w:rFonts w:ascii="Readex Pro Light" w:hAnsi="Readex Pro Light" w:cs="Readex Pro Light"/>
          <w:sz w:val="24"/>
          <w:szCs w:val="24"/>
        </w:rPr>
        <w:t xml:space="preserve">Out of courtesy to your classmates and to me, please come to class </w:t>
      </w:r>
      <w:r w:rsidRPr="0020211F">
        <w:rPr>
          <w:rFonts w:ascii="Readex Pro Light" w:hAnsi="Readex Pro Light" w:cs="Readex Pro Light"/>
          <w:bCs/>
          <w:sz w:val="24"/>
          <w:szCs w:val="24"/>
        </w:rPr>
        <w:t>on time and prepared to contribute. Cellphones and other such electronics must be silent or off. Similarly, technology such as computers or tablets must be on task. University conduct and scholarly integrity codes should be followed at all times.</w:t>
      </w:r>
    </w:p>
    <w:p w14:paraId="375EABB0" w14:textId="7C66272E" w:rsidR="00721360" w:rsidRPr="0020211F" w:rsidRDefault="00721360" w:rsidP="00721360">
      <w:pPr>
        <w:pStyle w:val="ListParagraph"/>
        <w:numPr>
          <w:ilvl w:val="0"/>
          <w:numId w:val="9"/>
        </w:numPr>
        <w:spacing w:after="120" w:line="240" w:lineRule="auto"/>
        <w:jc w:val="both"/>
        <w:rPr>
          <w:rFonts w:ascii="Readex Pro Light" w:hAnsi="Readex Pro Light" w:cs="Readex Pro Light"/>
          <w:sz w:val="24"/>
          <w:szCs w:val="24"/>
        </w:rPr>
      </w:pPr>
      <w:r w:rsidRPr="0020211F">
        <w:rPr>
          <w:rFonts w:ascii="Readex Pro Light" w:hAnsi="Readex Pro Light" w:cs="Readex Pro Light"/>
          <w:sz w:val="24"/>
          <w:szCs w:val="24"/>
        </w:rPr>
        <w:t>If absence is unavoidable due to illness or other circumstance (e.g. family emergency, religious or cultural obligation, court date, university-sponsored competition, et</w:t>
      </w:r>
      <w:r w:rsidRPr="00EE0D5D">
        <w:rPr>
          <w:rFonts w:ascii="Readex Pro Light" w:hAnsi="Readex Pro Light" w:cs="Readex Pro Light"/>
          <w:sz w:val="24"/>
          <w:szCs w:val="24"/>
        </w:rPr>
        <w:t>c.),</w:t>
      </w:r>
      <w:r w:rsidRPr="0020211F">
        <w:rPr>
          <w:rFonts w:ascii="Readex Pro Light" w:hAnsi="Readex Pro Light" w:cs="Readex Pro Light"/>
          <w:b/>
          <w:bCs/>
          <w:sz w:val="24"/>
          <w:szCs w:val="24"/>
        </w:rPr>
        <w:t xml:space="preserve"> please contact me via e-mail</w:t>
      </w:r>
      <w:r w:rsidRPr="0020211F">
        <w:rPr>
          <w:rFonts w:ascii="Readex Pro Light" w:hAnsi="Readex Pro Light" w:cs="Readex Pro Light"/>
          <w:bCs/>
          <w:sz w:val="24"/>
          <w:szCs w:val="24"/>
        </w:rPr>
        <w:t xml:space="preserve"> to let me know before class. If you are absent, it is your responsibility</w:t>
      </w:r>
      <w:r w:rsidRPr="0020211F">
        <w:rPr>
          <w:rFonts w:ascii="Readex Pro Light" w:hAnsi="Readex Pro Light" w:cs="Readex Pro Light"/>
          <w:sz w:val="24"/>
          <w:szCs w:val="24"/>
        </w:rPr>
        <w:t xml:space="preserve"> to find out what you missed in class, to catch up on any missed homework and to schedule make-ups for any </w:t>
      </w:r>
      <w:r w:rsidR="00AC49C1">
        <w:rPr>
          <w:rFonts w:ascii="Readex Pro Light" w:hAnsi="Readex Pro Light" w:cs="Readex Pro Light"/>
          <w:sz w:val="24"/>
          <w:szCs w:val="24"/>
        </w:rPr>
        <w:t>tests</w:t>
      </w:r>
      <w:r w:rsidRPr="0020211F">
        <w:rPr>
          <w:rFonts w:ascii="Readex Pro Light" w:hAnsi="Readex Pro Light" w:cs="Readex Pro Light"/>
          <w:sz w:val="24"/>
          <w:szCs w:val="24"/>
        </w:rPr>
        <w:t xml:space="preserve"> or exams. </w:t>
      </w:r>
    </w:p>
    <w:p w14:paraId="45ED59E7" w14:textId="1FB2EA04" w:rsidR="00721360" w:rsidRPr="0020211F" w:rsidRDefault="00721360" w:rsidP="00721360">
      <w:pPr>
        <w:pStyle w:val="ListParagraph"/>
        <w:numPr>
          <w:ilvl w:val="0"/>
          <w:numId w:val="9"/>
        </w:numPr>
        <w:spacing w:after="120" w:line="240" w:lineRule="auto"/>
        <w:rPr>
          <w:rFonts w:ascii="Readex Pro Light" w:hAnsi="Readex Pro Light" w:cs="Readex Pro Light"/>
          <w:sz w:val="24"/>
          <w:szCs w:val="24"/>
        </w:rPr>
      </w:pPr>
      <w:r w:rsidRPr="0020211F">
        <w:rPr>
          <w:rFonts w:ascii="Readex Pro Light" w:hAnsi="Readex Pro Light" w:cs="Readex Pro Light"/>
          <w:b/>
          <w:bCs/>
          <w:sz w:val="24"/>
          <w:szCs w:val="24"/>
        </w:rPr>
        <w:t>Email Etiquette:</w:t>
      </w:r>
      <w:r w:rsidRPr="0020211F">
        <w:rPr>
          <w:rFonts w:ascii="Readex Pro Light" w:hAnsi="Readex Pro Light" w:cs="Readex Pro Light"/>
          <w:sz w:val="24"/>
          <w:szCs w:val="24"/>
        </w:rPr>
        <w:t xml:space="preserve"> You can reach me at </w:t>
      </w:r>
      <w:r w:rsidR="007F7841" w:rsidRPr="0020211F">
        <w:rPr>
          <w:rFonts w:ascii="Readex Pro Light" w:hAnsi="Readex Pro Light" w:cs="Readex Pro Light"/>
          <w:sz w:val="24"/>
          <w:szCs w:val="24"/>
        </w:rPr>
        <w:t>kch1@uw.edu</w:t>
      </w:r>
      <w:r w:rsidRPr="0020211F">
        <w:rPr>
          <w:rFonts w:ascii="Readex Pro Light" w:hAnsi="Readex Pro Light" w:cs="Readex Pro Light"/>
          <w:sz w:val="24"/>
          <w:szCs w:val="24"/>
        </w:rPr>
        <w:t xml:space="preserve"> on weekdays from 9am-5pm. I will do my best to answer as promptly as possible. Please keep in mind that our e-mail correspondence is a public record according to RCW 42.56, the Washington State Public Records Act, and I have the right to share </w:t>
      </w:r>
      <w:r w:rsidRPr="0020211F">
        <w:rPr>
          <w:rFonts w:ascii="Readex Pro Light" w:hAnsi="Readex Pro Light" w:cs="Readex Pro Light"/>
          <w:sz w:val="24"/>
          <w:szCs w:val="24"/>
        </w:rPr>
        <w:lastRenderedPageBreak/>
        <w:t>it with my supervisor if I think it is necessary. All email correspondence should be polite and professional.</w:t>
      </w:r>
    </w:p>
    <w:p w14:paraId="2DEFDDAC" w14:textId="5725C3E5" w:rsidR="00255FED" w:rsidRPr="00AC49C1" w:rsidRDefault="00721360" w:rsidP="00255FED">
      <w:pPr>
        <w:pStyle w:val="ListParagraph"/>
        <w:numPr>
          <w:ilvl w:val="0"/>
          <w:numId w:val="9"/>
        </w:numPr>
        <w:spacing w:after="120" w:line="240" w:lineRule="auto"/>
        <w:jc w:val="both"/>
        <w:rPr>
          <w:rFonts w:ascii="Readex Pro Light" w:hAnsi="Readex Pro Light" w:cs="Readex Pro Light"/>
          <w:color w:val="000000"/>
          <w:sz w:val="24"/>
          <w:szCs w:val="24"/>
        </w:rPr>
      </w:pPr>
      <w:r w:rsidRPr="0020211F">
        <w:rPr>
          <w:rFonts w:ascii="Readex Pro Light" w:hAnsi="Readex Pro Light" w:cs="Readex Pro Light"/>
          <w:b/>
          <w:color w:val="000000"/>
          <w:sz w:val="24"/>
          <w:szCs w:val="24"/>
        </w:rPr>
        <w:t>I cannot discuss grades during class or via e-mail due to university policy</w:t>
      </w:r>
      <w:r w:rsidRPr="0020211F">
        <w:rPr>
          <w:rFonts w:ascii="Readex Pro Light" w:hAnsi="Readex Pro Light" w:cs="Readex Pro Light"/>
          <w:color w:val="000000"/>
          <w:sz w:val="24"/>
          <w:szCs w:val="24"/>
        </w:rPr>
        <w:t xml:space="preserve">, but rather during office hours and by appointment only. If you have questions regarding assignments, tests, homework or any other matter, I would be happy to discuss that in my office. </w:t>
      </w:r>
    </w:p>
    <w:p w14:paraId="1D84B813" w14:textId="42D4F1F9" w:rsidR="00721360" w:rsidRPr="0020211F" w:rsidRDefault="00721360" w:rsidP="00721360">
      <w:pPr>
        <w:pStyle w:val="ListParagraph"/>
        <w:numPr>
          <w:ilvl w:val="0"/>
          <w:numId w:val="9"/>
        </w:numPr>
        <w:spacing w:after="120" w:line="240" w:lineRule="auto"/>
        <w:rPr>
          <w:rFonts w:ascii="Readex Pro Light" w:hAnsi="Readex Pro Light" w:cs="Readex Pro Light"/>
          <w:bCs/>
          <w:iCs/>
          <w:sz w:val="24"/>
          <w:szCs w:val="24"/>
        </w:rPr>
      </w:pPr>
      <w:r w:rsidRPr="0020211F">
        <w:rPr>
          <w:rFonts w:ascii="Readex Pro Light" w:hAnsi="Readex Pro Light" w:cs="Readex Pro Light"/>
          <w:b/>
          <w:sz w:val="24"/>
          <w:szCs w:val="24"/>
        </w:rPr>
        <w:t>Homework/Participation</w:t>
      </w:r>
      <w:r w:rsidRPr="0020211F">
        <w:rPr>
          <w:rFonts w:ascii="Readex Pro Light" w:hAnsi="Readex Pro Light" w:cs="Readex Pro Light"/>
          <w:sz w:val="24"/>
          <w:szCs w:val="24"/>
        </w:rPr>
        <w:t>: Active classroom participation is important</w:t>
      </w:r>
      <w:r w:rsidRPr="0020211F">
        <w:rPr>
          <w:rFonts w:ascii="Readex Pro Light" w:hAnsi="Readex Pro Light" w:cs="Readex Pro Light"/>
          <w:bCs/>
          <w:iCs/>
          <w:sz w:val="24"/>
          <w:szCs w:val="24"/>
        </w:rPr>
        <w:t>! The first step in participating in class is regularly attending. Beyond simply showing up, I expect everyone both to be prepared (by having read the assigned material and completed any homework assignments) and to actively participate in class discussions and activities.</w:t>
      </w:r>
      <w:r w:rsidR="00613F08" w:rsidRPr="0020211F">
        <w:rPr>
          <w:rFonts w:ascii="Readex Pro Light" w:hAnsi="Readex Pro Light" w:cs="Readex Pro Light"/>
          <w:bCs/>
          <w:iCs/>
          <w:sz w:val="24"/>
          <w:szCs w:val="24"/>
        </w:rPr>
        <w:t xml:space="preserve"> Completion of homework assignments will count for 30 points, as will regular participation in class, for a total of 60 points.  Homework and participation account for a large portion of your grade – if you were to get a zero in this category, the highest course grade you could receive is a 3.1!</w:t>
      </w:r>
    </w:p>
    <w:p w14:paraId="47A0E097" w14:textId="54FC701B" w:rsidR="00CD4C33" w:rsidRPr="0020211F" w:rsidRDefault="00AC49C1" w:rsidP="00CD4C33">
      <w:pPr>
        <w:pStyle w:val="ListParagraph"/>
        <w:numPr>
          <w:ilvl w:val="0"/>
          <w:numId w:val="9"/>
        </w:numPr>
        <w:spacing w:after="120" w:line="240" w:lineRule="auto"/>
        <w:rPr>
          <w:rFonts w:ascii="Readex Pro Light" w:hAnsi="Readex Pro Light" w:cs="Readex Pro Light"/>
          <w:bCs/>
          <w:iCs/>
          <w:sz w:val="24"/>
          <w:szCs w:val="24"/>
        </w:rPr>
      </w:pPr>
      <w:r>
        <w:rPr>
          <w:rFonts w:ascii="Readex Pro Light" w:hAnsi="Readex Pro Light" w:cs="Readex Pro Light"/>
          <w:b/>
          <w:iCs/>
          <w:sz w:val="24"/>
          <w:szCs w:val="24"/>
        </w:rPr>
        <w:t>Tests</w:t>
      </w:r>
      <w:r w:rsidR="00721360" w:rsidRPr="0020211F">
        <w:rPr>
          <w:rFonts w:ascii="Readex Pro Light" w:hAnsi="Readex Pro Light" w:cs="Readex Pro Light"/>
          <w:bCs/>
          <w:iCs/>
          <w:sz w:val="24"/>
          <w:szCs w:val="24"/>
        </w:rPr>
        <w:t xml:space="preserve">: There will be three </w:t>
      </w:r>
      <w:r w:rsidR="006711CB" w:rsidRPr="00BC2522">
        <w:rPr>
          <w:rFonts w:ascii="Readex Pro Light" w:hAnsi="Readex Pro Light" w:cs="Readex Pro Light"/>
          <w:b/>
          <w:iCs/>
          <w:sz w:val="24"/>
          <w:szCs w:val="24"/>
        </w:rPr>
        <w:t>closed-note</w:t>
      </w:r>
      <w:r w:rsidR="00D56F7A">
        <w:rPr>
          <w:rFonts w:ascii="Readex Pro Light" w:hAnsi="Readex Pro Light" w:cs="Readex Pro Light"/>
          <w:b/>
          <w:iCs/>
          <w:sz w:val="24"/>
          <w:szCs w:val="24"/>
        </w:rPr>
        <w:t>,</w:t>
      </w:r>
      <w:r w:rsidR="006711CB" w:rsidRPr="00BC2522">
        <w:rPr>
          <w:rFonts w:ascii="Readex Pro Light" w:hAnsi="Readex Pro Light" w:cs="Readex Pro Light"/>
          <w:b/>
          <w:iCs/>
          <w:sz w:val="24"/>
          <w:szCs w:val="24"/>
        </w:rPr>
        <w:t xml:space="preserve"> </w:t>
      </w:r>
      <w:r w:rsidR="00BC2522" w:rsidRPr="00BC2522">
        <w:rPr>
          <w:rFonts w:ascii="Readex Pro Light" w:hAnsi="Readex Pro Light" w:cs="Readex Pro Light"/>
          <w:b/>
          <w:iCs/>
          <w:sz w:val="24"/>
          <w:szCs w:val="24"/>
        </w:rPr>
        <w:t xml:space="preserve">in person </w:t>
      </w:r>
      <w:r>
        <w:rPr>
          <w:rFonts w:ascii="Readex Pro Light" w:hAnsi="Readex Pro Light" w:cs="Readex Pro Light"/>
          <w:bCs/>
          <w:iCs/>
          <w:sz w:val="24"/>
          <w:szCs w:val="24"/>
        </w:rPr>
        <w:t>tests</w:t>
      </w:r>
      <w:r w:rsidR="00721360" w:rsidRPr="0020211F">
        <w:rPr>
          <w:rFonts w:ascii="Readex Pro Light" w:hAnsi="Readex Pro Light" w:cs="Readex Pro Light"/>
          <w:bCs/>
          <w:iCs/>
          <w:sz w:val="24"/>
          <w:szCs w:val="24"/>
        </w:rPr>
        <w:t xml:space="preserve"> worth 80 points each given over the course of the term (see schedule below for dates). These will include questions that address both breaking down word etymology and short answers on Greco-Roman culture and readings. </w:t>
      </w:r>
      <w:r w:rsidR="00721360" w:rsidRPr="006711CB">
        <w:rPr>
          <w:rFonts w:ascii="Readex Pro Light" w:hAnsi="Readex Pro Light" w:cs="Readex Pro Light"/>
          <w:b/>
          <w:iCs/>
          <w:sz w:val="24"/>
          <w:szCs w:val="24"/>
        </w:rPr>
        <w:t xml:space="preserve">You will be given the entire class period to complete them. </w:t>
      </w:r>
      <w:r w:rsidR="00721360" w:rsidRPr="004F78E9">
        <w:rPr>
          <w:rFonts w:ascii="Readex Pro Light" w:hAnsi="Readex Pro Light" w:cs="Readex Pro Light"/>
          <w:b/>
          <w:iCs/>
          <w:sz w:val="24"/>
          <w:szCs w:val="24"/>
        </w:rPr>
        <w:t xml:space="preserve">Make-up opportunities will only be given due to a </w:t>
      </w:r>
      <w:r w:rsidR="003762CD" w:rsidRPr="004F78E9">
        <w:rPr>
          <w:rFonts w:ascii="Readex Pro Light" w:hAnsi="Readex Pro Light" w:cs="Readex Pro Light"/>
          <w:b/>
          <w:iCs/>
          <w:sz w:val="24"/>
          <w:szCs w:val="24"/>
        </w:rPr>
        <w:t xml:space="preserve">legitimate </w:t>
      </w:r>
      <w:r w:rsidR="00721360" w:rsidRPr="004F78E9">
        <w:rPr>
          <w:rFonts w:ascii="Readex Pro Light" w:hAnsi="Readex Pro Light" w:cs="Readex Pro Light"/>
          <w:b/>
          <w:iCs/>
          <w:sz w:val="24"/>
          <w:szCs w:val="24"/>
        </w:rPr>
        <w:t>absence, as defined above, and then only if the absent student promptly e-mails me to reschedule</w:t>
      </w:r>
      <w:r w:rsidR="00721360" w:rsidRPr="0020211F">
        <w:rPr>
          <w:rFonts w:ascii="Readex Pro Light" w:hAnsi="Readex Pro Light" w:cs="Readex Pro Light"/>
          <w:bCs/>
          <w:iCs/>
          <w:sz w:val="24"/>
          <w:szCs w:val="24"/>
        </w:rPr>
        <w:t xml:space="preserve">. I strongly recommend keeping up on relevant vocabulary from each chapter as we cover it by completing your homework and attending class; this will make preparation easier and allow you to get higher scores. Some bonus points will be offered in the </w:t>
      </w:r>
      <w:r>
        <w:rPr>
          <w:rFonts w:ascii="Readex Pro Light" w:hAnsi="Readex Pro Light" w:cs="Readex Pro Light"/>
          <w:bCs/>
          <w:iCs/>
          <w:sz w:val="24"/>
          <w:szCs w:val="24"/>
        </w:rPr>
        <w:t>tests</w:t>
      </w:r>
      <w:r w:rsidR="00721360" w:rsidRPr="0020211F">
        <w:rPr>
          <w:rFonts w:ascii="Readex Pro Light" w:hAnsi="Readex Pro Light" w:cs="Readex Pro Light"/>
          <w:bCs/>
          <w:iCs/>
          <w:sz w:val="24"/>
          <w:szCs w:val="24"/>
        </w:rPr>
        <w:t xml:space="preserve"> and in the final.</w:t>
      </w:r>
    </w:p>
    <w:p w14:paraId="60A82FE0" w14:textId="429C491A" w:rsidR="00CD4C33" w:rsidRPr="0020211F" w:rsidRDefault="00CD4C33" w:rsidP="00CD4C33">
      <w:pPr>
        <w:pStyle w:val="ListParagraph"/>
        <w:numPr>
          <w:ilvl w:val="0"/>
          <w:numId w:val="9"/>
        </w:numPr>
        <w:spacing w:after="120" w:line="240" w:lineRule="auto"/>
        <w:rPr>
          <w:rFonts w:ascii="Readex Pro Light" w:hAnsi="Readex Pro Light" w:cs="Readex Pro Light"/>
          <w:bCs/>
          <w:iCs/>
          <w:sz w:val="24"/>
          <w:szCs w:val="24"/>
        </w:rPr>
      </w:pPr>
      <w:r w:rsidRPr="0020211F">
        <w:rPr>
          <w:rFonts w:ascii="Readex Pro Light" w:hAnsi="Readex Pro Light" w:cs="Readex Pro Light"/>
          <w:b/>
          <w:iCs/>
          <w:sz w:val="24"/>
          <w:szCs w:val="24"/>
        </w:rPr>
        <w:t>Final Exam</w:t>
      </w:r>
      <w:r w:rsidRPr="0020211F">
        <w:rPr>
          <w:rFonts w:ascii="Readex Pro Light" w:hAnsi="Readex Pro Light" w:cs="Readex Pro Light"/>
          <w:bCs/>
          <w:iCs/>
          <w:sz w:val="24"/>
          <w:szCs w:val="24"/>
        </w:rPr>
        <w:t xml:space="preserve">: The final exam, </w:t>
      </w:r>
      <w:r w:rsidRPr="004B2D3D">
        <w:rPr>
          <w:rFonts w:ascii="Readex Pro Light" w:hAnsi="Readex Pro Light" w:cs="Readex Pro Light"/>
          <w:bCs/>
          <w:iCs/>
          <w:sz w:val="24"/>
          <w:szCs w:val="24"/>
        </w:rPr>
        <w:t xml:space="preserve">worth 130 points, will be on </w:t>
      </w:r>
      <w:r w:rsidR="007C76EA" w:rsidRPr="007C76EA">
        <w:rPr>
          <w:rFonts w:ascii="Readex Pro Light" w:hAnsi="Readex Pro Light" w:cs="Readex Pro Light"/>
          <w:b/>
          <w:iCs/>
          <w:sz w:val="24"/>
          <w:szCs w:val="24"/>
        </w:rPr>
        <w:t>Wednesday, June 5 10:30 AM – 12:20 PM</w:t>
      </w:r>
      <w:r w:rsidR="007C76EA">
        <w:rPr>
          <w:rFonts w:ascii="Readex Pro Light" w:hAnsi="Readex Pro Light" w:cs="Readex Pro Light"/>
          <w:b/>
          <w:iCs/>
          <w:sz w:val="24"/>
          <w:szCs w:val="24"/>
        </w:rPr>
        <w:t xml:space="preserve"> in </w:t>
      </w:r>
      <w:r w:rsidR="007C76EA" w:rsidRPr="007C76EA">
        <w:rPr>
          <w:rFonts w:ascii="Readex Pro Light" w:hAnsi="Readex Pro Light" w:cs="Readex Pro Light"/>
          <w:b/>
          <w:iCs/>
          <w:sz w:val="24"/>
          <w:szCs w:val="24"/>
        </w:rPr>
        <w:t>SMI 307</w:t>
      </w:r>
      <w:r w:rsidRPr="004B2D3D">
        <w:rPr>
          <w:rFonts w:ascii="Readex Pro Light" w:hAnsi="Readex Pro Light" w:cs="Readex Pro Light"/>
          <w:bCs/>
          <w:iCs/>
          <w:sz w:val="24"/>
          <w:szCs w:val="24"/>
        </w:rPr>
        <w:t>.</w:t>
      </w:r>
      <w:r w:rsidRPr="0020211F">
        <w:rPr>
          <w:rFonts w:ascii="Readex Pro Light" w:hAnsi="Readex Pro Light" w:cs="Readex Pro Light"/>
          <w:bCs/>
          <w:iCs/>
          <w:sz w:val="24"/>
          <w:szCs w:val="24"/>
        </w:rPr>
        <w:t xml:space="preserve"> In accordance with university policy, </w:t>
      </w:r>
      <w:r w:rsidRPr="0020211F">
        <w:rPr>
          <w:rFonts w:ascii="Readex Pro Light" w:hAnsi="Readex Pro Light" w:cs="Readex Pro Light"/>
          <w:b/>
          <w:iCs/>
          <w:sz w:val="24"/>
          <w:szCs w:val="24"/>
        </w:rPr>
        <w:t>the final exam will be administered only on this date and at this time</w:t>
      </w:r>
      <w:r w:rsidRPr="0020211F">
        <w:rPr>
          <w:rFonts w:ascii="Readex Pro Light" w:hAnsi="Readex Pro Light" w:cs="Readex Pro Light"/>
          <w:bCs/>
          <w:iCs/>
          <w:sz w:val="24"/>
          <w:szCs w:val="24"/>
        </w:rPr>
        <w:t xml:space="preserve">. For the Final Examination Guidelines, including policy on unavoidable absences, see: </w:t>
      </w:r>
      <w:hyperlink r:id="rId14" w:history="1">
        <w:r w:rsidR="006A7E63" w:rsidRPr="0020211F">
          <w:rPr>
            <w:rStyle w:val="Hyperlink"/>
            <w:rFonts w:ascii="Readex Pro Light" w:hAnsi="Readex Pro Light" w:cs="Readex Pro Light"/>
            <w:bCs/>
            <w:iCs/>
            <w:sz w:val="24"/>
            <w:szCs w:val="24"/>
          </w:rPr>
          <w:t>https://www.washington.edu/students/reg/examguide.html</w:t>
        </w:r>
      </w:hyperlink>
    </w:p>
    <w:p w14:paraId="48CD7B58" w14:textId="0EB343A4" w:rsidR="006A7E63" w:rsidRPr="0020211F" w:rsidRDefault="006A7E63" w:rsidP="00CD4C33">
      <w:pPr>
        <w:pStyle w:val="ListParagraph"/>
        <w:numPr>
          <w:ilvl w:val="0"/>
          <w:numId w:val="9"/>
        </w:numPr>
        <w:spacing w:after="120" w:line="240" w:lineRule="auto"/>
        <w:rPr>
          <w:rFonts w:ascii="Readex Pro Light" w:hAnsi="Readex Pro Light" w:cs="Readex Pro Light"/>
          <w:bCs/>
          <w:iCs/>
          <w:sz w:val="24"/>
          <w:szCs w:val="24"/>
        </w:rPr>
      </w:pPr>
      <w:r w:rsidRPr="0020211F">
        <w:rPr>
          <w:rFonts w:ascii="Readex Pro Light" w:hAnsi="Readex Pro Light" w:cs="Readex Pro Light"/>
          <w:b/>
          <w:iCs/>
          <w:sz w:val="24"/>
          <w:szCs w:val="24"/>
        </w:rPr>
        <w:t>Bonus points</w:t>
      </w:r>
      <w:r w:rsidRPr="0020211F">
        <w:rPr>
          <w:rFonts w:ascii="Readex Pro Light" w:hAnsi="Readex Pro Light" w:cs="Readex Pro Light"/>
          <w:bCs/>
          <w:iCs/>
          <w:sz w:val="24"/>
          <w:szCs w:val="24"/>
        </w:rPr>
        <w:t xml:space="preserve">: Bonus points will be offered in the </w:t>
      </w:r>
      <w:r w:rsidR="00AC49C1">
        <w:rPr>
          <w:rFonts w:ascii="Readex Pro Light" w:hAnsi="Readex Pro Light" w:cs="Readex Pro Light"/>
          <w:bCs/>
          <w:iCs/>
          <w:sz w:val="24"/>
          <w:szCs w:val="24"/>
        </w:rPr>
        <w:t>tests</w:t>
      </w:r>
      <w:r w:rsidRPr="0020211F">
        <w:rPr>
          <w:rFonts w:ascii="Readex Pro Light" w:hAnsi="Readex Pro Light" w:cs="Readex Pro Light"/>
          <w:bCs/>
          <w:iCs/>
          <w:sz w:val="24"/>
          <w:szCs w:val="24"/>
        </w:rPr>
        <w:t xml:space="preserve"> and in the final. Even if a student has achieved the maximum score for a given </w:t>
      </w:r>
      <w:r w:rsidR="00B36E5F">
        <w:rPr>
          <w:rFonts w:ascii="Readex Pro Light" w:hAnsi="Readex Pro Light" w:cs="Readex Pro Light"/>
          <w:bCs/>
          <w:iCs/>
          <w:sz w:val="24"/>
          <w:szCs w:val="24"/>
        </w:rPr>
        <w:t>test</w:t>
      </w:r>
      <w:r w:rsidRPr="0020211F">
        <w:rPr>
          <w:rFonts w:ascii="Readex Pro Light" w:hAnsi="Readex Pro Light" w:cs="Readex Pro Light"/>
          <w:bCs/>
          <w:iCs/>
          <w:sz w:val="24"/>
          <w:szCs w:val="24"/>
        </w:rPr>
        <w:t xml:space="preserve"> or final without the bonus points, any earned bonuses will be ‘banked’ for use towards the student’s overall points total for the course.</w:t>
      </w:r>
    </w:p>
    <w:p w14:paraId="4BFD4AFA" w14:textId="77777777" w:rsidR="00CD4C33" w:rsidRPr="0020211F" w:rsidRDefault="00CD4C33" w:rsidP="00CD4C33">
      <w:pPr>
        <w:tabs>
          <w:tab w:val="right" w:pos="9360"/>
        </w:tabs>
        <w:spacing w:after="120"/>
        <w:outlineLvl w:val="0"/>
        <w:rPr>
          <w:rFonts w:ascii="Readex Pro Light" w:hAnsi="Readex Pro Light" w:cs="Readex Pro Light"/>
          <w:b/>
          <w:sz w:val="24"/>
          <w:szCs w:val="24"/>
        </w:rPr>
      </w:pPr>
    </w:p>
    <w:p w14:paraId="7C372D4F" w14:textId="05F6112B" w:rsidR="00CD4C33" w:rsidRPr="0020211F" w:rsidRDefault="00CD4C33" w:rsidP="009E7288">
      <w:pPr>
        <w:tabs>
          <w:tab w:val="right" w:pos="9360"/>
        </w:tabs>
        <w:spacing w:after="0"/>
        <w:outlineLvl w:val="0"/>
        <w:rPr>
          <w:rFonts w:ascii="Readex Pro Light" w:hAnsi="Readex Pro Light" w:cs="Readex Pro Light"/>
          <w:sz w:val="24"/>
          <w:szCs w:val="24"/>
        </w:rPr>
      </w:pPr>
      <w:r w:rsidRPr="0020211F">
        <w:rPr>
          <w:rFonts w:ascii="Readex Pro Light" w:hAnsi="Readex Pro Light" w:cs="Readex Pro Light"/>
          <w:b/>
          <w:sz w:val="24"/>
          <w:szCs w:val="24"/>
        </w:rPr>
        <w:t>Grading Breakdown</w:t>
      </w:r>
    </w:p>
    <w:p w14:paraId="6BD236CB" w14:textId="77777777" w:rsidR="00CD4C33" w:rsidRPr="009E7288" w:rsidRDefault="00CD4C33" w:rsidP="009E7288">
      <w:pPr>
        <w:tabs>
          <w:tab w:val="right" w:pos="4320"/>
        </w:tabs>
        <w:spacing w:after="0" w:line="240" w:lineRule="auto"/>
        <w:outlineLvl w:val="0"/>
        <w:rPr>
          <w:rFonts w:ascii="Readex Pro Light" w:hAnsi="Readex Pro Light" w:cs="Readex Pro Light"/>
          <w:sz w:val="24"/>
          <w:szCs w:val="24"/>
        </w:rPr>
      </w:pPr>
      <w:r w:rsidRPr="009E7288">
        <w:rPr>
          <w:rFonts w:ascii="Readex Pro Light" w:hAnsi="Readex Pro Light" w:cs="Readex Pro Light"/>
          <w:sz w:val="24"/>
          <w:szCs w:val="24"/>
        </w:rPr>
        <w:t xml:space="preserve">Participation + Homework: </w:t>
      </w:r>
      <w:r w:rsidRPr="009E7288">
        <w:rPr>
          <w:rFonts w:ascii="Readex Pro Light" w:hAnsi="Readex Pro Light" w:cs="Readex Pro Light"/>
          <w:sz w:val="24"/>
          <w:szCs w:val="24"/>
        </w:rPr>
        <w:tab/>
        <w:t xml:space="preserve">60 points </w:t>
      </w:r>
    </w:p>
    <w:p w14:paraId="7A8CF6C3" w14:textId="4118B5A7" w:rsidR="00CD4C33" w:rsidRPr="009E7288" w:rsidRDefault="00AC49C1" w:rsidP="009E7288">
      <w:pPr>
        <w:tabs>
          <w:tab w:val="right" w:pos="4320"/>
        </w:tabs>
        <w:spacing w:after="0" w:line="240" w:lineRule="auto"/>
        <w:rPr>
          <w:rFonts w:ascii="Readex Pro Light" w:hAnsi="Readex Pro Light" w:cs="Readex Pro Light"/>
          <w:sz w:val="24"/>
          <w:szCs w:val="24"/>
        </w:rPr>
      </w:pPr>
      <w:r w:rsidRPr="009E7288">
        <w:rPr>
          <w:rFonts w:ascii="Readex Pro Light" w:hAnsi="Readex Pro Light" w:cs="Readex Pro Light"/>
          <w:sz w:val="24"/>
          <w:szCs w:val="24"/>
        </w:rPr>
        <w:t>Tests</w:t>
      </w:r>
      <w:r w:rsidR="00CD4C33" w:rsidRPr="009E7288">
        <w:rPr>
          <w:rFonts w:ascii="Readex Pro Light" w:hAnsi="Readex Pro Light" w:cs="Readex Pro Light"/>
          <w:sz w:val="24"/>
          <w:szCs w:val="24"/>
        </w:rPr>
        <w:t xml:space="preserve">: 3 x 80 = </w:t>
      </w:r>
      <w:r w:rsidR="00CD4C33" w:rsidRPr="009E7288">
        <w:rPr>
          <w:rFonts w:ascii="Readex Pro Light" w:hAnsi="Readex Pro Light" w:cs="Readex Pro Light"/>
          <w:sz w:val="24"/>
          <w:szCs w:val="24"/>
        </w:rPr>
        <w:tab/>
        <w:t>240 points</w:t>
      </w:r>
    </w:p>
    <w:p w14:paraId="13CFBF9B" w14:textId="038727B0" w:rsidR="00CD4C33" w:rsidRPr="00EE0D5D" w:rsidRDefault="00CD4C33" w:rsidP="009E7288">
      <w:pPr>
        <w:tabs>
          <w:tab w:val="right" w:pos="4320"/>
        </w:tabs>
        <w:spacing w:after="0" w:line="240" w:lineRule="auto"/>
        <w:rPr>
          <w:rFonts w:ascii="Readex Pro Light" w:hAnsi="Readex Pro Light" w:cs="Readex Pro Light"/>
          <w:sz w:val="24"/>
          <w:szCs w:val="24"/>
          <w:u w:val="single"/>
        </w:rPr>
      </w:pPr>
      <w:r w:rsidRPr="00EE0D5D">
        <w:rPr>
          <w:rFonts w:ascii="Readex Pro Light" w:hAnsi="Readex Pro Light" w:cs="Readex Pro Light"/>
          <w:sz w:val="24"/>
          <w:szCs w:val="24"/>
          <w:u w:val="single"/>
        </w:rPr>
        <w:t xml:space="preserve">Final exam: </w:t>
      </w:r>
      <w:r w:rsidRPr="00EE0D5D">
        <w:rPr>
          <w:rFonts w:ascii="Readex Pro Light" w:hAnsi="Readex Pro Light" w:cs="Readex Pro Light"/>
          <w:sz w:val="24"/>
          <w:szCs w:val="24"/>
          <w:u w:val="single"/>
        </w:rPr>
        <w:tab/>
        <w:t>130 points</w:t>
      </w:r>
      <w:r w:rsidRPr="00EE0D5D">
        <w:rPr>
          <w:rFonts w:ascii="Readex Pro Light" w:hAnsi="Readex Pro Light" w:cs="Readex Pro Light"/>
          <w:sz w:val="24"/>
          <w:szCs w:val="24"/>
        </w:rPr>
        <w:tab/>
      </w:r>
    </w:p>
    <w:p w14:paraId="20CE6786" w14:textId="21A2310F" w:rsidR="00CD4C33" w:rsidRPr="009E7288" w:rsidRDefault="00CD4C33" w:rsidP="00CD4C33">
      <w:pPr>
        <w:tabs>
          <w:tab w:val="right" w:pos="4320"/>
        </w:tabs>
        <w:spacing w:after="240" w:line="240" w:lineRule="auto"/>
        <w:rPr>
          <w:rFonts w:ascii="Readex Pro Light" w:hAnsi="Readex Pro Light" w:cs="Readex Pro Light"/>
          <w:sz w:val="24"/>
          <w:szCs w:val="24"/>
        </w:rPr>
      </w:pPr>
      <w:r w:rsidRPr="009E7288">
        <w:rPr>
          <w:rFonts w:ascii="Readex Pro Light" w:hAnsi="Readex Pro Light" w:cs="Readex Pro Light"/>
          <w:sz w:val="24"/>
          <w:szCs w:val="24"/>
        </w:rPr>
        <w:t xml:space="preserve">Total: </w:t>
      </w:r>
      <w:r w:rsidRPr="009E7288">
        <w:rPr>
          <w:rFonts w:ascii="Readex Pro Light" w:hAnsi="Readex Pro Light" w:cs="Readex Pro Light"/>
          <w:sz w:val="24"/>
          <w:szCs w:val="24"/>
        </w:rPr>
        <w:tab/>
        <w:t>430 points</w:t>
      </w:r>
    </w:p>
    <w:p w14:paraId="2936F0B6" w14:textId="6621267D" w:rsidR="00CD4C33" w:rsidRPr="0020211F" w:rsidRDefault="00CD4C33" w:rsidP="00CD4C33">
      <w:pPr>
        <w:tabs>
          <w:tab w:val="right" w:pos="4320"/>
        </w:tabs>
        <w:spacing w:after="240" w:line="240" w:lineRule="auto"/>
        <w:rPr>
          <w:rFonts w:ascii="Readex Pro Light" w:hAnsi="Readex Pro Light" w:cs="Readex Pro Light"/>
          <w:sz w:val="24"/>
          <w:szCs w:val="24"/>
        </w:rPr>
      </w:pPr>
      <w:r w:rsidRPr="0020211F">
        <w:rPr>
          <w:rFonts w:ascii="Readex Pro Light" w:hAnsi="Readex Pro Light" w:cs="Readex Pro Light"/>
          <w:b/>
          <w:color w:val="000000"/>
          <w:sz w:val="24"/>
          <w:szCs w:val="24"/>
        </w:rPr>
        <w:lastRenderedPageBreak/>
        <w:t xml:space="preserve">Grading Scale: </w:t>
      </w:r>
      <w:r w:rsidRPr="0020211F">
        <w:rPr>
          <w:rFonts w:ascii="Readex Pro Light" w:hAnsi="Readex Pro Light" w:cs="Readex Pro Light"/>
          <w:sz w:val="24"/>
          <w:szCs w:val="24"/>
        </w:rPr>
        <w:t>Note that in order to pass this class, you must receive 246 points or more.</w:t>
      </w:r>
    </w:p>
    <w:tbl>
      <w:tblPr>
        <w:tblW w:w="0" w:type="auto"/>
        <w:jc w:val="center"/>
        <w:tblLook w:val="01E0" w:firstRow="1" w:lastRow="1" w:firstColumn="1" w:lastColumn="1" w:noHBand="0" w:noVBand="0"/>
      </w:tblPr>
      <w:tblGrid>
        <w:gridCol w:w="1915"/>
        <w:gridCol w:w="1915"/>
        <w:gridCol w:w="1915"/>
        <w:gridCol w:w="1915"/>
      </w:tblGrid>
      <w:tr w:rsidR="00CD4C33" w:rsidRPr="0020211F" w14:paraId="7667BD8B" w14:textId="77777777" w:rsidTr="00605BAF">
        <w:trPr>
          <w:trHeight w:val="135"/>
          <w:jc w:val="center"/>
        </w:trPr>
        <w:tc>
          <w:tcPr>
            <w:tcW w:w="1915" w:type="dxa"/>
          </w:tcPr>
          <w:p w14:paraId="3BBD32E2"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4.0: 430-411</w:t>
            </w:r>
          </w:p>
        </w:tc>
        <w:tc>
          <w:tcPr>
            <w:tcW w:w="1915" w:type="dxa"/>
          </w:tcPr>
          <w:p w14:paraId="6455EDDA"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3.0: 365-361</w:t>
            </w:r>
          </w:p>
        </w:tc>
        <w:tc>
          <w:tcPr>
            <w:tcW w:w="1915" w:type="dxa"/>
          </w:tcPr>
          <w:p w14:paraId="4F92B7A9"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2.0: 315-311</w:t>
            </w:r>
          </w:p>
        </w:tc>
        <w:tc>
          <w:tcPr>
            <w:tcW w:w="1915" w:type="dxa"/>
          </w:tcPr>
          <w:p w14:paraId="4A9CA4B6"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1.0: 265-261</w:t>
            </w:r>
          </w:p>
        </w:tc>
      </w:tr>
      <w:tr w:rsidR="00CD4C33" w:rsidRPr="0020211F" w14:paraId="62C58F40" w14:textId="77777777" w:rsidTr="00605BAF">
        <w:trPr>
          <w:trHeight w:val="252"/>
          <w:jc w:val="center"/>
        </w:trPr>
        <w:tc>
          <w:tcPr>
            <w:tcW w:w="1915" w:type="dxa"/>
          </w:tcPr>
          <w:p w14:paraId="04DF7F20"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3.9: 410-406</w:t>
            </w:r>
          </w:p>
        </w:tc>
        <w:tc>
          <w:tcPr>
            <w:tcW w:w="1915" w:type="dxa"/>
          </w:tcPr>
          <w:p w14:paraId="0D1CAB65"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2.9: 360-356</w:t>
            </w:r>
          </w:p>
        </w:tc>
        <w:tc>
          <w:tcPr>
            <w:tcW w:w="1915" w:type="dxa"/>
          </w:tcPr>
          <w:p w14:paraId="1FE80115"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1.9: 310-306</w:t>
            </w:r>
          </w:p>
        </w:tc>
        <w:tc>
          <w:tcPr>
            <w:tcW w:w="1915" w:type="dxa"/>
          </w:tcPr>
          <w:p w14:paraId="227E4FBB"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0.9: 260-256</w:t>
            </w:r>
          </w:p>
        </w:tc>
      </w:tr>
      <w:tr w:rsidR="00CD4C33" w:rsidRPr="0020211F" w14:paraId="23DBF5B5" w14:textId="77777777" w:rsidTr="00605BAF">
        <w:trPr>
          <w:jc w:val="center"/>
        </w:trPr>
        <w:tc>
          <w:tcPr>
            <w:tcW w:w="1915" w:type="dxa"/>
          </w:tcPr>
          <w:p w14:paraId="50156DAE"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3.8: 405-401</w:t>
            </w:r>
          </w:p>
        </w:tc>
        <w:tc>
          <w:tcPr>
            <w:tcW w:w="1915" w:type="dxa"/>
          </w:tcPr>
          <w:p w14:paraId="611D8779"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2.8: 355-351</w:t>
            </w:r>
          </w:p>
        </w:tc>
        <w:tc>
          <w:tcPr>
            <w:tcW w:w="1915" w:type="dxa"/>
          </w:tcPr>
          <w:p w14:paraId="44E30FF0"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1.8: 305-301</w:t>
            </w:r>
          </w:p>
        </w:tc>
        <w:tc>
          <w:tcPr>
            <w:tcW w:w="1915" w:type="dxa"/>
          </w:tcPr>
          <w:p w14:paraId="55E74201"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0.8: 255-251</w:t>
            </w:r>
          </w:p>
        </w:tc>
      </w:tr>
      <w:tr w:rsidR="00CD4C33" w:rsidRPr="0020211F" w14:paraId="672118C2" w14:textId="77777777" w:rsidTr="00605BAF">
        <w:trPr>
          <w:jc w:val="center"/>
        </w:trPr>
        <w:tc>
          <w:tcPr>
            <w:tcW w:w="1915" w:type="dxa"/>
          </w:tcPr>
          <w:p w14:paraId="486DF652"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3.7: 400-396</w:t>
            </w:r>
          </w:p>
        </w:tc>
        <w:tc>
          <w:tcPr>
            <w:tcW w:w="1915" w:type="dxa"/>
          </w:tcPr>
          <w:p w14:paraId="3D8F9243"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2.7: 350-346</w:t>
            </w:r>
          </w:p>
        </w:tc>
        <w:tc>
          <w:tcPr>
            <w:tcW w:w="1915" w:type="dxa"/>
          </w:tcPr>
          <w:p w14:paraId="47EAF273"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1.7: 300-296</w:t>
            </w:r>
          </w:p>
        </w:tc>
        <w:tc>
          <w:tcPr>
            <w:tcW w:w="1915" w:type="dxa"/>
          </w:tcPr>
          <w:p w14:paraId="1B640504"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0.7: 250-246</w:t>
            </w:r>
          </w:p>
        </w:tc>
      </w:tr>
      <w:tr w:rsidR="00CD4C33" w:rsidRPr="0020211F" w14:paraId="6B3369CB" w14:textId="77777777" w:rsidTr="00605BAF">
        <w:trPr>
          <w:jc w:val="center"/>
        </w:trPr>
        <w:tc>
          <w:tcPr>
            <w:tcW w:w="1915" w:type="dxa"/>
          </w:tcPr>
          <w:p w14:paraId="7BBFAE0E"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3.6: 395-391</w:t>
            </w:r>
          </w:p>
        </w:tc>
        <w:tc>
          <w:tcPr>
            <w:tcW w:w="1915" w:type="dxa"/>
          </w:tcPr>
          <w:p w14:paraId="0385384A"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2.6: 345-341</w:t>
            </w:r>
          </w:p>
        </w:tc>
        <w:tc>
          <w:tcPr>
            <w:tcW w:w="1915" w:type="dxa"/>
          </w:tcPr>
          <w:p w14:paraId="28CD2342"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1.6: 295-291</w:t>
            </w:r>
          </w:p>
        </w:tc>
        <w:tc>
          <w:tcPr>
            <w:tcW w:w="1915" w:type="dxa"/>
          </w:tcPr>
          <w:p w14:paraId="60CE738A"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0.0: 245 or fewer*</w:t>
            </w:r>
          </w:p>
        </w:tc>
      </w:tr>
      <w:tr w:rsidR="00CD4C33" w:rsidRPr="0020211F" w14:paraId="6F1A7E07" w14:textId="77777777" w:rsidTr="00605BAF">
        <w:trPr>
          <w:trHeight w:val="144"/>
          <w:jc w:val="center"/>
        </w:trPr>
        <w:tc>
          <w:tcPr>
            <w:tcW w:w="1915" w:type="dxa"/>
          </w:tcPr>
          <w:p w14:paraId="2E6E89D5"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3.5: 390-386</w:t>
            </w:r>
          </w:p>
        </w:tc>
        <w:tc>
          <w:tcPr>
            <w:tcW w:w="1915" w:type="dxa"/>
          </w:tcPr>
          <w:p w14:paraId="61AA783C"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2.5: 340-336</w:t>
            </w:r>
          </w:p>
        </w:tc>
        <w:tc>
          <w:tcPr>
            <w:tcW w:w="1915" w:type="dxa"/>
          </w:tcPr>
          <w:p w14:paraId="63D3770D"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1.5: 290-286</w:t>
            </w:r>
          </w:p>
        </w:tc>
        <w:tc>
          <w:tcPr>
            <w:tcW w:w="1915" w:type="dxa"/>
          </w:tcPr>
          <w:p w14:paraId="428B2515" w14:textId="77777777" w:rsidR="00CD4C33" w:rsidRPr="0020211F" w:rsidRDefault="00CD4C33" w:rsidP="00605BAF">
            <w:pPr>
              <w:tabs>
                <w:tab w:val="left" w:pos="5760"/>
              </w:tabs>
              <w:spacing w:after="120"/>
              <w:rPr>
                <w:rFonts w:ascii="Readex Pro Light" w:hAnsi="Readex Pro Light" w:cs="Readex Pro Light"/>
                <w:color w:val="000000"/>
                <w:sz w:val="20"/>
                <w:szCs w:val="20"/>
              </w:rPr>
            </w:pPr>
          </w:p>
        </w:tc>
      </w:tr>
      <w:tr w:rsidR="00CD4C33" w:rsidRPr="0020211F" w14:paraId="4097D25E" w14:textId="77777777" w:rsidTr="00605BAF">
        <w:trPr>
          <w:jc w:val="center"/>
        </w:trPr>
        <w:tc>
          <w:tcPr>
            <w:tcW w:w="1915" w:type="dxa"/>
          </w:tcPr>
          <w:p w14:paraId="6661C5DB"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3.4: 385-381</w:t>
            </w:r>
          </w:p>
        </w:tc>
        <w:tc>
          <w:tcPr>
            <w:tcW w:w="1915" w:type="dxa"/>
          </w:tcPr>
          <w:p w14:paraId="4FF05160"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2.4: 335-331</w:t>
            </w:r>
          </w:p>
        </w:tc>
        <w:tc>
          <w:tcPr>
            <w:tcW w:w="1915" w:type="dxa"/>
          </w:tcPr>
          <w:p w14:paraId="516EC284"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1.4: 285-281</w:t>
            </w:r>
          </w:p>
        </w:tc>
        <w:tc>
          <w:tcPr>
            <w:tcW w:w="1915" w:type="dxa"/>
          </w:tcPr>
          <w:p w14:paraId="21291859" w14:textId="77777777" w:rsidR="00CD4C33" w:rsidRPr="0020211F" w:rsidRDefault="00CD4C33" w:rsidP="00605BAF">
            <w:pPr>
              <w:tabs>
                <w:tab w:val="left" w:pos="5760"/>
              </w:tabs>
              <w:spacing w:after="120"/>
              <w:rPr>
                <w:rFonts w:ascii="Readex Pro Light" w:hAnsi="Readex Pro Light" w:cs="Readex Pro Light"/>
                <w:color w:val="000000"/>
                <w:sz w:val="20"/>
                <w:szCs w:val="20"/>
              </w:rPr>
            </w:pPr>
          </w:p>
        </w:tc>
      </w:tr>
      <w:tr w:rsidR="00CD4C33" w:rsidRPr="0020211F" w14:paraId="662B07E9" w14:textId="77777777" w:rsidTr="00605BAF">
        <w:trPr>
          <w:trHeight w:val="270"/>
          <w:jc w:val="center"/>
        </w:trPr>
        <w:tc>
          <w:tcPr>
            <w:tcW w:w="1915" w:type="dxa"/>
          </w:tcPr>
          <w:p w14:paraId="1B6E374B"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3.3: 380-376</w:t>
            </w:r>
          </w:p>
        </w:tc>
        <w:tc>
          <w:tcPr>
            <w:tcW w:w="1915" w:type="dxa"/>
          </w:tcPr>
          <w:p w14:paraId="6E4BF53C"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2.3: 330-326</w:t>
            </w:r>
          </w:p>
        </w:tc>
        <w:tc>
          <w:tcPr>
            <w:tcW w:w="1915" w:type="dxa"/>
          </w:tcPr>
          <w:p w14:paraId="730BF974"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1.3: 280-276</w:t>
            </w:r>
          </w:p>
        </w:tc>
        <w:tc>
          <w:tcPr>
            <w:tcW w:w="1915" w:type="dxa"/>
          </w:tcPr>
          <w:p w14:paraId="2D6DBE51" w14:textId="77777777" w:rsidR="00CD4C33" w:rsidRPr="0020211F" w:rsidRDefault="00CD4C33" w:rsidP="00605BAF">
            <w:pPr>
              <w:tabs>
                <w:tab w:val="left" w:pos="5760"/>
              </w:tabs>
              <w:spacing w:after="120"/>
              <w:rPr>
                <w:rFonts w:ascii="Readex Pro Light" w:hAnsi="Readex Pro Light" w:cs="Readex Pro Light"/>
                <w:color w:val="000000"/>
                <w:sz w:val="20"/>
                <w:szCs w:val="20"/>
              </w:rPr>
            </w:pPr>
          </w:p>
        </w:tc>
      </w:tr>
      <w:tr w:rsidR="00CD4C33" w:rsidRPr="0020211F" w14:paraId="0E901F29" w14:textId="77777777" w:rsidTr="00605BAF">
        <w:trPr>
          <w:jc w:val="center"/>
        </w:trPr>
        <w:tc>
          <w:tcPr>
            <w:tcW w:w="1915" w:type="dxa"/>
          </w:tcPr>
          <w:p w14:paraId="1BDB515C"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3.2: 375-371</w:t>
            </w:r>
          </w:p>
        </w:tc>
        <w:tc>
          <w:tcPr>
            <w:tcW w:w="1915" w:type="dxa"/>
          </w:tcPr>
          <w:p w14:paraId="47CCF67C"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2.2: 325-321</w:t>
            </w:r>
          </w:p>
        </w:tc>
        <w:tc>
          <w:tcPr>
            <w:tcW w:w="1915" w:type="dxa"/>
          </w:tcPr>
          <w:p w14:paraId="1D18D881"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1.2: 275-271</w:t>
            </w:r>
          </w:p>
        </w:tc>
        <w:tc>
          <w:tcPr>
            <w:tcW w:w="1915" w:type="dxa"/>
          </w:tcPr>
          <w:p w14:paraId="5D367E17" w14:textId="77777777" w:rsidR="00CD4C33" w:rsidRPr="0020211F" w:rsidRDefault="00CD4C33" w:rsidP="00605BAF">
            <w:pPr>
              <w:tabs>
                <w:tab w:val="left" w:pos="5760"/>
              </w:tabs>
              <w:spacing w:after="120"/>
              <w:rPr>
                <w:rFonts w:ascii="Readex Pro Light" w:hAnsi="Readex Pro Light" w:cs="Readex Pro Light"/>
                <w:color w:val="000000"/>
                <w:sz w:val="20"/>
                <w:szCs w:val="20"/>
              </w:rPr>
            </w:pPr>
          </w:p>
        </w:tc>
      </w:tr>
      <w:tr w:rsidR="00CD4C33" w:rsidRPr="0020211F" w14:paraId="2330BC1C" w14:textId="77777777" w:rsidTr="00605BAF">
        <w:trPr>
          <w:jc w:val="center"/>
        </w:trPr>
        <w:tc>
          <w:tcPr>
            <w:tcW w:w="1915" w:type="dxa"/>
          </w:tcPr>
          <w:p w14:paraId="4A082376"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3.1: 370-366</w:t>
            </w:r>
          </w:p>
        </w:tc>
        <w:tc>
          <w:tcPr>
            <w:tcW w:w="1915" w:type="dxa"/>
          </w:tcPr>
          <w:p w14:paraId="35454F38"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2.1: 320-316</w:t>
            </w:r>
          </w:p>
        </w:tc>
        <w:tc>
          <w:tcPr>
            <w:tcW w:w="1915" w:type="dxa"/>
          </w:tcPr>
          <w:p w14:paraId="3EFCD9A8" w14:textId="77777777" w:rsidR="00CD4C33" w:rsidRPr="0020211F" w:rsidRDefault="00CD4C33" w:rsidP="00605BAF">
            <w:pPr>
              <w:tabs>
                <w:tab w:val="left" w:pos="5760"/>
              </w:tabs>
              <w:spacing w:after="120"/>
              <w:rPr>
                <w:rFonts w:ascii="Readex Pro Light" w:hAnsi="Readex Pro Light" w:cs="Readex Pro Light"/>
                <w:color w:val="000000"/>
                <w:sz w:val="20"/>
                <w:szCs w:val="20"/>
              </w:rPr>
            </w:pPr>
            <w:r w:rsidRPr="0020211F">
              <w:rPr>
                <w:rFonts w:ascii="Readex Pro Light" w:hAnsi="Readex Pro Light" w:cs="Readex Pro Light"/>
                <w:color w:val="000000"/>
                <w:sz w:val="20"/>
                <w:szCs w:val="20"/>
              </w:rPr>
              <w:t>1.1: 270-266</w:t>
            </w:r>
          </w:p>
        </w:tc>
        <w:tc>
          <w:tcPr>
            <w:tcW w:w="1915" w:type="dxa"/>
          </w:tcPr>
          <w:p w14:paraId="0536D25C" w14:textId="77777777" w:rsidR="00CD4C33" w:rsidRPr="0020211F" w:rsidRDefault="00CD4C33" w:rsidP="00605BAF">
            <w:pPr>
              <w:tabs>
                <w:tab w:val="left" w:pos="5760"/>
              </w:tabs>
              <w:spacing w:after="120"/>
              <w:rPr>
                <w:rFonts w:ascii="Readex Pro Light" w:hAnsi="Readex Pro Light" w:cs="Readex Pro Light"/>
                <w:color w:val="000000"/>
                <w:sz w:val="20"/>
                <w:szCs w:val="20"/>
              </w:rPr>
            </w:pPr>
          </w:p>
        </w:tc>
      </w:tr>
    </w:tbl>
    <w:p w14:paraId="0379C211" w14:textId="77777777" w:rsidR="00CD4C33" w:rsidRPr="0020211F" w:rsidRDefault="00CD4C33" w:rsidP="00CD4C33">
      <w:pPr>
        <w:spacing w:after="120" w:line="240" w:lineRule="auto"/>
        <w:rPr>
          <w:rFonts w:ascii="Readex Pro Light" w:hAnsi="Readex Pro Light" w:cs="Readex Pro Light"/>
          <w:bCs/>
          <w:iCs/>
          <w:sz w:val="24"/>
          <w:szCs w:val="24"/>
        </w:rPr>
      </w:pPr>
    </w:p>
    <w:p w14:paraId="6A986AB8" w14:textId="77777777" w:rsidR="00CD4C33" w:rsidRPr="0020211F" w:rsidRDefault="00CD4C33" w:rsidP="00CD4C33">
      <w:pPr>
        <w:spacing w:after="120" w:line="240" w:lineRule="auto"/>
        <w:rPr>
          <w:rFonts w:ascii="Readex Pro Light" w:hAnsi="Readex Pro Light" w:cs="Readex Pro Light"/>
          <w:b/>
          <w:iCs/>
          <w:sz w:val="24"/>
          <w:szCs w:val="24"/>
        </w:rPr>
      </w:pPr>
      <w:r w:rsidRPr="0020211F">
        <w:rPr>
          <w:rFonts w:ascii="Readex Pro Light" w:hAnsi="Readex Pro Light" w:cs="Readex Pro Light"/>
          <w:b/>
          <w:iCs/>
          <w:sz w:val="24"/>
          <w:szCs w:val="24"/>
        </w:rPr>
        <w:t>Academic integrity</w:t>
      </w:r>
    </w:p>
    <w:p w14:paraId="7442F3C6" w14:textId="571C86B8" w:rsidR="00CD4C33" w:rsidRPr="0020211F" w:rsidRDefault="00CD4C33" w:rsidP="009E7288">
      <w:pPr>
        <w:spacing w:after="120" w:line="240" w:lineRule="auto"/>
        <w:ind w:firstLine="720"/>
        <w:rPr>
          <w:rFonts w:ascii="Readex Pro Light" w:hAnsi="Readex Pro Light" w:cs="Readex Pro Light"/>
          <w:bCs/>
          <w:iCs/>
          <w:sz w:val="24"/>
          <w:szCs w:val="24"/>
        </w:rPr>
      </w:pPr>
      <w:r w:rsidRPr="0020211F">
        <w:rPr>
          <w:rFonts w:ascii="Readex Pro Light" w:hAnsi="Readex Pro Light" w:cs="Readex Pro Light"/>
          <w:bCs/>
          <w:iCs/>
          <w:sz w:val="24"/>
          <w:szCs w:val="24"/>
        </w:rPr>
        <w:t xml:space="preserve">University of Washington students are expected to practice high standards of academic and professional honesty and integrity as outlined here: </w:t>
      </w:r>
      <w:hyperlink r:id="rId15" w:history="1">
        <w:r w:rsidRPr="0020211F">
          <w:rPr>
            <w:rStyle w:val="Hyperlink"/>
            <w:rFonts w:ascii="Readex Pro Light" w:hAnsi="Readex Pro Light" w:cs="Readex Pro Light"/>
            <w:bCs/>
            <w:iCs/>
            <w:sz w:val="24"/>
            <w:szCs w:val="24"/>
          </w:rPr>
          <w:t>https://www.washington.edu/cssc/for-students/academic-misconduct/</w:t>
        </w:r>
      </w:hyperlink>
    </w:p>
    <w:p w14:paraId="42BE01AC" w14:textId="77777777" w:rsidR="00F05AF3" w:rsidRPr="0020211F" w:rsidRDefault="00CD4C33" w:rsidP="009E7288">
      <w:pPr>
        <w:spacing w:after="120" w:line="240" w:lineRule="auto"/>
        <w:ind w:firstLine="720"/>
        <w:rPr>
          <w:rFonts w:ascii="Readex Pro Light" w:hAnsi="Readex Pro Light" w:cs="Readex Pro Light"/>
          <w:bCs/>
          <w:iCs/>
          <w:sz w:val="24"/>
          <w:szCs w:val="24"/>
        </w:rPr>
      </w:pPr>
      <w:r w:rsidRPr="0020211F">
        <w:rPr>
          <w:rFonts w:ascii="Readex Pro Light" w:hAnsi="Readex Pro Light" w:cs="Readex Pro Light"/>
          <w:bCs/>
          <w:iCs/>
          <w:sz w:val="24"/>
          <w:szCs w:val="24"/>
        </w:rPr>
        <w:t xml:space="preserve">Please refrain from using any AI such as Chat GPT to complete any Homework, Assessments, or Discussion Board posts. </w:t>
      </w:r>
    </w:p>
    <w:p w14:paraId="478EF874" w14:textId="51C53386" w:rsidR="00CD4C33" w:rsidRPr="009E7288" w:rsidRDefault="00F05AF3" w:rsidP="009E7288">
      <w:pPr>
        <w:rPr>
          <w:rFonts w:ascii="Readex Pro Light" w:hAnsi="Readex Pro Light" w:cs="Readex Pro Light"/>
          <w:sz w:val="24"/>
          <w:szCs w:val="24"/>
        </w:rPr>
      </w:pPr>
      <w:r w:rsidRPr="0020211F">
        <w:rPr>
          <w:rFonts w:ascii="Readex Pro Light" w:hAnsi="Readex Pro Light" w:cs="Readex Pro Light"/>
          <w:b/>
          <w:sz w:val="24"/>
          <w:szCs w:val="24"/>
          <w:shd w:val="clear" w:color="auto" w:fill="FFFFFF"/>
        </w:rPr>
        <w:t>UW’s Student Conduct Code:</w:t>
      </w:r>
      <w:r w:rsidRPr="0020211F">
        <w:rPr>
          <w:rFonts w:ascii="Readex Pro Light" w:hAnsi="Readex Pro Light" w:cs="Readex Pro Light"/>
          <w:sz w:val="24"/>
          <w:szCs w:val="24"/>
          <w:shd w:val="clear" w:color="auto" w:fill="FFFFFF"/>
        </w:rPr>
        <w:t xml:space="preserve"> “The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16" w:history="1">
        <w:r w:rsidRPr="0020211F">
          <w:rPr>
            <w:rFonts w:ascii="Readex Pro Light" w:hAnsi="Readex Pro Light" w:cs="Readex Pro Light"/>
            <w:color w:val="0074BB"/>
            <w:sz w:val="24"/>
            <w:szCs w:val="24"/>
            <w:u w:val="single"/>
          </w:rPr>
          <w:t>https://www.washington.edu/studentconduct/</w:t>
        </w:r>
      </w:hyperlink>
      <w:r w:rsidRPr="0020211F">
        <w:rPr>
          <w:rFonts w:ascii="Readex Pro Light" w:hAnsi="Readex Pro Light" w:cs="Readex Pro Light"/>
          <w:sz w:val="24"/>
          <w:szCs w:val="24"/>
        </w:rPr>
        <w:t xml:space="preserve">” </w:t>
      </w:r>
    </w:p>
    <w:p w14:paraId="52DE47FE" w14:textId="77777777" w:rsidR="00CD4C33" w:rsidRPr="0020211F" w:rsidRDefault="00CD4C33" w:rsidP="00CD4C33">
      <w:pPr>
        <w:spacing w:after="120" w:line="240" w:lineRule="auto"/>
        <w:rPr>
          <w:rFonts w:ascii="Readex Pro Light" w:hAnsi="Readex Pro Light" w:cs="Readex Pro Light"/>
          <w:b/>
          <w:iCs/>
          <w:sz w:val="24"/>
          <w:szCs w:val="24"/>
        </w:rPr>
      </w:pPr>
      <w:r w:rsidRPr="0020211F">
        <w:rPr>
          <w:rFonts w:ascii="Readex Pro Light" w:hAnsi="Readex Pro Light" w:cs="Readex Pro Light"/>
          <w:b/>
          <w:iCs/>
          <w:sz w:val="24"/>
          <w:szCs w:val="24"/>
        </w:rPr>
        <w:t xml:space="preserve">Learning support: access and accommodations </w:t>
      </w:r>
    </w:p>
    <w:p w14:paraId="347CAA8C" w14:textId="77777777" w:rsidR="00CD4C33" w:rsidRPr="0020211F" w:rsidRDefault="00CD4C33" w:rsidP="009E7288">
      <w:pPr>
        <w:spacing w:after="120" w:line="240" w:lineRule="auto"/>
        <w:ind w:firstLine="720"/>
        <w:rPr>
          <w:rFonts w:ascii="Readex Pro Light" w:hAnsi="Readex Pro Light" w:cs="Readex Pro Light"/>
          <w:bCs/>
          <w:iCs/>
          <w:sz w:val="24"/>
          <w:szCs w:val="24"/>
        </w:rPr>
      </w:pPr>
      <w:r w:rsidRPr="0020211F">
        <w:rPr>
          <w:rFonts w:ascii="Readex Pro Light" w:hAnsi="Readex Pro Light" w:cs="Readex Pro Light"/>
          <w:bCs/>
          <w:iCs/>
          <w:sz w:val="24"/>
          <w:szCs w:val="24"/>
        </w:rP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2DA79D72" w14:textId="28E40F31" w:rsidR="00CD4C33" w:rsidRPr="0020211F" w:rsidRDefault="00CD4C33" w:rsidP="009E7288">
      <w:pPr>
        <w:spacing w:after="120" w:line="240" w:lineRule="auto"/>
        <w:ind w:firstLine="360"/>
        <w:rPr>
          <w:rFonts w:ascii="Readex Pro Light" w:hAnsi="Readex Pro Light" w:cs="Readex Pro Light"/>
          <w:bCs/>
          <w:iCs/>
          <w:sz w:val="24"/>
          <w:szCs w:val="24"/>
        </w:rPr>
      </w:pPr>
      <w:r w:rsidRPr="0020211F">
        <w:rPr>
          <w:rFonts w:ascii="Readex Pro Light" w:hAnsi="Readex Pro Light" w:cs="Readex Pro Light"/>
          <w:bCs/>
          <w:iCs/>
          <w:sz w:val="24"/>
          <w:szCs w:val="24"/>
        </w:rP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on your campus. DRS offers resources and coordinates reasonable accommodations for students with </w:t>
      </w:r>
      <w:r w:rsidRPr="0020211F">
        <w:rPr>
          <w:rFonts w:ascii="Readex Pro Light" w:hAnsi="Readex Pro Light" w:cs="Readex Pro Light"/>
          <w:bCs/>
          <w:iCs/>
          <w:sz w:val="24"/>
          <w:szCs w:val="24"/>
        </w:rPr>
        <w:lastRenderedPageBreak/>
        <w:t>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030EC84F" w14:textId="77777777" w:rsidR="00F44355" w:rsidRPr="0020211F" w:rsidRDefault="00CD4C33" w:rsidP="00CD4C33">
      <w:pPr>
        <w:pStyle w:val="ListParagraph"/>
        <w:numPr>
          <w:ilvl w:val="0"/>
          <w:numId w:val="10"/>
        </w:numPr>
        <w:spacing w:after="120" w:line="240" w:lineRule="auto"/>
        <w:rPr>
          <w:rFonts w:ascii="Readex Pro Light" w:hAnsi="Readex Pro Light" w:cs="Readex Pro Light"/>
          <w:bCs/>
          <w:iCs/>
          <w:sz w:val="24"/>
          <w:szCs w:val="24"/>
        </w:rPr>
      </w:pPr>
      <w:r w:rsidRPr="0020211F">
        <w:rPr>
          <w:rFonts w:ascii="Readex Pro Light" w:hAnsi="Readex Pro Light" w:cs="Readex Pro Light"/>
          <w:bCs/>
          <w:iCs/>
          <w:sz w:val="24"/>
          <w:szCs w:val="24"/>
        </w:rPr>
        <w:t xml:space="preserve">UW Seattle: </w:t>
      </w:r>
      <w:hyperlink r:id="rId17" w:history="1">
        <w:r w:rsidRPr="0020211F">
          <w:rPr>
            <w:rStyle w:val="Hyperlink"/>
            <w:rFonts w:ascii="Readex Pro Light" w:hAnsi="Readex Pro Light" w:cs="Readex Pro Light"/>
            <w:bCs/>
            <w:iCs/>
            <w:sz w:val="24"/>
            <w:szCs w:val="24"/>
          </w:rPr>
          <w:t>Disability Resources for Students</w:t>
        </w:r>
      </w:hyperlink>
      <w:r w:rsidRPr="0020211F">
        <w:rPr>
          <w:rFonts w:ascii="Readex Pro Light" w:hAnsi="Readex Pro Light" w:cs="Readex Pro Light"/>
          <w:bCs/>
          <w:iCs/>
          <w:sz w:val="24"/>
          <w:szCs w:val="24"/>
        </w:rPr>
        <w:t xml:space="preserve"> (UW Seattle) </w:t>
      </w:r>
    </w:p>
    <w:p w14:paraId="1BFA4094" w14:textId="33313D70" w:rsidR="00CD4C33" w:rsidRPr="0020211F" w:rsidRDefault="00CD4C33" w:rsidP="00F44355">
      <w:pPr>
        <w:pStyle w:val="ListParagraph"/>
        <w:spacing w:after="120" w:line="240" w:lineRule="auto"/>
        <w:ind w:left="360"/>
        <w:rPr>
          <w:rFonts w:ascii="Readex Pro Light" w:hAnsi="Readex Pro Light" w:cs="Readex Pro Light"/>
          <w:bCs/>
          <w:iCs/>
          <w:sz w:val="24"/>
          <w:szCs w:val="24"/>
        </w:rPr>
      </w:pPr>
      <w:r w:rsidRPr="0020211F">
        <w:rPr>
          <w:rFonts w:ascii="Readex Pro Light" w:hAnsi="Readex Pro Light" w:cs="Readex Pro Light"/>
          <w:bCs/>
          <w:iCs/>
          <w:sz w:val="24"/>
          <w:szCs w:val="24"/>
        </w:rPr>
        <w:t>Email: uwdrs@uw.edu Phone: 206-543-8924</w:t>
      </w:r>
    </w:p>
    <w:p w14:paraId="2034130C" w14:textId="77777777" w:rsidR="00CD4C33" w:rsidRPr="0020211F" w:rsidRDefault="00CD4C33" w:rsidP="00CD4C33">
      <w:pPr>
        <w:spacing w:after="120" w:line="240" w:lineRule="auto"/>
        <w:rPr>
          <w:rFonts w:ascii="Readex Pro Light" w:hAnsi="Readex Pro Light" w:cs="Readex Pro Light"/>
          <w:bCs/>
          <w:iCs/>
          <w:color w:val="000000" w:themeColor="text1"/>
          <w:sz w:val="24"/>
          <w:szCs w:val="24"/>
        </w:rPr>
      </w:pPr>
    </w:p>
    <w:p w14:paraId="27E968B4" w14:textId="3A50938E" w:rsidR="00F05AF3" w:rsidRPr="0020211F" w:rsidRDefault="00CA38F1" w:rsidP="00CA38F1">
      <w:pPr>
        <w:rPr>
          <w:rFonts w:ascii="Readex Pro Light" w:hAnsi="Readex Pro Light" w:cs="Readex Pro Light"/>
          <w:color w:val="000000" w:themeColor="text1"/>
          <w:sz w:val="24"/>
          <w:szCs w:val="24"/>
          <w:shd w:val="clear" w:color="auto" w:fill="FFFFFF"/>
        </w:rPr>
      </w:pPr>
      <w:r w:rsidRPr="0020211F">
        <w:rPr>
          <w:rFonts w:ascii="Readex Pro Light" w:hAnsi="Readex Pro Light" w:cs="Readex Pro Light"/>
          <w:b/>
          <w:color w:val="000000" w:themeColor="text1"/>
          <w:sz w:val="24"/>
          <w:szCs w:val="24"/>
          <w:shd w:val="clear" w:color="auto" w:fill="FFFFFF"/>
        </w:rPr>
        <w:t>UW’s Religious Accommodations Policy:</w:t>
      </w:r>
      <w:r w:rsidRPr="0020211F">
        <w:rPr>
          <w:rFonts w:ascii="Readex Pro Light" w:hAnsi="Readex Pro Light" w:cs="Readex Pro Light"/>
          <w:color w:val="000000" w:themeColor="text1"/>
          <w:sz w:val="24"/>
          <w:szCs w:val="24"/>
          <w:shd w:val="clear" w:color="auto" w:fill="FFFFFF"/>
        </w:rPr>
        <w:t xml:space="preserve">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w:t>
      </w:r>
      <w:hyperlink r:id="rId18" w:history="1">
        <w:r w:rsidRPr="0020211F">
          <w:rPr>
            <w:rFonts w:ascii="Readex Pro Light" w:hAnsi="Readex Pro Light" w:cs="Readex Pro Light"/>
            <w:color w:val="000000" w:themeColor="text1"/>
            <w:sz w:val="24"/>
            <w:szCs w:val="24"/>
            <w:u w:val="single"/>
          </w:rPr>
          <w:t>(</w:t>
        </w:r>
        <w:r w:rsidRPr="0020211F">
          <w:rPr>
            <w:rFonts w:ascii="Readex Pro Light" w:hAnsi="Readex Pro Light" w:cs="Readex Pro Light"/>
            <w:color w:val="0070C0"/>
            <w:sz w:val="24"/>
            <w:szCs w:val="24"/>
            <w:u w:val="single"/>
          </w:rPr>
          <w:t>https://registrar.washington.edu/staffandfaculty/religious-accommodations-policy/)</w:t>
        </w:r>
      </w:hyperlink>
      <w:r w:rsidRPr="0020211F">
        <w:rPr>
          <w:rFonts w:ascii="Readex Pro Light" w:hAnsi="Readex Pro Light" w:cs="Readex Pro Light"/>
          <w:color w:val="000000" w:themeColor="text1"/>
          <w:sz w:val="24"/>
          <w:szCs w:val="24"/>
          <w:shd w:val="clear" w:color="auto" w:fill="FFFFFF"/>
        </w:rPr>
        <w:t xml:space="preserve">. Accommodations must be requested within the first two weeks of this course using </w:t>
      </w:r>
      <w:hyperlink r:id="rId19" w:history="1">
        <w:r w:rsidRPr="0020211F">
          <w:rPr>
            <w:rStyle w:val="Hyperlink"/>
            <w:rFonts w:ascii="Readex Pro Light" w:hAnsi="Readex Pro Light" w:cs="Readex Pro Light"/>
            <w:color w:val="0070C0"/>
            <w:sz w:val="24"/>
            <w:szCs w:val="24"/>
          </w:rPr>
          <w:t>https://registrar.washington.edu/students/religious-accommodations-request/</w:t>
        </w:r>
      </w:hyperlink>
      <w:r w:rsidRPr="0020211F">
        <w:rPr>
          <w:rFonts w:ascii="Readex Pro Light" w:hAnsi="Readex Pro Light" w:cs="Readex Pro Light"/>
          <w:color w:val="0070C0"/>
          <w:sz w:val="24"/>
          <w:szCs w:val="24"/>
          <w:u w:val="single"/>
        </w:rPr>
        <w:t xml:space="preserve"> </w:t>
      </w:r>
      <w:r w:rsidRPr="0020211F">
        <w:rPr>
          <w:rFonts w:ascii="Readex Pro Light" w:hAnsi="Readex Pro Light" w:cs="Readex Pro Light"/>
          <w:color w:val="000000" w:themeColor="text1"/>
          <w:sz w:val="24"/>
          <w:szCs w:val="24"/>
          <w:shd w:val="clear" w:color="auto" w:fill="FFFFFF"/>
        </w:rPr>
        <w:t>, the Religious Accommodations Request form.”</w:t>
      </w:r>
    </w:p>
    <w:p w14:paraId="3833922B" w14:textId="7BA00FA8" w:rsidR="00CD4C33" w:rsidRPr="009E7288" w:rsidRDefault="00AF6358" w:rsidP="009E7288">
      <w:pPr>
        <w:rPr>
          <w:rFonts w:ascii="Readex Pro Light" w:hAnsi="Readex Pro Light" w:cs="Readex Pro Light"/>
          <w:sz w:val="24"/>
          <w:szCs w:val="24"/>
          <w:shd w:val="clear" w:color="auto" w:fill="FFFFFF"/>
        </w:rPr>
      </w:pPr>
      <w:r w:rsidRPr="0020211F">
        <w:rPr>
          <w:rFonts w:ascii="Readex Pro Light" w:hAnsi="Readex Pro Light" w:cs="Readex Pro Light"/>
          <w:b/>
          <w:bCs/>
          <w:sz w:val="24"/>
          <w:szCs w:val="24"/>
        </w:rPr>
        <w:t xml:space="preserve">UW Language on Face Covering in the Classroom (COVID): </w:t>
      </w:r>
      <w:r w:rsidRPr="0020211F">
        <w:rPr>
          <w:rFonts w:ascii="Readex Pro Light" w:hAnsi="Readex Pro Light" w:cs="Readex Pro Light"/>
          <w:sz w:val="24"/>
          <w:szCs w:val="24"/>
        </w:rPr>
        <w:t xml:space="preserve">The University continues to review its policies regularly in response to the public health picture. Here is the current UW COVID-19 Face Covering Policy: </w:t>
      </w:r>
      <w:hyperlink r:id="rId20" w:history="1">
        <w:r w:rsidR="00CA38F1" w:rsidRPr="0020211F">
          <w:rPr>
            <w:rStyle w:val="Hyperlink"/>
            <w:rFonts w:ascii="Readex Pro Light" w:hAnsi="Readex Pro Light" w:cs="Readex Pro Light"/>
            <w:sz w:val="24"/>
            <w:szCs w:val="24"/>
          </w:rPr>
          <w:t>https://www.ehs.washington.edu/covid-19-prevention-and-response/face-covering-policy</w:t>
        </w:r>
      </w:hyperlink>
    </w:p>
    <w:p w14:paraId="2D7B5CF4" w14:textId="77777777" w:rsidR="00CD4C33" w:rsidRPr="0020211F" w:rsidRDefault="00CD4C33" w:rsidP="00CD4C33">
      <w:pPr>
        <w:spacing w:after="120" w:line="240" w:lineRule="auto"/>
        <w:rPr>
          <w:rFonts w:ascii="Readex Pro Light" w:hAnsi="Readex Pro Light" w:cs="Readex Pro Light"/>
          <w:b/>
          <w:iCs/>
          <w:sz w:val="24"/>
          <w:szCs w:val="24"/>
        </w:rPr>
      </w:pPr>
      <w:r w:rsidRPr="0020211F">
        <w:rPr>
          <w:rFonts w:ascii="Readex Pro Light" w:hAnsi="Readex Pro Light" w:cs="Readex Pro Light"/>
          <w:b/>
          <w:iCs/>
          <w:sz w:val="24"/>
          <w:szCs w:val="24"/>
        </w:rPr>
        <w:t>Further resources</w:t>
      </w:r>
    </w:p>
    <w:p w14:paraId="70A9D49B" w14:textId="6AD94572" w:rsidR="00CD4C33" w:rsidRPr="0020211F" w:rsidRDefault="003B7B59" w:rsidP="00CD4C33">
      <w:pPr>
        <w:spacing w:after="120" w:line="240" w:lineRule="auto"/>
        <w:rPr>
          <w:rFonts w:ascii="Readex Pro Light" w:hAnsi="Readex Pro Light" w:cs="Readex Pro Light"/>
          <w:bCs/>
          <w:iCs/>
          <w:sz w:val="24"/>
          <w:szCs w:val="24"/>
        </w:rPr>
      </w:pPr>
      <w:hyperlink r:id="rId21" w:history="1">
        <w:r w:rsidR="00CD4C33" w:rsidRPr="0020211F">
          <w:rPr>
            <w:rStyle w:val="Hyperlink"/>
            <w:rFonts w:ascii="Readex Pro Light" w:hAnsi="Readex Pro Light" w:cs="Readex Pro Light"/>
            <w:bCs/>
            <w:iCs/>
            <w:sz w:val="24"/>
            <w:szCs w:val="24"/>
          </w:rPr>
          <w:t>UW Campus Food Pantry</w:t>
        </w:r>
      </w:hyperlink>
      <w:r w:rsidR="00CD4C33" w:rsidRPr="0020211F">
        <w:rPr>
          <w:rFonts w:ascii="Readex Pro Light" w:hAnsi="Readex Pro Light" w:cs="Readex Pro Light"/>
          <w:bCs/>
          <w:iCs/>
          <w:sz w:val="24"/>
          <w:szCs w:val="24"/>
        </w:rPr>
        <w:t>: Provides UW students, staff, and faculty with nonperishable groceries and select fresh produce for no cost.</w:t>
      </w:r>
    </w:p>
    <w:p w14:paraId="3E4E2197" w14:textId="2A2E96D4" w:rsidR="00CD4C33" w:rsidRPr="0020211F" w:rsidRDefault="003B7B59" w:rsidP="00CD4C33">
      <w:pPr>
        <w:spacing w:after="120" w:line="240" w:lineRule="auto"/>
        <w:rPr>
          <w:rFonts w:ascii="Readex Pro Light" w:hAnsi="Readex Pro Light" w:cs="Readex Pro Light"/>
          <w:bCs/>
          <w:iCs/>
          <w:sz w:val="24"/>
          <w:szCs w:val="24"/>
        </w:rPr>
      </w:pPr>
      <w:hyperlink r:id="rId22" w:history="1">
        <w:r w:rsidR="00CD4C33" w:rsidRPr="0020211F">
          <w:rPr>
            <w:rStyle w:val="Hyperlink"/>
            <w:rFonts w:ascii="Readex Pro Light" w:hAnsi="Readex Pro Light" w:cs="Readex Pro Light"/>
            <w:bCs/>
            <w:iCs/>
            <w:sz w:val="24"/>
            <w:szCs w:val="24"/>
          </w:rPr>
          <w:t>Counseling Center</w:t>
        </w:r>
      </w:hyperlink>
      <w:r w:rsidR="00CD4C33" w:rsidRPr="0020211F">
        <w:rPr>
          <w:rFonts w:ascii="Readex Pro Light" w:hAnsi="Readex Pro Light" w:cs="Readex Pro Light"/>
          <w:bCs/>
          <w:iCs/>
          <w:sz w:val="24"/>
          <w:szCs w:val="24"/>
        </w:rPr>
        <w:t>: Resources for students seeking help in coping with stress or other mental health concerns.</w:t>
      </w:r>
    </w:p>
    <w:p w14:paraId="566B6B41" w14:textId="0AEB7373" w:rsidR="00CD4C33" w:rsidRPr="0020211F" w:rsidRDefault="003B7B59" w:rsidP="00CD4C33">
      <w:pPr>
        <w:spacing w:after="120" w:line="240" w:lineRule="auto"/>
        <w:rPr>
          <w:rFonts w:ascii="Readex Pro Light" w:hAnsi="Readex Pro Light" w:cs="Readex Pro Light"/>
          <w:bCs/>
          <w:iCs/>
          <w:sz w:val="24"/>
          <w:szCs w:val="24"/>
        </w:rPr>
      </w:pPr>
      <w:hyperlink r:id="rId23" w:history="1">
        <w:r w:rsidR="00CD4C33" w:rsidRPr="0020211F">
          <w:rPr>
            <w:rStyle w:val="Hyperlink"/>
            <w:rFonts w:ascii="Readex Pro Light" w:hAnsi="Readex Pro Light" w:cs="Readex Pro Light"/>
            <w:bCs/>
            <w:iCs/>
            <w:sz w:val="24"/>
            <w:szCs w:val="24"/>
          </w:rPr>
          <w:t>Let’s Talk</w:t>
        </w:r>
      </w:hyperlink>
      <w:r w:rsidR="00CD4C33" w:rsidRPr="0020211F">
        <w:rPr>
          <w:rFonts w:ascii="Readex Pro Light" w:hAnsi="Readex Pro Light" w:cs="Readex Pro Light"/>
          <w:bCs/>
          <w:iCs/>
          <w:sz w:val="24"/>
          <w:szCs w:val="24"/>
        </w:rPr>
        <w:t>: Free, confidential, informal drop-in counseling service at UW.</w:t>
      </w:r>
    </w:p>
    <w:p w14:paraId="71FE8ECD" w14:textId="25F520FA" w:rsidR="00CD4C33" w:rsidRPr="0020211F" w:rsidRDefault="003B7B59" w:rsidP="00CD4C33">
      <w:pPr>
        <w:spacing w:after="120" w:line="240" w:lineRule="auto"/>
        <w:rPr>
          <w:rFonts w:ascii="Readex Pro Light" w:hAnsi="Readex Pro Light" w:cs="Readex Pro Light"/>
          <w:bCs/>
          <w:iCs/>
          <w:sz w:val="24"/>
          <w:szCs w:val="24"/>
        </w:rPr>
      </w:pPr>
      <w:hyperlink r:id="rId24" w:history="1">
        <w:r w:rsidR="00CD4C33" w:rsidRPr="0020211F">
          <w:rPr>
            <w:rStyle w:val="Hyperlink"/>
            <w:rFonts w:ascii="Readex Pro Light" w:hAnsi="Readex Pro Light" w:cs="Readex Pro Light"/>
            <w:bCs/>
            <w:iCs/>
            <w:sz w:val="24"/>
            <w:szCs w:val="24"/>
          </w:rPr>
          <w:t>Leadership Without Borders</w:t>
        </w:r>
      </w:hyperlink>
      <w:r w:rsidR="00CD4C33" w:rsidRPr="0020211F">
        <w:rPr>
          <w:rFonts w:ascii="Readex Pro Light" w:hAnsi="Readex Pro Light" w:cs="Readex Pro Light"/>
          <w:bCs/>
          <w:iCs/>
          <w:sz w:val="24"/>
          <w:szCs w:val="24"/>
        </w:rPr>
        <w:t>: Resources for undocumented students.</w:t>
      </w:r>
    </w:p>
    <w:p w14:paraId="4DB947C8" w14:textId="10E9AD65" w:rsidR="00CD4C33" w:rsidRPr="0020211F" w:rsidRDefault="003B7B59" w:rsidP="00CD4C33">
      <w:pPr>
        <w:spacing w:after="120" w:line="240" w:lineRule="auto"/>
        <w:rPr>
          <w:rFonts w:ascii="Readex Pro Light" w:hAnsi="Readex Pro Light" w:cs="Readex Pro Light"/>
          <w:bCs/>
          <w:iCs/>
          <w:sz w:val="24"/>
          <w:szCs w:val="24"/>
        </w:rPr>
      </w:pPr>
      <w:hyperlink r:id="rId25" w:history="1">
        <w:r w:rsidR="00CD4C33" w:rsidRPr="0020211F">
          <w:rPr>
            <w:rStyle w:val="Hyperlink"/>
            <w:rFonts w:ascii="Readex Pro Light" w:hAnsi="Readex Pro Light" w:cs="Readex Pro Light"/>
            <w:bCs/>
            <w:iCs/>
            <w:sz w:val="24"/>
            <w:szCs w:val="24"/>
          </w:rPr>
          <w:t>International Student Services Office</w:t>
        </w:r>
      </w:hyperlink>
      <w:r w:rsidR="00CD4C33" w:rsidRPr="0020211F">
        <w:rPr>
          <w:rFonts w:ascii="Readex Pro Light" w:hAnsi="Readex Pro Light" w:cs="Readex Pro Light"/>
          <w:bCs/>
          <w:iCs/>
          <w:sz w:val="24"/>
          <w:szCs w:val="24"/>
        </w:rPr>
        <w:t>: Visa and immigration advising for international students on F or J student visas.</w:t>
      </w:r>
    </w:p>
    <w:p w14:paraId="65F6960D" w14:textId="41F6F990" w:rsidR="00CD4C33" w:rsidRPr="0020211F" w:rsidRDefault="003B7B59" w:rsidP="00CD4C33">
      <w:pPr>
        <w:spacing w:after="120" w:line="240" w:lineRule="auto"/>
        <w:rPr>
          <w:rFonts w:ascii="Readex Pro Light" w:hAnsi="Readex Pro Light" w:cs="Readex Pro Light"/>
          <w:bCs/>
          <w:iCs/>
          <w:sz w:val="24"/>
          <w:szCs w:val="24"/>
        </w:rPr>
        <w:sectPr w:rsidR="00CD4C33" w:rsidRPr="0020211F" w:rsidSect="005C07DE">
          <w:type w:val="continuous"/>
          <w:pgSz w:w="12240" w:h="15840"/>
          <w:pgMar w:top="1440" w:right="1440" w:bottom="1440" w:left="1440" w:header="720" w:footer="720" w:gutter="0"/>
          <w:cols w:space="720"/>
          <w:docGrid w:linePitch="360"/>
        </w:sectPr>
      </w:pPr>
      <w:hyperlink r:id="rId26" w:history="1">
        <w:r w:rsidR="00CD4C33" w:rsidRPr="0020211F">
          <w:rPr>
            <w:rStyle w:val="Hyperlink"/>
            <w:rFonts w:ascii="Readex Pro Light" w:hAnsi="Readex Pro Light" w:cs="Readex Pro Light"/>
            <w:bCs/>
            <w:iCs/>
            <w:sz w:val="24"/>
            <w:szCs w:val="24"/>
          </w:rPr>
          <w:t>Safe Campus</w:t>
        </w:r>
      </w:hyperlink>
      <w:r w:rsidR="00CD4C33" w:rsidRPr="0020211F">
        <w:rPr>
          <w:rFonts w:ascii="Readex Pro Light" w:hAnsi="Readex Pro Light" w:cs="Readex Pro Light"/>
          <w:bCs/>
          <w:iCs/>
          <w:sz w:val="24"/>
          <w:szCs w:val="24"/>
        </w:rPr>
        <w:t>: How to report violence or threats to the safety of yourself or others.</w:t>
      </w:r>
    </w:p>
    <w:p w14:paraId="6CDE5654" w14:textId="40CE12B6" w:rsidR="008620FF" w:rsidRPr="0020211F" w:rsidRDefault="001960E9" w:rsidP="00F46815">
      <w:pPr>
        <w:pStyle w:val="Heading1"/>
      </w:pPr>
      <w:r w:rsidRPr="0020211F">
        <w:lastRenderedPageBreak/>
        <w:t>Schedule:</w:t>
      </w:r>
    </w:p>
    <w:p w14:paraId="45B5F196" w14:textId="77777777" w:rsidR="00446BE6" w:rsidRPr="00831816" w:rsidRDefault="00446BE6">
      <w:pPr>
        <w:rPr>
          <w:rFonts w:ascii="Readex Pro Light" w:hAnsi="Readex Pro Light" w:cs="Readex Pro Light"/>
          <w:sz w:val="24"/>
          <w:szCs w:val="24"/>
          <w:u w:val="single"/>
        </w:rPr>
      </w:pPr>
      <w:r w:rsidRPr="00831816">
        <w:rPr>
          <w:rFonts w:ascii="Readex Pro Light" w:hAnsi="Readex Pro Light" w:cs="Readex Pro Light"/>
          <w:sz w:val="24"/>
          <w:szCs w:val="24"/>
          <w:u w:val="single"/>
        </w:rPr>
        <w:t>Week 1:</w:t>
      </w:r>
    </w:p>
    <w:p w14:paraId="7947D2C4" w14:textId="77777777" w:rsidR="00BA0C20" w:rsidRDefault="000C45B5">
      <w:pPr>
        <w:rPr>
          <w:rFonts w:ascii="Readex Pro Light" w:hAnsi="Readex Pro Light" w:cs="Readex Pro Light"/>
          <w:sz w:val="24"/>
          <w:szCs w:val="24"/>
        </w:rPr>
      </w:pPr>
      <w:r>
        <w:rPr>
          <w:rFonts w:ascii="Readex Pro Light" w:hAnsi="Readex Pro Light" w:cs="Readex Pro Light"/>
          <w:sz w:val="24"/>
          <w:szCs w:val="24"/>
        </w:rPr>
        <w:t>Tuesday</w:t>
      </w:r>
      <w:r w:rsidR="005946EB">
        <w:rPr>
          <w:rFonts w:ascii="Readex Pro Light" w:hAnsi="Readex Pro Light" w:cs="Readex Pro Light"/>
          <w:sz w:val="24"/>
          <w:szCs w:val="24"/>
        </w:rPr>
        <w:t>,</w:t>
      </w:r>
      <w:r>
        <w:rPr>
          <w:rFonts w:ascii="Readex Pro Light" w:hAnsi="Readex Pro Light" w:cs="Readex Pro Light"/>
          <w:sz w:val="24"/>
          <w:szCs w:val="24"/>
        </w:rPr>
        <w:t xml:space="preserve"> March </w:t>
      </w:r>
      <w:r w:rsidR="005946EB">
        <w:rPr>
          <w:rFonts w:ascii="Readex Pro Light" w:hAnsi="Readex Pro Light" w:cs="Readex Pro Light"/>
          <w:sz w:val="24"/>
          <w:szCs w:val="24"/>
        </w:rPr>
        <w:t>26</w:t>
      </w:r>
      <w:r w:rsidR="005946EB" w:rsidRPr="005946EB">
        <w:rPr>
          <w:rFonts w:ascii="Readex Pro Light" w:hAnsi="Readex Pro Light" w:cs="Readex Pro Light"/>
          <w:sz w:val="24"/>
          <w:szCs w:val="24"/>
          <w:vertAlign w:val="superscript"/>
        </w:rPr>
        <w:t>th</w:t>
      </w:r>
      <w:r w:rsidR="005946EB">
        <w:rPr>
          <w:rFonts w:ascii="Readex Pro Light" w:hAnsi="Readex Pro Light" w:cs="Readex Pro Light"/>
          <w:sz w:val="24"/>
          <w:szCs w:val="24"/>
        </w:rPr>
        <w:t xml:space="preserve"> - </w:t>
      </w:r>
      <w:r w:rsidR="00BA0C20" w:rsidRPr="0020211F">
        <w:rPr>
          <w:rFonts w:ascii="Readex Pro Light" w:hAnsi="Readex Pro Light" w:cs="Readex Pro Light"/>
          <w:sz w:val="24"/>
          <w:szCs w:val="24"/>
        </w:rPr>
        <w:t>Syllabus Overview</w:t>
      </w:r>
      <w:r w:rsidR="00BA0C20" w:rsidRPr="00BA0C20">
        <w:t xml:space="preserve"> </w:t>
      </w:r>
    </w:p>
    <w:p w14:paraId="3FE7B8C6" w14:textId="255CEEF4" w:rsidR="000C45B5" w:rsidRPr="00BA0C20" w:rsidRDefault="00BA0C20" w:rsidP="00BA0C20">
      <w:pPr>
        <w:pStyle w:val="ListParagraph"/>
        <w:numPr>
          <w:ilvl w:val="1"/>
          <w:numId w:val="10"/>
        </w:numPr>
        <w:rPr>
          <w:rFonts w:ascii="Readex Pro Light" w:hAnsi="Readex Pro Light" w:cs="Readex Pro Light"/>
          <w:sz w:val="24"/>
          <w:szCs w:val="24"/>
        </w:rPr>
      </w:pPr>
      <w:r w:rsidRPr="00BA0C20">
        <w:rPr>
          <w:rFonts w:ascii="Readex Pro Light" w:hAnsi="Readex Pro Light" w:cs="Readex Pro Light"/>
          <w:sz w:val="24"/>
          <w:szCs w:val="24"/>
        </w:rPr>
        <w:t>Look over Syllabus</w:t>
      </w:r>
    </w:p>
    <w:p w14:paraId="5A41BB25" w14:textId="45D99797" w:rsidR="000C45B5" w:rsidRDefault="00446BE6">
      <w:pPr>
        <w:rPr>
          <w:rFonts w:ascii="Readex Pro Light" w:hAnsi="Readex Pro Light" w:cs="Readex Pro Light"/>
          <w:sz w:val="24"/>
          <w:szCs w:val="24"/>
        </w:rPr>
      </w:pPr>
      <w:r w:rsidRPr="0020211F">
        <w:rPr>
          <w:rFonts w:ascii="Readex Pro Light" w:hAnsi="Readex Pro Light" w:cs="Readex Pro Light"/>
          <w:sz w:val="24"/>
          <w:szCs w:val="24"/>
        </w:rPr>
        <w:t>Thursday</w:t>
      </w:r>
      <w:r w:rsidR="009A254F" w:rsidRPr="0020211F">
        <w:rPr>
          <w:rFonts w:ascii="Readex Pro Light" w:hAnsi="Readex Pro Light" w:cs="Readex Pro Light"/>
          <w:sz w:val="24"/>
          <w:szCs w:val="24"/>
        </w:rPr>
        <w:t>,</w:t>
      </w:r>
      <w:r w:rsidRPr="0020211F">
        <w:rPr>
          <w:rFonts w:ascii="Readex Pro Light" w:hAnsi="Readex Pro Light" w:cs="Readex Pro Light"/>
          <w:sz w:val="24"/>
          <w:szCs w:val="24"/>
        </w:rPr>
        <w:t xml:space="preserve"> </w:t>
      </w:r>
      <w:r w:rsidR="00607437">
        <w:rPr>
          <w:rFonts w:ascii="Readex Pro Light" w:hAnsi="Readex Pro Light" w:cs="Readex Pro Light"/>
          <w:sz w:val="24"/>
          <w:szCs w:val="24"/>
        </w:rPr>
        <w:t>March 28</w:t>
      </w:r>
      <w:r w:rsidR="00607437" w:rsidRPr="00607437">
        <w:rPr>
          <w:rFonts w:ascii="Readex Pro Light" w:hAnsi="Readex Pro Light" w:cs="Readex Pro Light"/>
          <w:sz w:val="24"/>
          <w:szCs w:val="24"/>
          <w:vertAlign w:val="superscript"/>
        </w:rPr>
        <w:t>th</w:t>
      </w:r>
      <w:r w:rsidR="00607437">
        <w:rPr>
          <w:rFonts w:ascii="Readex Pro Light" w:hAnsi="Readex Pro Light" w:cs="Readex Pro Light"/>
          <w:sz w:val="24"/>
          <w:szCs w:val="24"/>
        </w:rPr>
        <w:t xml:space="preserve"> </w:t>
      </w:r>
      <w:r w:rsidR="00E811F8" w:rsidRPr="0020211F">
        <w:rPr>
          <w:rFonts w:ascii="Readex Pro Light" w:hAnsi="Readex Pro Light" w:cs="Readex Pro Light"/>
          <w:sz w:val="24"/>
          <w:szCs w:val="24"/>
        </w:rPr>
        <w:t xml:space="preserve"> </w:t>
      </w:r>
      <w:r w:rsidR="00F20D76" w:rsidRPr="0020211F">
        <w:rPr>
          <w:rFonts w:ascii="Readex Pro Light" w:hAnsi="Readex Pro Light" w:cs="Readex Pro Light"/>
          <w:sz w:val="24"/>
          <w:szCs w:val="24"/>
        </w:rPr>
        <w:t>–</w:t>
      </w:r>
      <w:r w:rsidR="00906F4A">
        <w:rPr>
          <w:rFonts w:ascii="Readex Pro Light" w:hAnsi="Readex Pro Light" w:cs="Readex Pro Light"/>
          <w:sz w:val="24"/>
          <w:szCs w:val="24"/>
        </w:rPr>
        <w:t xml:space="preserve"> </w:t>
      </w:r>
      <w:r w:rsidR="009A254F" w:rsidRPr="0020211F">
        <w:rPr>
          <w:rFonts w:ascii="Readex Pro Light" w:hAnsi="Readex Pro Light" w:cs="Readex Pro Light"/>
          <w:sz w:val="24"/>
          <w:szCs w:val="24"/>
        </w:rPr>
        <w:t>Introduction</w:t>
      </w:r>
      <w:r w:rsidR="0059679C">
        <w:rPr>
          <w:rFonts w:ascii="Readex Pro Light" w:hAnsi="Readex Pro Light" w:cs="Readex Pro Light"/>
          <w:sz w:val="24"/>
          <w:szCs w:val="24"/>
        </w:rPr>
        <w:t xml:space="preserve"> to Language History</w:t>
      </w:r>
      <w:r w:rsidR="004F013A">
        <w:rPr>
          <w:rFonts w:ascii="Readex Pro Light" w:hAnsi="Readex Pro Light" w:cs="Readex Pro Light"/>
          <w:sz w:val="24"/>
          <w:szCs w:val="24"/>
        </w:rPr>
        <w:t xml:space="preserve"> and Word Building</w:t>
      </w:r>
    </w:p>
    <w:p w14:paraId="4E1A2C6A" w14:textId="0BA15F90" w:rsidR="00BA0C20" w:rsidRPr="00607437" w:rsidRDefault="00607437" w:rsidP="00607437">
      <w:pPr>
        <w:pStyle w:val="ListParagraph"/>
        <w:numPr>
          <w:ilvl w:val="1"/>
          <w:numId w:val="10"/>
        </w:numPr>
        <w:rPr>
          <w:rFonts w:ascii="Readex Pro Light" w:hAnsi="Readex Pro Light" w:cs="Readex Pro Light"/>
          <w:sz w:val="24"/>
          <w:szCs w:val="24"/>
        </w:rPr>
      </w:pPr>
      <w:r w:rsidRPr="00607437">
        <w:rPr>
          <w:rFonts w:ascii="Readex Pro Light" w:hAnsi="Readex Pro Light" w:cs="Readex Pro Light"/>
          <w:sz w:val="24"/>
          <w:szCs w:val="24"/>
        </w:rPr>
        <w:t>Read Words and Ideas, Chapter 1: Word Building Basics</w:t>
      </w:r>
    </w:p>
    <w:p w14:paraId="305660AC" w14:textId="1A6402A8" w:rsidR="009A254F" w:rsidRPr="00831816" w:rsidRDefault="00D16DB9">
      <w:pPr>
        <w:rPr>
          <w:rFonts w:ascii="Readex Pro Light" w:hAnsi="Readex Pro Light" w:cs="Readex Pro Light"/>
          <w:sz w:val="24"/>
          <w:szCs w:val="24"/>
          <w:u w:val="single"/>
        </w:rPr>
      </w:pPr>
      <w:r w:rsidRPr="00831816">
        <w:rPr>
          <w:rFonts w:ascii="Readex Pro Light" w:hAnsi="Readex Pro Light" w:cs="Readex Pro Light"/>
          <w:sz w:val="24"/>
          <w:szCs w:val="24"/>
          <w:u w:val="single"/>
        </w:rPr>
        <w:t>Week 2:</w:t>
      </w:r>
    </w:p>
    <w:p w14:paraId="045CCC9B" w14:textId="1F063F2D" w:rsidR="00A540DD" w:rsidRPr="00906F4A" w:rsidRDefault="00D16DB9" w:rsidP="00906F4A">
      <w:pPr>
        <w:rPr>
          <w:rFonts w:ascii="Readex Pro Light" w:hAnsi="Readex Pro Light" w:cs="Readex Pro Light"/>
          <w:sz w:val="24"/>
          <w:szCs w:val="24"/>
        </w:rPr>
      </w:pPr>
      <w:r w:rsidRPr="0020211F">
        <w:rPr>
          <w:rFonts w:ascii="Readex Pro Light" w:hAnsi="Readex Pro Light" w:cs="Readex Pro Light"/>
          <w:sz w:val="24"/>
          <w:szCs w:val="24"/>
        </w:rPr>
        <w:t xml:space="preserve">Tuesday, </w:t>
      </w:r>
      <w:r w:rsidR="00906F4A">
        <w:rPr>
          <w:rFonts w:ascii="Readex Pro Light" w:hAnsi="Readex Pro Light" w:cs="Readex Pro Light"/>
          <w:sz w:val="24"/>
          <w:szCs w:val="24"/>
        </w:rPr>
        <w:t>April 2</w:t>
      </w:r>
      <w:r w:rsidR="00906F4A" w:rsidRPr="00906F4A">
        <w:rPr>
          <w:rFonts w:ascii="Readex Pro Light" w:hAnsi="Readex Pro Light" w:cs="Readex Pro Light"/>
          <w:sz w:val="24"/>
          <w:szCs w:val="24"/>
          <w:vertAlign w:val="superscript"/>
        </w:rPr>
        <w:t>nd</w:t>
      </w:r>
      <w:r w:rsidR="00906F4A">
        <w:rPr>
          <w:rFonts w:ascii="Readex Pro Light" w:hAnsi="Readex Pro Light" w:cs="Readex Pro Light"/>
          <w:sz w:val="24"/>
          <w:szCs w:val="24"/>
        </w:rPr>
        <w:t xml:space="preserve"> </w:t>
      </w:r>
      <w:r w:rsidR="00E811F8" w:rsidRPr="0020211F">
        <w:rPr>
          <w:rFonts w:ascii="Readex Pro Light" w:hAnsi="Readex Pro Light" w:cs="Readex Pro Light"/>
          <w:sz w:val="24"/>
          <w:szCs w:val="24"/>
        </w:rPr>
        <w:t xml:space="preserve"> </w:t>
      </w:r>
      <w:r w:rsidR="000132D7" w:rsidRPr="0020211F">
        <w:rPr>
          <w:rFonts w:ascii="Readex Pro Light" w:hAnsi="Readex Pro Light" w:cs="Readex Pro Light"/>
          <w:sz w:val="24"/>
          <w:szCs w:val="24"/>
        </w:rPr>
        <w:t>–Word Building</w:t>
      </w:r>
    </w:p>
    <w:p w14:paraId="5406B59F" w14:textId="700453FE" w:rsidR="00770962" w:rsidRPr="00A540DD" w:rsidRDefault="00A540DD" w:rsidP="00A540DD">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 xml:space="preserve">Read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Chapter 2: Word Building Tools: Greek Components</w:t>
      </w:r>
    </w:p>
    <w:p w14:paraId="79EFBEE3" w14:textId="7E0972CC" w:rsidR="00F04915" w:rsidRDefault="00F04915">
      <w:pPr>
        <w:rPr>
          <w:rFonts w:ascii="Readex Pro Light" w:hAnsi="Readex Pro Light" w:cs="Readex Pro Light"/>
          <w:sz w:val="24"/>
          <w:szCs w:val="24"/>
        </w:rPr>
      </w:pPr>
      <w:r w:rsidRPr="0020211F">
        <w:rPr>
          <w:rFonts w:ascii="Readex Pro Light" w:hAnsi="Readex Pro Light" w:cs="Readex Pro Light"/>
          <w:sz w:val="24"/>
          <w:szCs w:val="24"/>
        </w:rPr>
        <w:t xml:space="preserve">Thursday, </w:t>
      </w:r>
      <w:r w:rsidR="00906F4A">
        <w:rPr>
          <w:rFonts w:ascii="Readex Pro Light" w:hAnsi="Readex Pro Light" w:cs="Readex Pro Light"/>
          <w:sz w:val="24"/>
          <w:szCs w:val="24"/>
        </w:rPr>
        <w:t>April 4</w:t>
      </w:r>
      <w:r w:rsidR="00906F4A" w:rsidRPr="00906F4A">
        <w:rPr>
          <w:rFonts w:ascii="Readex Pro Light" w:hAnsi="Readex Pro Light" w:cs="Readex Pro Light"/>
          <w:sz w:val="24"/>
          <w:szCs w:val="24"/>
          <w:vertAlign w:val="superscript"/>
        </w:rPr>
        <w:t>th</w:t>
      </w:r>
      <w:r w:rsidR="00906F4A">
        <w:rPr>
          <w:rFonts w:ascii="Readex Pro Light" w:hAnsi="Readex Pro Light" w:cs="Readex Pro Light"/>
          <w:sz w:val="24"/>
          <w:szCs w:val="24"/>
        </w:rPr>
        <w:t xml:space="preserve"> </w:t>
      </w:r>
      <w:r w:rsidR="00BA3210" w:rsidRPr="0020211F">
        <w:rPr>
          <w:rFonts w:ascii="Readex Pro Light" w:hAnsi="Readex Pro Light" w:cs="Readex Pro Light"/>
          <w:sz w:val="24"/>
          <w:szCs w:val="24"/>
        </w:rPr>
        <w:t xml:space="preserve"> </w:t>
      </w:r>
      <w:r w:rsidR="000132D7" w:rsidRPr="0020211F">
        <w:rPr>
          <w:rFonts w:ascii="Readex Pro Light" w:hAnsi="Readex Pro Light" w:cs="Readex Pro Light"/>
          <w:sz w:val="24"/>
          <w:szCs w:val="24"/>
        </w:rPr>
        <w:t xml:space="preserve">– </w:t>
      </w:r>
      <w:r w:rsidR="0095742E">
        <w:rPr>
          <w:rFonts w:ascii="Readex Pro Light" w:hAnsi="Readex Pro Light" w:cs="Readex Pro Light"/>
          <w:sz w:val="24"/>
          <w:szCs w:val="24"/>
        </w:rPr>
        <w:t>Mythology</w:t>
      </w:r>
    </w:p>
    <w:p w14:paraId="51B70608" w14:textId="77777777" w:rsidR="0095742E" w:rsidRPr="0020211F" w:rsidRDefault="0095742E" w:rsidP="0095742E">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Hesiod Reading (Canvas)</w:t>
      </w:r>
    </w:p>
    <w:p w14:paraId="292569F3" w14:textId="5663A05B" w:rsidR="0095742E" w:rsidRPr="0095742E" w:rsidRDefault="0095742E" w:rsidP="0095742E">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 xml:space="preserve">Read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Chapter 4: Mythology (p. 75-</w:t>
      </w:r>
      <w:r w:rsidR="000B3CDF">
        <w:rPr>
          <w:rFonts w:ascii="Readex Pro Light" w:hAnsi="Readex Pro Light" w:cs="Readex Pro Light"/>
          <w:sz w:val="24"/>
          <w:szCs w:val="24"/>
        </w:rPr>
        <w:t>90</w:t>
      </w:r>
      <w:r w:rsidRPr="0020211F">
        <w:rPr>
          <w:rFonts w:ascii="Readex Pro Light" w:hAnsi="Readex Pro Light" w:cs="Readex Pro Light"/>
          <w:sz w:val="24"/>
          <w:szCs w:val="24"/>
        </w:rPr>
        <w:t xml:space="preserve">, stop at the </w:t>
      </w:r>
      <w:r w:rsidR="000B3CDF">
        <w:rPr>
          <w:rFonts w:ascii="Readex Pro Light" w:hAnsi="Readex Pro Light" w:cs="Readex Pro Light"/>
          <w:sz w:val="24"/>
          <w:szCs w:val="24"/>
        </w:rPr>
        <w:t>Trojan War</w:t>
      </w:r>
      <w:r w:rsidRPr="0020211F">
        <w:rPr>
          <w:rFonts w:ascii="Readex Pro Light" w:hAnsi="Readex Pro Light" w:cs="Readex Pro Light"/>
          <w:sz w:val="24"/>
          <w:szCs w:val="24"/>
        </w:rPr>
        <w:t xml:space="preserve">) </w:t>
      </w:r>
    </w:p>
    <w:p w14:paraId="23F9D533" w14:textId="057517BD" w:rsidR="00D16DB9" w:rsidRPr="00831816" w:rsidRDefault="00D16DB9">
      <w:pPr>
        <w:rPr>
          <w:rFonts w:ascii="Readex Pro Light" w:hAnsi="Readex Pro Light" w:cs="Readex Pro Light"/>
          <w:sz w:val="24"/>
          <w:szCs w:val="24"/>
          <w:u w:val="single"/>
        </w:rPr>
      </w:pPr>
      <w:r w:rsidRPr="00831816">
        <w:rPr>
          <w:rFonts w:ascii="Readex Pro Light" w:hAnsi="Readex Pro Light" w:cs="Readex Pro Light"/>
          <w:sz w:val="24"/>
          <w:szCs w:val="24"/>
          <w:u w:val="single"/>
        </w:rPr>
        <w:t>Week 3:</w:t>
      </w:r>
    </w:p>
    <w:p w14:paraId="69CF366B" w14:textId="3C6A8F0A" w:rsidR="006F6191" w:rsidRDefault="006F6191" w:rsidP="006F6191">
      <w:pPr>
        <w:rPr>
          <w:rFonts w:ascii="Readex Pro Light" w:hAnsi="Readex Pro Light" w:cs="Readex Pro Light"/>
          <w:sz w:val="24"/>
          <w:szCs w:val="24"/>
        </w:rPr>
      </w:pPr>
      <w:r w:rsidRPr="0020211F">
        <w:rPr>
          <w:rFonts w:ascii="Readex Pro Light" w:hAnsi="Readex Pro Light" w:cs="Readex Pro Light"/>
          <w:sz w:val="24"/>
          <w:szCs w:val="24"/>
        </w:rPr>
        <w:t xml:space="preserve">Tuesday, </w:t>
      </w:r>
      <w:r w:rsidR="005F271D">
        <w:rPr>
          <w:rFonts w:ascii="Readex Pro Light" w:hAnsi="Readex Pro Light" w:cs="Readex Pro Light"/>
          <w:sz w:val="24"/>
          <w:szCs w:val="24"/>
        </w:rPr>
        <w:t>April 9</w:t>
      </w:r>
      <w:r w:rsidR="005F271D" w:rsidRPr="005F271D">
        <w:rPr>
          <w:rFonts w:ascii="Readex Pro Light" w:hAnsi="Readex Pro Light" w:cs="Readex Pro Light"/>
          <w:sz w:val="24"/>
          <w:szCs w:val="24"/>
          <w:vertAlign w:val="superscript"/>
        </w:rPr>
        <w:t>th</w:t>
      </w:r>
      <w:r w:rsidRPr="0020211F">
        <w:rPr>
          <w:rFonts w:ascii="Readex Pro Light" w:hAnsi="Readex Pro Light" w:cs="Readex Pro Light"/>
          <w:sz w:val="24"/>
          <w:szCs w:val="24"/>
        </w:rPr>
        <w:t xml:space="preserve"> </w:t>
      </w:r>
      <w:r w:rsidR="003854B7" w:rsidRPr="0020211F">
        <w:rPr>
          <w:rFonts w:ascii="Readex Pro Light" w:hAnsi="Readex Pro Light" w:cs="Readex Pro Light"/>
          <w:sz w:val="24"/>
          <w:szCs w:val="24"/>
        </w:rPr>
        <w:t xml:space="preserve">– Mythology </w:t>
      </w:r>
    </w:p>
    <w:p w14:paraId="161B1646" w14:textId="0FC6FCA5" w:rsidR="0095742E" w:rsidRPr="007D0E95" w:rsidRDefault="003A2553" w:rsidP="0095742E">
      <w:pPr>
        <w:pStyle w:val="ListParagraph"/>
        <w:numPr>
          <w:ilvl w:val="1"/>
          <w:numId w:val="10"/>
        </w:numPr>
        <w:rPr>
          <w:rFonts w:ascii="Readex Pro Light" w:hAnsi="Readex Pro Light" w:cs="Readex Pro Light"/>
          <w:sz w:val="24"/>
          <w:szCs w:val="24"/>
        </w:rPr>
      </w:pPr>
      <w:r>
        <w:rPr>
          <w:rFonts w:ascii="Readex Pro Light" w:hAnsi="Readex Pro Light" w:cs="Readex Pro Light"/>
          <w:sz w:val="24"/>
          <w:szCs w:val="24"/>
        </w:rPr>
        <w:t>Homeric Hymn to Demeter</w:t>
      </w:r>
      <w:r w:rsidR="0095742E" w:rsidRPr="007D0E95">
        <w:rPr>
          <w:rFonts w:ascii="Readex Pro Light" w:hAnsi="Readex Pro Light" w:cs="Readex Pro Light"/>
          <w:sz w:val="24"/>
          <w:szCs w:val="24"/>
        </w:rPr>
        <w:t xml:space="preserve"> (Canvas)</w:t>
      </w:r>
    </w:p>
    <w:p w14:paraId="76329F48" w14:textId="52FAD70F" w:rsidR="0095742E" w:rsidRPr="0095742E" w:rsidRDefault="0095742E" w:rsidP="006F6191">
      <w:pPr>
        <w:pStyle w:val="ListParagraph"/>
        <w:numPr>
          <w:ilvl w:val="1"/>
          <w:numId w:val="10"/>
        </w:numPr>
        <w:rPr>
          <w:rFonts w:ascii="Readex Pro Light" w:hAnsi="Readex Pro Light" w:cs="Readex Pro Light"/>
          <w:b/>
          <w:bCs/>
          <w:sz w:val="24"/>
          <w:szCs w:val="24"/>
        </w:rPr>
      </w:pPr>
      <w:r w:rsidRPr="0020211F">
        <w:rPr>
          <w:rFonts w:ascii="Readex Pro Light" w:hAnsi="Readex Pro Light" w:cs="Readex Pro Light"/>
          <w:b/>
          <w:bCs/>
          <w:sz w:val="24"/>
          <w:szCs w:val="24"/>
        </w:rPr>
        <w:t>Homework 1 Due</w:t>
      </w:r>
    </w:p>
    <w:p w14:paraId="38DE2434" w14:textId="3B3F1A2D" w:rsidR="006F6191" w:rsidRDefault="006F6191" w:rsidP="006F6191">
      <w:pPr>
        <w:rPr>
          <w:rFonts w:ascii="Readex Pro Light" w:hAnsi="Readex Pro Light" w:cs="Readex Pro Light"/>
          <w:sz w:val="24"/>
          <w:szCs w:val="24"/>
        </w:rPr>
      </w:pPr>
      <w:r w:rsidRPr="0020211F">
        <w:rPr>
          <w:rFonts w:ascii="Readex Pro Light" w:hAnsi="Readex Pro Light" w:cs="Readex Pro Light"/>
          <w:sz w:val="24"/>
          <w:szCs w:val="24"/>
        </w:rPr>
        <w:t xml:space="preserve">Thursday, </w:t>
      </w:r>
      <w:r w:rsidR="005F271D">
        <w:rPr>
          <w:rFonts w:ascii="Readex Pro Light" w:hAnsi="Readex Pro Light" w:cs="Readex Pro Light"/>
          <w:sz w:val="24"/>
          <w:szCs w:val="24"/>
        </w:rPr>
        <w:t xml:space="preserve">April </w:t>
      </w:r>
      <w:r w:rsidR="00E3299F">
        <w:rPr>
          <w:rFonts w:ascii="Readex Pro Light" w:hAnsi="Readex Pro Light" w:cs="Readex Pro Light"/>
          <w:sz w:val="24"/>
          <w:szCs w:val="24"/>
        </w:rPr>
        <w:t>11</w:t>
      </w:r>
      <w:r w:rsidR="00E3299F" w:rsidRPr="00E3299F">
        <w:rPr>
          <w:rFonts w:ascii="Readex Pro Light" w:hAnsi="Readex Pro Light" w:cs="Readex Pro Light"/>
          <w:sz w:val="24"/>
          <w:szCs w:val="24"/>
          <w:vertAlign w:val="superscript"/>
        </w:rPr>
        <w:t>th</w:t>
      </w:r>
      <w:r w:rsidR="00094A73">
        <w:rPr>
          <w:rFonts w:ascii="Readex Pro Light" w:hAnsi="Readex Pro Light" w:cs="Readex Pro Light"/>
          <w:sz w:val="24"/>
          <w:szCs w:val="24"/>
        </w:rPr>
        <w:t xml:space="preserve"> </w:t>
      </w:r>
      <w:r w:rsidR="003854B7" w:rsidRPr="0020211F">
        <w:rPr>
          <w:rFonts w:ascii="Readex Pro Light" w:hAnsi="Readex Pro Light" w:cs="Readex Pro Light"/>
          <w:sz w:val="24"/>
          <w:szCs w:val="24"/>
        </w:rPr>
        <w:t xml:space="preserve">– Mythology </w:t>
      </w:r>
    </w:p>
    <w:p w14:paraId="04DBE0F7" w14:textId="77777777" w:rsidR="0095742E" w:rsidRPr="0020211F" w:rsidRDefault="0095742E" w:rsidP="0095742E">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Iliad, Odyssey, and Aeneid Reading (Canvas)</w:t>
      </w:r>
    </w:p>
    <w:p w14:paraId="6CEF5873" w14:textId="7B85C24F" w:rsidR="0095742E" w:rsidRPr="0095742E" w:rsidRDefault="0095742E" w:rsidP="006F6191">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 xml:space="preserve">Read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Chapter 4: Mythology (p. 90- end) (Trojan War- end)</w:t>
      </w:r>
    </w:p>
    <w:p w14:paraId="74BACDA7" w14:textId="1158C720" w:rsidR="006F6191" w:rsidRPr="0020211F" w:rsidRDefault="006F6191" w:rsidP="006F6191">
      <w:pPr>
        <w:rPr>
          <w:rFonts w:ascii="Readex Pro Light" w:hAnsi="Readex Pro Light" w:cs="Readex Pro Light"/>
          <w:sz w:val="24"/>
          <w:szCs w:val="24"/>
        </w:rPr>
      </w:pPr>
      <w:r w:rsidRPr="00831816">
        <w:rPr>
          <w:rFonts w:ascii="Readex Pro Light" w:hAnsi="Readex Pro Light" w:cs="Readex Pro Light"/>
          <w:sz w:val="24"/>
          <w:szCs w:val="24"/>
          <w:u w:val="single"/>
        </w:rPr>
        <w:t>Week 4</w:t>
      </w:r>
      <w:r w:rsidRPr="0020211F">
        <w:rPr>
          <w:rFonts w:ascii="Readex Pro Light" w:hAnsi="Readex Pro Light" w:cs="Readex Pro Light"/>
          <w:sz w:val="24"/>
          <w:szCs w:val="24"/>
        </w:rPr>
        <w:t>:</w:t>
      </w:r>
    </w:p>
    <w:p w14:paraId="7C03DE79" w14:textId="58B7AB99" w:rsidR="006F6191" w:rsidRPr="0020211F" w:rsidRDefault="006F6191" w:rsidP="006F6191">
      <w:pPr>
        <w:rPr>
          <w:rFonts w:ascii="Readex Pro Light" w:hAnsi="Readex Pro Light" w:cs="Readex Pro Light"/>
          <w:sz w:val="24"/>
          <w:szCs w:val="24"/>
        </w:rPr>
      </w:pPr>
      <w:r w:rsidRPr="0020211F">
        <w:rPr>
          <w:rFonts w:ascii="Readex Pro Light" w:hAnsi="Readex Pro Light" w:cs="Readex Pro Light"/>
          <w:sz w:val="24"/>
          <w:szCs w:val="24"/>
        </w:rPr>
        <w:t xml:space="preserve">Tuesday, </w:t>
      </w:r>
      <w:r w:rsidR="00E3299F">
        <w:rPr>
          <w:rFonts w:ascii="Readex Pro Light" w:hAnsi="Readex Pro Light" w:cs="Readex Pro Light"/>
          <w:sz w:val="24"/>
          <w:szCs w:val="24"/>
        </w:rPr>
        <w:t>April 16</w:t>
      </w:r>
      <w:r w:rsidR="00E3299F" w:rsidRPr="00E3299F">
        <w:rPr>
          <w:rFonts w:ascii="Readex Pro Light" w:hAnsi="Readex Pro Light" w:cs="Readex Pro Light"/>
          <w:sz w:val="24"/>
          <w:szCs w:val="24"/>
          <w:vertAlign w:val="superscript"/>
        </w:rPr>
        <w:t>th</w:t>
      </w:r>
      <w:r w:rsidR="00E3299F">
        <w:rPr>
          <w:rFonts w:ascii="Readex Pro Light" w:hAnsi="Readex Pro Light" w:cs="Readex Pro Light"/>
          <w:sz w:val="24"/>
          <w:szCs w:val="24"/>
        </w:rPr>
        <w:t xml:space="preserve"> </w:t>
      </w:r>
      <w:r w:rsidR="00144F10" w:rsidRPr="0020211F">
        <w:rPr>
          <w:rFonts w:ascii="Readex Pro Light" w:hAnsi="Readex Pro Light" w:cs="Readex Pro Light"/>
          <w:sz w:val="24"/>
          <w:szCs w:val="24"/>
        </w:rPr>
        <w:t xml:space="preserve"> </w:t>
      </w:r>
      <w:r w:rsidR="003854B7" w:rsidRPr="0020211F">
        <w:rPr>
          <w:rFonts w:ascii="Readex Pro Light" w:hAnsi="Readex Pro Light" w:cs="Readex Pro Light"/>
          <w:sz w:val="24"/>
          <w:szCs w:val="24"/>
        </w:rPr>
        <w:t xml:space="preserve">– </w:t>
      </w:r>
      <w:r w:rsidR="00ED17E6">
        <w:rPr>
          <w:rFonts w:ascii="Readex Pro Light" w:hAnsi="Readex Pro Light" w:cs="Readex Pro Light"/>
          <w:b/>
          <w:bCs/>
          <w:sz w:val="24"/>
          <w:szCs w:val="24"/>
        </w:rPr>
        <w:t>Test</w:t>
      </w:r>
      <w:r w:rsidR="00297D0F" w:rsidRPr="0020211F">
        <w:rPr>
          <w:rFonts w:ascii="Readex Pro Light" w:hAnsi="Readex Pro Light" w:cs="Readex Pro Light"/>
          <w:b/>
          <w:bCs/>
          <w:sz w:val="24"/>
          <w:szCs w:val="24"/>
        </w:rPr>
        <w:t xml:space="preserve"> 1</w:t>
      </w:r>
    </w:p>
    <w:p w14:paraId="614204EA" w14:textId="5B8E210D" w:rsidR="00770962" w:rsidRDefault="006F6191" w:rsidP="005A77C9">
      <w:pPr>
        <w:rPr>
          <w:rFonts w:ascii="Readex Pro Light" w:hAnsi="Readex Pro Light" w:cs="Readex Pro Light"/>
          <w:sz w:val="24"/>
          <w:szCs w:val="24"/>
        </w:rPr>
      </w:pPr>
      <w:r w:rsidRPr="0020211F">
        <w:rPr>
          <w:rFonts w:ascii="Readex Pro Light" w:hAnsi="Readex Pro Light" w:cs="Readex Pro Light"/>
          <w:sz w:val="24"/>
          <w:szCs w:val="24"/>
        </w:rPr>
        <w:t xml:space="preserve">Thursday, </w:t>
      </w:r>
      <w:r w:rsidR="00E3299F">
        <w:rPr>
          <w:rFonts w:ascii="Readex Pro Light" w:hAnsi="Readex Pro Light" w:cs="Readex Pro Light"/>
          <w:sz w:val="24"/>
          <w:szCs w:val="24"/>
        </w:rPr>
        <w:t>April 18</w:t>
      </w:r>
      <w:r w:rsidR="00E3299F" w:rsidRPr="00E3299F">
        <w:rPr>
          <w:rFonts w:ascii="Readex Pro Light" w:hAnsi="Readex Pro Light" w:cs="Readex Pro Light"/>
          <w:sz w:val="24"/>
          <w:szCs w:val="24"/>
          <w:vertAlign w:val="superscript"/>
        </w:rPr>
        <w:t>th</w:t>
      </w:r>
      <w:r w:rsidR="00485C59" w:rsidRPr="0020211F">
        <w:rPr>
          <w:rFonts w:ascii="Readex Pro Light" w:hAnsi="Readex Pro Light" w:cs="Readex Pro Light"/>
          <w:sz w:val="24"/>
          <w:szCs w:val="24"/>
        </w:rPr>
        <w:t xml:space="preserve"> – </w:t>
      </w:r>
      <w:r w:rsidR="00297D0F" w:rsidRPr="0020211F">
        <w:rPr>
          <w:rFonts w:ascii="Readex Pro Light" w:hAnsi="Readex Pro Light" w:cs="Readex Pro Light"/>
          <w:sz w:val="24"/>
          <w:szCs w:val="24"/>
        </w:rPr>
        <w:t>Greek History</w:t>
      </w:r>
    </w:p>
    <w:p w14:paraId="4FC525A2" w14:textId="3A7AE7D9" w:rsidR="00297D0F" w:rsidRPr="007D0E95" w:rsidRDefault="00297D0F" w:rsidP="00297D0F">
      <w:pPr>
        <w:pStyle w:val="ListParagraph"/>
        <w:numPr>
          <w:ilvl w:val="1"/>
          <w:numId w:val="10"/>
        </w:numPr>
        <w:rPr>
          <w:rFonts w:ascii="Readex Pro Light" w:hAnsi="Readex Pro Light" w:cs="Readex Pro Light"/>
          <w:sz w:val="24"/>
          <w:szCs w:val="24"/>
        </w:rPr>
      </w:pPr>
      <w:r w:rsidRPr="007D0E95">
        <w:rPr>
          <w:rFonts w:ascii="Readex Pro Light" w:hAnsi="Readex Pro Light" w:cs="Readex Pro Light"/>
          <w:sz w:val="24"/>
          <w:szCs w:val="24"/>
        </w:rPr>
        <w:t>Read Greek Historians Excerpts</w:t>
      </w:r>
      <w:r w:rsidR="003A2553">
        <w:rPr>
          <w:rFonts w:ascii="Readex Pro Light" w:hAnsi="Readex Pro Light" w:cs="Readex Pro Light"/>
          <w:sz w:val="24"/>
          <w:szCs w:val="24"/>
        </w:rPr>
        <w:t xml:space="preserve"> (Canvas)</w:t>
      </w:r>
    </w:p>
    <w:p w14:paraId="5941943D" w14:textId="77777777" w:rsidR="00297D0F" w:rsidRPr="00B1393B" w:rsidRDefault="00297D0F" w:rsidP="00297D0F">
      <w:pPr>
        <w:pStyle w:val="ListParagraph"/>
        <w:numPr>
          <w:ilvl w:val="1"/>
          <w:numId w:val="10"/>
        </w:numPr>
        <w:rPr>
          <w:rFonts w:ascii="Readex Pro Light" w:hAnsi="Readex Pro Light" w:cs="Readex Pro Light"/>
          <w:sz w:val="24"/>
          <w:szCs w:val="24"/>
        </w:rPr>
      </w:pPr>
      <w:r w:rsidRPr="00B1393B">
        <w:rPr>
          <w:rFonts w:ascii="Readex Pro Light" w:hAnsi="Readex Pro Light" w:cs="Readex Pro Light"/>
          <w:sz w:val="24"/>
          <w:szCs w:val="24"/>
        </w:rPr>
        <w:t xml:space="preserve">Read Words and Ideas, Chapter 3: Word Building Tools: Latin Components </w:t>
      </w:r>
    </w:p>
    <w:p w14:paraId="2152896D" w14:textId="1BD89E29" w:rsidR="00297D0F" w:rsidRPr="00831816" w:rsidRDefault="00297D0F" w:rsidP="005A77C9">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 xml:space="preserve">Read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Chapter 9: History (p. 227-235, stop at Polybius)</w:t>
      </w:r>
    </w:p>
    <w:p w14:paraId="1626384B" w14:textId="77777777" w:rsidR="00E3299F" w:rsidRDefault="00E3299F" w:rsidP="006F6191">
      <w:pPr>
        <w:rPr>
          <w:rFonts w:ascii="Readex Pro Light" w:hAnsi="Readex Pro Light" w:cs="Readex Pro Light"/>
          <w:sz w:val="24"/>
          <w:szCs w:val="24"/>
          <w:u w:val="single"/>
        </w:rPr>
      </w:pPr>
    </w:p>
    <w:p w14:paraId="124433AA" w14:textId="7696E6EE" w:rsidR="00144F10" w:rsidRPr="00831816" w:rsidRDefault="00144F10" w:rsidP="006F6191">
      <w:pPr>
        <w:rPr>
          <w:rFonts w:ascii="Readex Pro Light" w:hAnsi="Readex Pro Light" w:cs="Readex Pro Light"/>
          <w:sz w:val="24"/>
          <w:szCs w:val="24"/>
          <w:u w:val="single"/>
        </w:rPr>
      </w:pPr>
      <w:r w:rsidRPr="00831816">
        <w:rPr>
          <w:rFonts w:ascii="Readex Pro Light" w:hAnsi="Readex Pro Light" w:cs="Readex Pro Light"/>
          <w:sz w:val="24"/>
          <w:szCs w:val="24"/>
          <w:u w:val="single"/>
        </w:rPr>
        <w:t xml:space="preserve">Week 5: </w:t>
      </w:r>
    </w:p>
    <w:p w14:paraId="05CD7CE8" w14:textId="18C1A5B9" w:rsidR="00144F10" w:rsidRDefault="00144F10" w:rsidP="00144F10">
      <w:pPr>
        <w:rPr>
          <w:rFonts w:ascii="Readex Pro Light" w:hAnsi="Readex Pro Light" w:cs="Readex Pro Light"/>
          <w:sz w:val="24"/>
          <w:szCs w:val="24"/>
        </w:rPr>
      </w:pPr>
      <w:r w:rsidRPr="0020211F">
        <w:rPr>
          <w:rFonts w:ascii="Readex Pro Light" w:hAnsi="Readex Pro Light" w:cs="Readex Pro Light"/>
          <w:sz w:val="24"/>
          <w:szCs w:val="24"/>
        </w:rPr>
        <w:t xml:space="preserve">Tuesday, </w:t>
      </w:r>
      <w:r w:rsidR="008208B4">
        <w:rPr>
          <w:rFonts w:ascii="Readex Pro Light" w:hAnsi="Readex Pro Light" w:cs="Readex Pro Light"/>
          <w:sz w:val="24"/>
          <w:szCs w:val="24"/>
        </w:rPr>
        <w:t>April 23</w:t>
      </w:r>
      <w:r w:rsidR="008208B4" w:rsidRPr="008208B4">
        <w:rPr>
          <w:rFonts w:ascii="Readex Pro Light" w:hAnsi="Readex Pro Light" w:cs="Readex Pro Light"/>
          <w:sz w:val="24"/>
          <w:szCs w:val="24"/>
          <w:vertAlign w:val="superscript"/>
        </w:rPr>
        <w:t>rd</w:t>
      </w:r>
      <w:r w:rsidR="008208B4">
        <w:rPr>
          <w:rFonts w:ascii="Readex Pro Light" w:hAnsi="Readex Pro Light" w:cs="Readex Pro Light"/>
          <w:sz w:val="24"/>
          <w:szCs w:val="24"/>
        </w:rPr>
        <w:t xml:space="preserve"> </w:t>
      </w:r>
      <w:r w:rsidRPr="0020211F">
        <w:rPr>
          <w:rFonts w:ascii="Readex Pro Light" w:hAnsi="Readex Pro Light" w:cs="Readex Pro Light"/>
          <w:sz w:val="24"/>
          <w:szCs w:val="24"/>
        </w:rPr>
        <w:t xml:space="preserve"> </w:t>
      </w:r>
      <w:r w:rsidR="00485C59" w:rsidRPr="0020211F">
        <w:rPr>
          <w:rFonts w:ascii="Readex Pro Light" w:hAnsi="Readex Pro Light" w:cs="Readex Pro Light"/>
          <w:sz w:val="24"/>
          <w:szCs w:val="24"/>
        </w:rPr>
        <w:t xml:space="preserve">– </w:t>
      </w:r>
      <w:r w:rsidR="00A23070" w:rsidRPr="0020211F">
        <w:rPr>
          <w:rFonts w:ascii="Readex Pro Light" w:hAnsi="Readex Pro Light" w:cs="Readex Pro Light"/>
          <w:sz w:val="24"/>
          <w:szCs w:val="24"/>
        </w:rPr>
        <w:t>Roman History</w:t>
      </w:r>
    </w:p>
    <w:p w14:paraId="5E2C147D" w14:textId="45A1BEF7" w:rsidR="00A23070" w:rsidRPr="004635E5" w:rsidRDefault="00A23070" w:rsidP="00A23070">
      <w:pPr>
        <w:pStyle w:val="ListParagraph"/>
        <w:numPr>
          <w:ilvl w:val="1"/>
          <w:numId w:val="10"/>
        </w:numPr>
        <w:rPr>
          <w:rFonts w:ascii="Readex Pro Light" w:hAnsi="Readex Pro Light" w:cs="Readex Pro Light"/>
          <w:sz w:val="24"/>
          <w:szCs w:val="24"/>
        </w:rPr>
      </w:pPr>
      <w:r w:rsidRPr="004635E5">
        <w:rPr>
          <w:rFonts w:ascii="Readex Pro Light" w:hAnsi="Readex Pro Light" w:cs="Readex Pro Light"/>
          <w:sz w:val="24"/>
          <w:szCs w:val="24"/>
        </w:rPr>
        <w:t>Read Roman Historians Excerpts</w:t>
      </w:r>
      <w:r w:rsidR="003A2553">
        <w:rPr>
          <w:rFonts w:ascii="Readex Pro Light" w:hAnsi="Readex Pro Light" w:cs="Readex Pro Light"/>
          <w:sz w:val="24"/>
          <w:szCs w:val="24"/>
        </w:rPr>
        <w:t xml:space="preserve"> (Canvas)</w:t>
      </w:r>
    </w:p>
    <w:p w14:paraId="51862FE7" w14:textId="600EBBB2" w:rsidR="00A23070" w:rsidRPr="00A23070" w:rsidRDefault="00A23070" w:rsidP="00144F10">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 xml:space="preserve">Read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Chapter 9: History (p. 236-end, Polybius- end)</w:t>
      </w:r>
    </w:p>
    <w:p w14:paraId="761A9FF4" w14:textId="04A6E5B4" w:rsidR="00144F10" w:rsidRDefault="00144F10" w:rsidP="00144F10">
      <w:pPr>
        <w:rPr>
          <w:rFonts w:ascii="Readex Pro Light" w:hAnsi="Readex Pro Light" w:cs="Readex Pro Light"/>
          <w:sz w:val="24"/>
          <w:szCs w:val="24"/>
        </w:rPr>
      </w:pPr>
      <w:r w:rsidRPr="0020211F">
        <w:rPr>
          <w:rFonts w:ascii="Readex Pro Light" w:hAnsi="Readex Pro Light" w:cs="Readex Pro Light"/>
          <w:sz w:val="24"/>
          <w:szCs w:val="24"/>
        </w:rPr>
        <w:t xml:space="preserve">Thursday, </w:t>
      </w:r>
      <w:r w:rsidR="008208B4">
        <w:rPr>
          <w:rFonts w:ascii="Readex Pro Light" w:hAnsi="Readex Pro Light" w:cs="Readex Pro Light"/>
          <w:sz w:val="24"/>
          <w:szCs w:val="24"/>
        </w:rPr>
        <w:t>April 25</w:t>
      </w:r>
      <w:r w:rsidR="008208B4" w:rsidRPr="008208B4">
        <w:rPr>
          <w:rFonts w:ascii="Readex Pro Light" w:hAnsi="Readex Pro Light" w:cs="Readex Pro Light"/>
          <w:sz w:val="24"/>
          <w:szCs w:val="24"/>
          <w:vertAlign w:val="superscript"/>
        </w:rPr>
        <w:t>th</w:t>
      </w:r>
      <w:r w:rsidR="001E6E53" w:rsidRPr="0020211F">
        <w:rPr>
          <w:rFonts w:ascii="Readex Pro Light" w:hAnsi="Readex Pro Light" w:cs="Readex Pro Light"/>
          <w:sz w:val="24"/>
          <w:szCs w:val="24"/>
        </w:rPr>
        <w:t xml:space="preserve"> </w:t>
      </w:r>
      <w:r w:rsidR="00485C59" w:rsidRPr="0020211F">
        <w:rPr>
          <w:rFonts w:ascii="Readex Pro Light" w:hAnsi="Readex Pro Light" w:cs="Readex Pro Light"/>
          <w:sz w:val="24"/>
          <w:szCs w:val="24"/>
        </w:rPr>
        <w:t xml:space="preserve">– </w:t>
      </w:r>
      <w:r w:rsidR="00A23070" w:rsidRPr="0020211F">
        <w:rPr>
          <w:rFonts w:ascii="Readex Pro Light" w:hAnsi="Readex Pro Light" w:cs="Readex Pro Light"/>
          <w:sz w:val="24"/>
          <w:szCs w:val="24"/>
        </w:rPr>
        <w:t>Greek Law and Politics</w:t>
      </w:r>
    </w:p>
    <w:p w14:paraId="4173E5E1" w14:textId="775285F8" w:rsidR="00A23070" w:rsidRPr="00AA5A33" w:rsidRDefault="00A23070" w:rsidP="00144F10">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 xml:space="preserve">Read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Chapter 6: Politics and Law (p.145-151, stop at the Roman Republic)</w:t>
      </w:r>
    </w:p>
    <w:p w14:paraId="554ED519" w14:textId="523B8CE2" w:rsidR="001E6E53" w:rsidRPr="0020211F" w:rsidRDefault="001E6E53" w:rsidP="00144F10">
      <w:pPr>
        <w:rPr>
          <w:rFonts w:ascii="Readex Pro Light" w:hAnsi="Readex Pro Light" w:cs="Readex Pro Light"/>
          <w:sz w:val="24"/>
          <w:szCs w:val="24"/>
        </w:rPr>
      </w:pPr>
      <w:r w:rsidRPr="00831816">
        <w:rPr>
          <w:rFonts w:ascii="Readex Pro Light" w:hAnsi="Readex Pro Light" w:cs="Readex Pro Light"/>
          <w:sz w:val="24"/>
          <w:szCs w:val="24"/>
          <w:u w:val="single"/>
        </w:rPr>
        <w:t>Week 6</w:t>
      </w:r>
      <w:r w:rsidRPr="0020211F">
        <w:rPr>
          <w:rFonts w:ascii="Readex Pro Light" w:hAnsi="Readex Pro Light" w:cs="Readex Pro Light"/>
          <w:sz w:val="24"/>
          <w:szCs w:val="24"/>
        </w:rPr>
        <w:t>:</w:t>
      </w:r>
    </w:p>
    <w:p w14:paraId="74F9E267" w14:textId="6A8DF700" w:rsidR="001E6E53" w:rsidRDefault="001E6E53" w:rsidP="001E6E53">
      <w:pPr>
        <w:rPr>
          <w:rFonts w:ascii="Readex Pro Light" w:hAnsi="Readex Pro Light" w:cs="Readex Pro Light"/>
          <w:sz w:val="24"/>
          <w:szCs w:val="24"/>
        </w:rPr>
      </w:pPr>
      <w:r w:rsidRPr="0020211F">
        <w:rPr>
          <w:rFonts w:ascii="Readex Pro Light" w:hAnsi="Readex Pro Light" w:cs="Readex Pro Light"/>
          <w:sz w:val="24"/>
          <w:szCs w:val="24"/>
        </w:rPr>
        <w:t xml:space="preserve">Tuesday, </w:t>
      </w:r>
      <w:r w:rsidR="008208B4">
        <w:rPr>
          <w:rFonts w:ascii="Readex Pro Light" w:hAnsi="Readex Pro Light" w:cs="Readex Pro Light"/>
          <w:sz w:val="24"/>
          <w:szCs w:val="24"/>
        </w:rPr>
        <w:t>April 30</w:t>
      </w:r>
      <w:r w:rsidR="008208B4" w:rsidRPr="008208B4">
        <w:rPr>
          <w:rFonts w:ascii="Readex Pro Light" w:hAnsi="Readex Pro Light" w:cs="Readex Pro Light"/>
          <w:sz w:val="24"/>
          <w:szCs w:val="24"/>
          <w:vertAlign w:val="superscript"/>
        </w:rPr>
        <w:t>th</w:t>
      </w:r>
      <w:r w:rsidRPr="0020211F">
        <w:rPr>
          <w:rFonts w:ascii="Readex Pro Light" w:hAnsi="Readex Pro Light" w:cs="Readex Pro Light"/>
          <w:sz w:val="24"/>
          <w:szCs w:val="24"/>
        </w:rPr>
        <w:t xml:space="preserve"> </w:t>
      </w:r>
      <w:r w:rsidR="00E36EA9" w:rsidRPr="0020211F">
        <w:rPr>
          <w:rFonts w:ascii="Readex Pro Light" w:hAnsi="Readex Pro Light" w:cs="Readex Pro Light"/>
          <w:sz w:val="24"/>
          <w:szCs w:val="24"/>
        </w:rPr>
        <w:t xml:space="preserve">– </w:t>
      </w:r>
      <w:r w:rsidR="00A23070" w:rsidRPr="0020211F">
        <w:rPr>
          <w:rFonts w:ascii="Readex Pro Light" w:hAnsi="Readex Pro Light" w:cs="Readex Pro Light"/>
          <w:sz w:val="24"/>
          <w:szCs w:val="24"/>
        </w:rPr>
        <w:t>Roman Law and Politics</w:t>
      </w:r>
    </w:p>
    <w:p w14:paraId="1F352A5F" w14:textId="77777777" w:rsidR="00A23070" w:rsidRPr="0020211F" w:rsidRDefault="00A23070" w:rsidP="00A23070">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 xml:space="preserve">Read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Chapter 6: Politics and Law (p. 151- end, the Roman Republic- end)</w:t>
      </w:r>
    </w:p>
    <w:p w14:paraId="74588D3F" w14:textId="1EEBD575" w:rsidR="00A23070" w:rsidRPr="00A23070" w:rsidRDefault="00A23070" w:rsidP="001E6E53">
      <w:pPr>
        <w:pStyle w:val="ListParagraph"/>
        <w:numPr>
          <w:ilvl w:val="1"/>
          <w:numId w:val="10"/>
        </w:numPr>
        <w:rPr>
          <w:rFonts w:ascii="Readex Pro Light" w:hAnsi="Readex Pro Light" w:cs="Readex Pro Light"/>
          <w:b/>
          <w:bCs/>
          <w:sz w:val="24"/>
          <w:szCs w:val="24"/>
        </w:rPr>
      </w:pPr>
      <w:r w:rsidRPr="0020211F">
        <w:rPr>
          <w:rFonts w:ascii="Readex Pro Light" w:hAnsi="Readex Pro Light" w:cs="Readex Pro Light"/>
          <w:b/>
          <w:bCs/>
          <w:sz w:val="24"/>
          <w:szCs w:val="24"/>
        </w:rPr>
        <w:t>Homework 2 Due</w:t>
      </w:r>
    </w:p>
    <w:p w14:paraId="641D257B" w14:textId="1A7497D3" w:rsidR="001E6E53" w:rsidRPr="0020211F" w:rsidRDefault="001E6E53" w:rsidP="001E6E53">
      <w:pPr>
        <w:rPr>
          <w:rFonts w:ascii="Readex Pro Light" w:hAnsi="Readex Pro Light" w:cs="Readex Pro Light"/>
          <w:sz w:val="24"/>
          <w:szCs w:val="24"/>
        </w:rPr>
      </w:pPr>
      <w:r w:rsidRPr="0020211F">
        <w:rPr>
          <w:rFonts w:ascii="Readex Pro Light" w:hAnsi="Readex Pro Light" w:cs="Readex Pro Light"/>
          <w:sz w:val="24"/>
          <w:szCs w:val="24"/>
        </w:rPr>
        <w:t xml:space="preserve">Thursday, </w:t>
      </w:r>
      <w:r w:rsidR="008208B4">
        <w:rPr>
          <w:rFonts w:ascii="Readex Pro Light" w:hAnsi="Readex Pro Light" w:cs="Readex Pro Light"/>
          <w:sz w:val="24"/>
          <w:szCs w:val="24"/>
        </w:rPr>
        <w:t>May</w:t>
      </w:r>
      <w:r w:rsidR="002E6278">
        <w:rPr>
          <w:rFonts w:ascii="Readex Pro Light" w:hAnsi="Readex Pro Light" w:cs="Readex Pro Light"/>
          <w:sz w:val="24"/>
          <w:szCs w:val="24"/>
        </w:rPr>
        <w:t xml:space="preserve"> 2</w:t>
      </w:r>
      <w:r w:rsidR="002E6278" w:rsidRPr="002E6278">
        <w:rPr>
          <w:rFonts w:ascii="Readex Pro Light" w:hAnsi="Readex Pro Light" w:cs="Readex Pro Light"/>
          <w:sz w:val="24"/>
          <w:szCs w:val="24"/>
          <w:vertAlign w:val="superscript"/>
        </w:rPr>
        <w:t>nd</w:t>
      </w:r>
      <w:r w:rsidR="00C565BD" w:rsidRPr="0020211F">
        <w:rPr>
          <w:rFonts w:ascii="Readex Pro Light" w:hAnsi="Readex Pro Light" w:cs="Readex Pro Light"/>
          <w:sz w:val="24"/>
          <w:szCs w:val="24"/>
        </w:rPr>
        <w:t xml:space="preserve"> </w:t>
      </w:r>
      <w:r w:rsidR="00E36EA9" w:rsidRPr="0020211F">
        <w:rPr>
          <w:rFonts w:ascii="Readex Pro Light" w:hAnsi="Readex Pro Light" w:cs="Readex Pro Light"/>
          <w:sz w:val="24"/>
          <w:szCs w:val="24"/>
        </w:rPr>
        <w:t xml:space="preserve">– </w:t>
      </w:r>
      <w:r w:rsidR="00A23070" w:rsidRPr="0020211F">
        <w:rPr>
          <w:rFonts w:ascii="Readex Pro Light" w:hAnsi="Readex Pro Light" w:cs="Readex Pro Light"/>
          <w:sz w:val="24"/>
          <w:szCs w:val="24"/>
        </w:rPr>
        <w:t>Commerce and Economics</w:t>
      </w:r>
    </w:p>
    <w:p w14:paraId="54745F88" w14:textId="77777777" w:rsidR="00A23070" w:rsidRDefault="00A23070" w:rsidP="00A23070">
      <w:pPr>
        <w:pStyle w:val="ListParagraph"/>
        <w:numPr>
          <w:ilvl w:val="1"/>
          <w:numId w:val="10"/>
        </w:numPr>
        <w:rPr>
          <w:rFonts w:ascii="Readex Pro Light" w:hAnsi="Readex Pro Light" w:cs="Readex Pro Light"/>
          <w:sz w:val="24"/>
          <w:szCs w:val="24"/>
        </w:rPr>
      </w:pPr>
      <w:r>
        <w:rPr>
          <w:rFonts w:ascii="Readex Pro Light" w:hAnsi="Readex Pro Light" w:cs="Readex Pro Light"/>
          <w:sz w:val="24"/>
          <w:szCs w:val="24"/>
        </w:rPr>
        <w:t>Read excerpt from “A Fatal Thing Happened on the Way to the Forum” (Canvas)</w:t>
      </w:r>
    </w:p>
    <w:p w14:paraId="0F81C1EC" w14:textId="77777777" w:rsidR="00A23070" w:rsidRDefault="00A23070" w:rsidP="00A23070">
      <w:pPr>
        <w:pStyle w:val="ListParagraph"/>
        <w:numPr>
          <w:ilvl w:val="1"/>
          <w:numId w:val="10"/>
        </w:numPr>
        <w:rPr>
          <w:rFonts w:ascii="Readex Pro Light" w:hAnsi="Readex Pro Light" w:cs="Readex Pro Light"/>
          <w:sz w:val="24"/>
          <w:szCs w:val="24"/>
        </w:rPr>
      </w:pPr>
      <w:r>
        <w:rPr>
          <w:rFonts w:ascii="Readex Pro Light" w:hAnsi="Readex Pro Light" w:cs="Readex Pro Light"/>
          <w:sz w:val="24"/>
          <w:szCs w:val="24"/>
        </w:rPr>
        <w:t>Read “</w:t>
      </w:r>
      <w:proofErr w:type="spellStart"/>
      <w:r>
        <w:rPr>
          <w:rFonts w:ascii="Readex Pro Light" w:hAnsi="Readex Pro Light" w:cs="Readex Pro Light"/>
          <w:sz w:val="24"/>
          <w:szCs w:val="24"/>
        </w:rPr>
        <w:t>Zoninus</w:t>
      </w:r>
      <w:proofErr w:type="spellEnd"/>
      <w:r>
        <w:rPr>
          <w:rFonts w:ascii="Readex Pro Light" w:hAnsi="Readex Pro Light" w:cs="Readex Pro Light"/>
          <w:sz w:val="24"/>
          <w:szCs w:val="24"/>
        </w:rPr>
        <w:t xml:space="preserve"> Collar” (Canvas) </w:t>
      </w:r>
    </w:p>
    <w:p w14:paraId="15FC5AD8" w14:textId="459F2B88" w:rsidR="00544D2D" w:rsidRPr="00831816" w:rsidRDefault="00A23070" w:rsidP="00831816">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 xml:space="preserve">Read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Chapter 7: Commerce and Economics (p.169-187, the whole thing)</w:t>
      </w:r>
    </w:p>
    <w:p w14:paraId="1525561F" w14:textId="532448C4" w:rsidR="00C565BD" w:rsidRPr="0020211F" w:rsidRDefault="00C565BD" w:rsidP="001E6E53">
      <w:pPr>
        <w:rPr>
          <w:rFonts w:ascii="Readex Pro Light" w:hAnsi="Readex Pro Light" w:cs="Readex Pro Light"/>
          <w:sz w:val="24"/>
          <w:szCs w:val="24"/>
        </w:rPr>
      </w:pPr>
      <w:r w:rsidRPr="00831816">
        <w:rPr>
          <w:rFonts w:ascii="Readex Pro Light" w:hAnsi="Readex Pro Light" w:cs="Readex Pro Light"/>
          <w:sz w:val="24"/>
          <w:szCs w:val="24"/>
          <w:u w:val="single"/>
        </w:rPr>
        <w:t>Week 7</w:t>
      </w:r>
      <w:r w:rsidRPr="0020211F">
        <w:rPr>
          <w:rFonts w:ascii="Readex Pro Light" w:hAnsi="Readex Pro Light" w:cs="Readex Pro Light"/>
          <w:sz w:val="24"/>
          <w:szCs w:val="24"/>
        </w:rPr>
        <w:t xml:space="preserve">: </w:t>
      </w:r>
    </w:p>
    <w:p w14:paraId="7D727EF1" w14:textId="39B35105" w:rsidR="00C565BD" w:rsidRPr="0020211F" w:rsidRDefault="00C565BD" w:rsidP="00C565BD">
      <w:pPr>
        <w:rPr>
          <w:rFonts w:ascii="Readex Pro Light" w:hAnsi="Readex Pro Light" w:cs="Readex Pro Light"/>
          <w:sz w:val="24"/>
          <w:szCs w:val="24"/>
        </w:rPr>
      </w:pPr>
      <w:r w:rsidRPr="0020211F">
        <w:rPr>
          <w:rFonts w:ascii="Readex Pro Light" w:hAnsi="Readex Pro Light" w:cs="Readex Pro Light"/>
          <w:sz w:val="24"/>
          <w:szCs w:val="24"/>
        </w:rPr>
        <w:t xml:space="preserve">Tuesday, </w:t>
      </w:r>
      <w:r w:rsidR="002E6278">
        <w:rPr>
          <w:rFonts w:ascii="Readex Pro Light" w:hAnsi="Readex Pro Light" w:cs="Readex Pro Light"/>
          <w:sz w:val="24"/>
          <w:szCs w:val="24"/>
        </w:rPr>
        <w:t>May 7</w:t>
      </w:r>
      <w:r w:rsidR="002E6278" w:rsidRPr="002E6278">
        <w:rPr>
          <w:rFonts w:ascii="Readex Pro Light" w:hAnsi="Readex Pro Light" w:cs="Readex Pro Light"/>
          <w:sz w:val="24"/>
          <w:szCs w:val="24"/>
          <w:vertAlign w:val="superscript"/>
        </w:rPr>
        <w:t>th</w:t>
      </w:r>
      <w:r w:rsidR="00E63C64">
        <w:rPr>
          <w:rFonts w:ascii="Readex Pro Light" w:hAnsi="Readex Pro Light" w:cs="Readex Pro Light"/>
          <w:sz w:val="24"/>
          <w:szCs w:val="24"/>
        </w:rPr>
        <w:t xml:space="preserve"> </w:t>
      </w:r>
      <w:r w:rsidR="00544D2D" w:rsidRPr="0020211F">
        <w:rPr>
          <w:rFonts w:ascii="Readex Pro Light" w:hAnsi="Readex Pro Light" w:cs="Readex Pro Light"/>
          <w:sz w:val="24"/>
          <w:szCs w:val="24"/>
        </w:rPr>
        <w:t xml:space="preserve">– </w:t>
      </w:r>
      <w:r w:rsidR="00ED17E6">
        <w:rPr>
          <w:rFonts w:ascii="Readex Pro Light" w:hAnsi="Readex Pro Light" w:cs="Readex Pro Light"/>
          <w:b/>
          <w:bCs/>
          <w:sz w:val="24"/>
          <w:szCs w:val="24"/>
        </w:rPr>
        <w:t>Test</w:t>
      </w:r>
      <w:r w:rsidR="00A23070" w:rsidRPr="0020211F">
        <w:rPr>
          <w:rFonts w:ascii="Readex Pro Light" w:hAnsi="Readex Pro Light" w:cs="Readex Pro Light"/>
          <w:b/>
          <w:bCs/>
          <w:sz w:val="24"/>
          <w:szCs w:val="24"/>
        </w:rPr>
        <w:t xml:space="preserve"> 2</w:t>
      </w:r>
    </w:p>
    <w:p w14:paraId="1B29879C" w14:textId="5B6124AC" w:rsidR="00544D2D" w:rsidRPr="0020211F" w:rsidRDefault="00C565BD" w:rsidP="007649CC">
      <w:pPr>
        <w:rPr>
          <w:rFonts w:ascii="Readex Pro Light" w:hAnsi="Readex Pro Light" w:cs="Readex Pro Light"/>
          <w:sz w:val="24"/>
          <w:szCs w:val="24"/>
        </w:rPr>
      </w:pPr>
      <w:r w:rsidRPr="0020211F">
        <w:rPr>
          <w:rFonts w:ascii="Readex Pro Light" w:hAnsi="Readex Pro Light" w:cs="Readex Pro Light"/>
          <w:sz w:val="24"/>
          <w:szCs w:val="24"/>
        </w:rPr>
        <w:t xml:space="preserve">Thursday, </w:t>
      </w:r>
      <w:r w:rsidR="002E6278">
        <w:rPr>
          <w:rFonts w:ascii="Readex Pro Light" w:hAnsi="Readex Pro Light" w:cs="Readex Pro Light"/>
          <w:sz w:val="24"/>
          <w:szCs w:val="24"/>
        </w:rPr>
        <w:t>May 9</w:t>
      </w:r>
      <w:r w:rsidR="002E6278" w:rsidRPr="002E6278">
        <w:rPr>
          <w:rFonts w:ascii="Readex Pro Light" w:hAnsi="Readex Pro Light" w:cs="Readex Pro Light"/>
          <w:sz w:val="24"/>
          <w:szCs w:val="24"/>
          <w:vertAlign w:val="superscript"/>
        </w:rPr>
        <w:t>th</w:t>
      </w:r>
      <w:r w:rsidR="002E6278">
        <w:rPr>
          <w:rFonts w:ascii="Readex Pro Light" w:hAnsi="Readex Pro Light" w:cs="Readex Pro Light"/>
          <w:sz w:val="24"/>
          <w:szCs w:val="24"/>
        </w:rPr>
        <w:t xml:space="preserve"> </w:t>
      </w:r>
      <w:r w:rsidR="009D0546">
        <w:rPr>
          <w:rFonts w:ascii="Readex Pro Light" w:hAnsi="Readex Pro Light" w:cs="Readex Pro Light"/>
          <w:sz w:val="24"/>
          <w:szCs w:val="24"/>
        </w:rPr>
        <w:t xml:space="preserve"> </w:t>
      </w:r>
      <w:r w:rsidR="00544D2D" w:rsidRPr="0020211F">
        <w:rPr>
          <w:rFonts w:ascii="Readex Pro Light" w:hAnsi="Readex Pro Light" w:cs="Readex Pro Light"/>
          <w:sz w:val="24"/>
          <w:szCs w:val="24"/>
        </w:rPr>
        <w:t xml:space="preserve">– </w:t>
      </w:r>
      <w:r w:rsidR="00A23070" w:rsidRPr="0020211F">
        <w:rPr>
          <w:rFonts w:ascii="Readex Pro Light" w:hAnsi="Readex Pro Light" w:cs="Readex Pro Light"/>
          <w:sz w:val="24"/>
          <w:szCs w:val="24"/>
        </w:rPr>
        <w:t>Medicine</w:t>
      </w:r>
    </w:p>
    <w:p w14:paraId="5E88E979" w14:textId="2148ACB5" w:rsidR="007649CC" w:rsidRPr="00831816" w:rsidRDefault="00A23070" w:rsidP="00C565BD">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 xml:space="preserve">Read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Chapter 5: Medicine (p. 105- 122, stop at Ophthalmology)</w:t>
      </w:r>
    </w:p>
    <w:p w14:paraId="3E09CB97" w14:textId="16DAAF6F" w:rsidR="002C07E6" w:rsidRPr="0020211F" w:rsidRDefault="002C07E6" w:rsidP="00C565BD">
      <w:pPr>
        <w:rPr>
          <w:rFonts w:ascii="Readex Pro Light" w:hAnsi="Readex Pro Light" w:cs="Readex Pro Light"/>
          <w:sz w:val="24"/>
          <w:szCs w:val="24"/>
        </w:rPr>
      </w:pPr>
      <w:r w:rsidRPr="00831816">
        <w:rPr>
          <w:rFonts w:ascii="Readex Pro Light" w:hAnsi="Readex Pro Light" w:cs="Readex Pro Light"/>
          <w:sz w:val="24"/>
          <w:szCs w:val="24"/>
          <w:u w:val="single"/>
        </w:rPr>
        <w:t>Week 8</w:t>
      </w:r>
      <w:r w:rsidRPr="0020211F">
        <w:rPr>
          <w:rFonts w:ascii="Readex Pro Light" w:hAnsi="Readex Pro Light" w:cs="Readex Pro Light"/>
          <w:sz w:val="24"/>
          <w:szCs w:val="24"/>
        </w:rPr>
        <w:t>:</w:t>
      </w:r>
    </w:p>
    <w:p w14:paraId="29AD585C" w14:textId="49784630" w:rsidR="002C07E6" w:rsidRDefault="002C07E6" w:rsidP="002C07E6">
      <w:pPr>
        <w:rPr>
          <w:rFonts w:ascii="Readex Pro Light" w:hAnsi="Readex Pro Light" w:cs="Readex Pro Light"/>
          <w:sz w:val="24"/>
          <w:szCs w:val="24"/>
        </w:rPr>
      </w:pPr>
      <w:r w:rsidRPr="0020211F">
        <w:rPr>
          <w:rFonts w:ascii="Readex Pro Light" w:hAnsi="Readex Pro Light" w:cs="Readex Pro Light"/>
          <w:sz w:val="24"/>
          <w:szCs w:val="24"/>
        </w:rPr>
        <w:t xml:space="preserve">Tuesday, </w:t>
      </w:r>
      <w:r w:rsidR="002E6278">
        <w:rPr>
          <w:rFonts w:ascii="Readex Pro Light" w:hAnsi="Readex Pro Light" w:cs="Readex Pro Light"/>
          <w:sz w:val="24"/>
          <w:szCs w:val="24"/>
        </w:rPr>
        <w:t xml:space="preserve">May </w:t>
      </w:r>
      <w:r w:rsidR="003A5BAB">
        <w:rPr>
          <w:rFonts w:ascii="Readex Pro Light" w:hAnsi="Readex Pro Light" w:cs="Readex Pro Light"/>
          <w:sz w:val="24"/>
          <w:szCs w:val="24"/>
        </w:rPr>
        <w:t>14</w:t>
      </w:r>
      <w:r w:rsidR="003A5BAB" w:rsidRPr="003A5BAB">
        <w:rPr>
          <w:rFonts w:ascii="Readex Pro Light" w:hAnsi="Readex Pro Light" w:cs="Readex Pro Light"/>
          <w:sz w:val="24"/>
          <w:szCs w:val="24"/>
          <w:vertAlign w:val="superscript"/>
        </w:rPr>
        <w:t>th</w:t>
      </w:r>
      <w:r w:rsidR="003A5BAB">
        <w:rPr>
          <w:rFonts w:ascii="Readex Pro Light" w:hAnsi="Readex Pro Light" w:cs="Readex Pro Light"/>
          <w:sz w:val="24"/>
          <w:szCs w:val="24"/>
        </w:rPr>
        <w:t xml:space="preserve"> </w:t>
      </w:r>
      <w:r w:rsidR="00D14C86" w:rsidRPr="0020211F">
        <w:rPr>
          <w:rFonts w:ascii="Readex Pro Light" w:hAnsi="Readex Pro Light" w:cs="Readex Pro Light"/>
          <w:sz w:val="24"/>
          <w:szCs w:val="24"/>
        </w:rPr>
        <w:t xml:space="preserve"> </w:t>
      </w:r>
      <w:r w:rsidR="00530BB2" w:rsidRPr="0020211F">
        <w:rPr>
          <w:rFonts w:ascii="Readex Pro Light" w:hAnsi="Readex Pro Light" w:cs="Readex Pro Light"/>
          <w:sz w:val="24"/>
          <w:szCs w:val="24"/>
        </w:rPr>
        <w:t xml:space="preserve">– </w:t>
      </w:r>
      <w:r w:rsidR="00A23070" w:rsidRPr="0020211F">
        <w:rPr>
          <w:rFonts w:ascii="Readex Pro Light" w:hAnsi="Readex Pro Light" w:cs="Readex Pro Light"/>
          <w:sz w:val="24"/>
          <w:szCs w:val="24"/>
        </w:rPr>
        <w:t>Medicine</w:t>
      </w:r>
    </w:p>
    <w:p w14:paraId="776204F0" w14:textId="77777777" w:rsidR="00A23070" w:rsidRPr="007927F5" w:rsidRDefault="00A23070" w:rsidP="00A23070">
      <w:pPr>
        <w:pStyle w:val="ListParagraph"/>
        <w:numPr>
          <w:ilvl w:val="1"/>
          <w:numId w:val="10"/>
        </w:numPr>
        <w:rPr>
          <w:rFonts w:ascii="Readex Pro Light" w:hAnsi="Readex Pro Light" w:cs="Readex Pro Light"/>
          <w:sz w:val="24"/>
          <w:szCs w:val="24"/>
        </w:rPr>
      </w:pPr>
      <w:r w:rsidRPr="007927F5">
        <w:rPr>
          <w:rFonts w:ascii="Readex Pro Light" w:hAnsi="Readex Pro Light" w:cs="Readex Pro Light"/>
          <w:sz w:val="24"/>
          <w:szCs w:val="24"/>
        </w:rPr>
        <w:t>Reading on the Hippocratic Oath</w:t>
      </w:r>
      <w:r>
        <w:rPr>
          <w:rFonts w:ascii="Readex Pro Light" w:hAnsi="Readex Pro Light" w:cs="Readex Pro Light"/>
          <w:sz w:val="24"/>
          <w:szCs w:val="24"/>
        </w:rPr>
        <w:t xml:space="preserve"> (Canvas)</w:t>
      </w:r>
    </w:p>
    <w:p w14:paraId="0664756F" w14:textId="77777777" w:rsidR="00A23070" w:rsidRDefault="00A23070" w:rsidP="00A23070">
      <w:pPr>
        <w:pStyle w:val="ListParagraph"/>
        <w:numPr>
          <w:ilvl w:val="1"/>
          <w:numId w:val="10"/>
        </w:numPr>
        <w:rPr>
          <w:rFonts w:ascii="Readex Pro Light" w:hAnsi="Readex Pro Light" w:cs="Readex Pro Light"/>
          <w:sz w:val="24"/>
          <w:szCs w:val="24"/>
        </w:rPr>
      </w:pPr>
      <w:r w:rsidRPr="0020211F">
        <w:rPr>
          <w:rFonts w:ascii="Readex Pro Light" w:hAnsi="Readex Pro Light" w:cs="Readex Pro Light"/>
          <w:sz w:val="24"/>
          <w:szCs w:val="24"/>
        </w:rPr>
        <w:t xml:space="preserve">Read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Chapter 5: Medicine (p. 122-end, Ophthalmology- end)</w:t>
      </w:r>
    </w:p>
    <w:p w14:paraId="38348EE0" w14:textId="7BB0E8D5" w:rsidR="00A23070" w:rsidRPr="00831816" w:rsidRDefault="00A23070" w:rsidP="002C07E6">
      <w:pPr>
        <w:pStyle w:val="ListParagraph"/>
        <w:numPr>
          <w:ilvl w:val="1"/>
          <w:numId w:val="10"/>
        </w:numPr>
        <w:rPr>
          <w:rFonts w:ascii="Readex Pro Light" w:hAnsi="Readex Pro Light" w:cs="Readex Pro Light"/>
          <w:sz w:val="24"/>
          <w:szCs w:val="24"/>
        </w:rPr>
      </w:pPr>
      <w:r w:rsidRPr="007927F5">
        <w:rPr>
          <w:rFonts w:ascii="Readex Pro Light" w:hAnsi="Readex Pro Light" w:cs="Readex Pro Light"/>
          <w:sz w:val="24"/>
          <w:szCs w:val="24"/>
        </w:rPr>
        <w:t>Supplemental Reading on Silphium</w:t>
      </w:r>
    </w:p>
    <w:p w14:paraId="0D4862F8" w14:textId="14B3604E" w:rsidR="002C07E6" w:rsidRPr="0020211F" w:rsidRDefault="002C07E6" w:rsidP="002C07E6">
      <w:pPr>
        <w:rPr>
          <w:rFonts w:ascii="Readex Pro Light" w:hAnsi="Readex Pro Light" w:cs="Readex Pro Light"/>
          <w:sz w:val="24"/>
          <w:szCs w:val="24"/>
        </w:rPr>
      </w:pPr>
      <w:r w:rsidRPr="0020211F">
        <w:rPr>
          <w:rFonts w:ascii="Readex Pro Light" w:hAnsi="Readex Pro Light" w:cs="Readex Pro Light"/>
          <w:sz w:val="24"/>
          <w:szCs w:val="24"/>
        </w:rPr>
        <w:t xml:space="preserve">Thursday, </w:t>
      </w:r>
      <w:r w:rsidR="003A5BAB">
        <w:rPr>
          <w:rFonts w:ascii="Readex Pro Light" w:hAnsi="Readex Pro Light" w:cs="Readex Pro Light"/>
          <w:sz w:val="24"/>
          <w:szCs w:val="24"/>
        </w:rPr>
        <w:t>May 16</w:t>
      </w:r>
      <w:r w:rsidR="003A5BAB" w:rsidRPr="003A5BAB">
        <w:rPr>
          <w:rFonts w:ascii="Readex Pro Light" w:hAnsi="Readex Pro Light" w:cs="Readex Pro Light"/>
          <w:sz w:val="24"/>
          <w:szCs w:val="24"/>
          <w:vertAlign w:val="superscript"/>
        </w:rPr>
        <w:t>th</w:t>
      </w:r>
      <w:r w:rsidR="003A5BAB">
        <w:rPr>
          <w:rFonts w:ascii="Readex Pro Light" w:hAnsi="Readex Pro Light" w:cs="Readex Pro Light"/>
          <w:sz w:val="24"/>
          <w:szCs w:val="24"/>
        </w:rPr>
        <w:t xml:space="preserve"> </w:t>
      </w:r>
      <w:r w:rsidRPr="0020211F">
        <w:rPr>
          <w:rFonts w:ascii="Readex Pro Light" w:hAnsi="Readex Pro Light" w:cs="Readex Pro Light"/>
          <w:sz w:val="24"/>
          <w:szCs w:val="24"/>
        </w:rPr>
        <w:t xml:space="preserve"> </w:t>
      </w:r>
      <w:r w:rsidR="00530BB2" w:rsidRPr="0020211F">
        <w:rPr>
          <w:rFonts w:ascii="Readex Pro Light" w:hAnsi="Readex Pro Light" w:cs="Readex Pro Light"/>
          <w:sz w:val="24"/>
          <w:szCs w:val="24"/>
        </w:rPr>
        <w:t xml:space="preserve">– </w:t>
      </w:r>
      <w:r w:rsidR="00A23070" w:rsidRPr="0020211F">
        <w:rPr>
          <w:rFonts w:ascii="Readex Pro Light" w:hAnsi="Readex Pro Light" w:cs="Readex Pro Light"/>
          <w:sz w:val="24"/>
          <w:szCs w:val="24"/>
        </w:rPr>
        <w:t>Philosophy</w:t>
      </w:r>
    </w:p>
    <w:p w14:paraId="34EBC5FD" w14:textId="730D47B8" w:rsidR="007927F5" w:rsidRPr="00831816" w:rsidRDefault="00A23070" w:rsidP="00831816">
      <w:pPr>
        <w:pStyle w:val="ListParagraph"/>
        <w:numPr>
          <w:ilvl w:val="0"/>
          <w:numId w:val="13"/>
        </w:numPr>
        <w:rPr>
          <w:rFonts w:ascii="Readex Pro Light" w:hAnsi="Readex Pro Light" w:cs="Readex Pro Light"/>
          <w:sz w:val="24"/>
          <w:szCs w:val="24"/>
        </w:rPr>
      </w:pPr>
      <w:r w:rsidRPr="0020211F">
        <w:rPr>
          <w:rFonts w:ascii="Readex Pro Light" w:hAnsi="Readex Pro Light" w:cs="Readex Pro Light"/>
          <w:sz w:val="24"/>
          <w:szCs w:val="24"/>
        </w:rPr>
        <w:lastRenderedPageBreak/>
        <w:t xml:space="preserve">Read </w:t>
      </w:r>
      <w:r w:rsidRPr="0020211F">
        <w:rPr>
          <w:rFonts w:ascii="Readex Pro Light" w:hAnsi="Readex Pro Light" w:cs="Readex Pro Light"/>
          <w:i/>
          <w:iCs/>
          <w:sz w:val="24"/>
          <w:szCs w:val="24"/>
        </w:rPr>
        <w:t>Words and Ideas</w:t>
      </w:r>
      <w:r w:rsidRPr="0020211F">
        <w:rPr>
          <w:rFonts w:ascii="Readex Pro Light" w:hAnsi="Readex Pro Light" w:cs="Readex Pro Light"/>
          <w:sz w:val="24"/>
          <w:szCs w:val="24"/>
        </w:rPr>
        <w:t>, Chapter 8: Philosophy and Psychology (p. 191- 206, Stop at Psyche)</w:t>
      </w:r>
    </w:p>
    <w:p w14:paraId="0C67D750" w14:textId="433A1B76" w:rsidR="00D14C86" w:rsidRPr="0020211F" w:rsidRDefault="00D14C86" w:rsidP="002C07E6">
      <w:pPr>
        <w:rPr>
          <w:rFonts w:ascii="Readex Pro Light" w:hAnsi="Readex Pro Light" w:cs="Readex Pro Light"/>
          <w:sz w:val="24"/>
          <w:szCs w:val="24"/>
        </w:rPr>
      </w:pPr>
      <w:r w:rsidRPr="00831816">
        <w:rPr>
          <w:rFonts w:ascii="Readex Pro Light" w:hAnsi="Readex Pro Light" w:cs="Readex Pro Light"/>
          <w:sz w:val="24"/>
          <w:szCs w:val="24"/>
          <w:u w:val="single"/>
        </w:rPr>
        <w:t>Week 9</w:t>
      </w:r>
      <w:r w:rsidRPr="0020211F">
        <w:rPr>
          <w:rFonts w:ascii="Readex Pro Light" w:hAnsi="Readex Pro Light" w:cs="Readex Pro Light"/>
          <w:sz w:val="24"/>
          <w:szCs w:val="24"/>
        </w:rPr>
        <w:t>:</w:t>
      </w:r>
    </w:p>
    <w:p w14:paraId="36A5809F" w14:textId="78DF0CC8" w:rsidR="00D14C86" w:rsidRDefault="00D14C86" w:rsidP="00D14C86">
      <w:pPr>
        <w:rPr>
          <w:rFonts w:ascii="Readex Pro Light" w:hAnsi="Readex Pro Light" w:cs="Readex Pro Light"/>
          <w:sz w:val="24"/>
          <w:szCs w:val="24"/>
        </w:rPr>
      </w:pPr>
      <w:r w:rsidRPr="0020211F">
        <w:rPr>
          <w:rFonts w:ascii="Readex Pro Light" w:hAnsi="Readex Pro Light" w:cs="Readex Pro Light"/>
          <w:sz w:val="24"/>
          <w:szCs w:val="24"/>
        </w:rPr>
        <w:t xml:space="preserve">Tuesday, </w:t>
      </w:r>
      <w:r w:rsidR="003A5BAB">
        <w:rPr>
          <w:rFonts w:ascii="Readex Pro Light" w:hAnsi="Readex Pro Light" w:cs="Readex Pro Light"/>
          <w:sz w:val="24"/>
          <w:szCs w:val="24"/>
        </w:rPr>
        <w:t>May 21</w:t>
      </w:r>
      <w:r w:rsidR="003A5BAB" w:rsidRPr="003A5BAB">
        <w:rPr>
          <w:rFonts w:ascii="Readex Pro Light" w:hAnsi="Readex Pro Light" w:cs="Readex Pro Light"/>
          <w:sz w:val="24"/>
          <w:szCs w:val="24"/>
          <w:vertAlign w:val="superscript"/>
        </w:rPr>
        <w:t>st</w:t>
      </w:r>
      <w:r w:rsidR="003A5BAB">
        <w:rPr>
          <w:rFonts w:ascii="Readex Pro Light" w:hAnsi="Readex Pro Light" w:cs="Readex Pro Light"/>
          <w:sz w:val="24"/>
          <w:szCs w:val="24"/>
        </w:rPr>
        <w:t xml:space="preserve"> </w:t>
      </w:r>
      <w:r w:rsidR="003A45F9" w:rsidRPr="0020211F">
        <w:rPr>
          <w:rFonts w:ascii="Readex Pro Light" w:hAnsi="Readex Pro Light" w:cs="Readex Pro Light"/>
          <w:sz w:val="24"/>
          <w:szCs w:val="24"/>
        </w:rPr>
        <w:t xml:space="preserve"> </w:t>
      </w:r>
      <w:r w:rsidR="00A80C8E" w:rsidRPr="0020211F">
        <w:rPr>
          <w:rFonts w:ascii="Readex Pro Light" w:hAnsi="Readex Pro Light" w:cs="Readex Pro Light"/>
          <w:sz w:val="24"/>
          <w:szCs w:val="24"/>
        </w:rPr>
        <w:t xml:space="preserve">– </w:t>
      </w:r>
      <w:r w:rsidR="00A23070" w:rsidRPr="0020211F">
        <w:rPr>
          <w:rFonts w:ascii="Readex Pro Light" w:hAnsi="Readex Pro Light" w:cs="Readex Pro Light"/>
          <w:sz w:val="24"/>
          <w:szCs w:val="24"/>
        </w:rPr>
        <w:t>Psychology</w:t>
      </w:r>
    </w:p>
    <w:p w14:paraId="0F312026" w14:textId="77777777" w:rsidR="00A23070" w:rsidRPr="00CB73A7" w:rsidRDefault="00A23070" w:rsidP="00A23070">
      <w:pPr>
        <w:pStyle w:val="ListParagraph"/>
        <w:numPr>
          <w:ilvl w:val="0"/>
          <w:numId w:val="13"/>
        </w:numPr>
        <w:rPr>
          <w:rFonts w:ascii="Readex Pro Light" w:hAnsi="Readex Pro Light" w:cs="Readex Pro Light"/>
          <w:sz w:val="24"/>
          <w:szCs w:val="24"/>
        </w:rPr>
      </w:pPr>
      <w:r w:rsidRPr="00CB73A7">
        <w:rPr>
          <w:rFonts w:ascii="Readex Pro Light" w:hAnsi="Readex Pro Light" w:cs="Readex Pro Light"/>
          <w:sz w:val="24"/>
          <w:szCs w:val="24"/>
        </w:rPr>
        <w:t>Echo and Narcissus Reading (Canvas)</w:t>
      </w:r>
    </w:p>
    <w:p w14:paraId="6AAB1E3B" w14:textId="77777777" w:rsidR="00A23070" w:rsidRDefault="00A23070" w:rsidP="00A23070">
      <w:pPr>
        <w:pStyle w:val="ListParagraph"/>
        <w:numPr>
          <w:ilvl w:val="0"/>
          <w:numId w:val="13"/>
        </w:numPr>
        <w:rPr>
          <w:rFonts w:ascii="Readex Pro Light" w:hAnsi="Readex Pro Light" w:cs="Readex Pro Light"/>
          <w:sz w:val="24"/>
          <w:szCs w:val="24"/>
        </w:rPr>
      </w:pPr>
      <w:r w:rsidRPr="00CB73A7">
        <w:rPr>
          <w:rFonts w:ascii="Readex Pro Light" w:hAnsi="Readex Pro Light" w:cs="Readex Pro Light"/>
          <w:sz w:val="24"/>
          <w:szCs w:val="24"/>
        </w:rPr>
        <w:t>Read Words and Ideas, Chapter 8: Philosophy and Psychology (p. 206- end, Psyche- end)</w:t>
      </w:r>
    </w:p>
    <w:p w14:paraId="4A893F08" w14:textId="1D521A9F" w:rsidR="00A23070" w:rsidRPr="00831816" w:rsidRDefault="00A23070" w:rsidP="00D14C86">
      <w:pPr>
        <w:pStyle w:val="ListParagraph"/>
        <w:numPr>
          <w:ilvl w:val="0"/>
          <w:numId w:val="13"/>
        </w:numPr>
        <w:rPr>
          <w:rFonts w:ascii="Readex Pro Light" w:hAnsi="Readex Pro Light" w:cs="Readex Pro Light"/>
          <w:sz w:val="24"/>
          <w:szCs w:val="24"/>
        </w:rPr>
      </w:pPr>
      <w:r w:rsidRPr="001D6F99">
        <w:rPr>
          <w:rFonts w:ascii="Readex Pro Light" w:hAnsi="Readex Pro Light" w:cs="Readex Pro Light"/>
          <w:b/>
          <w:bCs/>
          <w:sz w:val="24"/>
          <w:szCs w:val="24"/>
        </w:rPr>
        <w:t>Homework 3 Due</w:t>
      </w:r>
    </w:p>
    <w:p w14:paraId="0B9CF8EB" w14:textId="77777777" w:rsidR="00AA5A33" w:rsidRPr="002A1087" w:rsidRDefault="00D14C86" w:rsidP="00AA5A33">
      <w:pPr>
        <w:rPr>
          <w:rFonts w:ascii="Readex Pro Light" w:hAnsi="Readex Pro Light" w:cs="Readex Pro Light"/>
          <w:sz w:val="24"/>
          <w:szCs w:val="24"/>
        </w:rPr>
      </w:pPr>
      <w:r w:rsidRPr="0020211F">
        <w:rPr>
          <w:rFonts w:ascii="Readex Pro Light" w:hAnsi="Readex Pro Light" w:cs="Readex Pro Light"/>
          <w:sz w:val="24"/>
          <w:szCs w:val="24"/>
        </w:rPr>
        <w:t xml:space="preserve">Thursday, </w:t>
      </w:r>
      <w:r w:rsidR="003A5BAB">
        <w:rPr>
          <w:rFonts w:ascii="Readex Pro Light" w:hAnsi="Readex Pro Light" w:cs="Readex Pro Light"/>
          <w:sz w:val="24"/>
          <w:szCs w:val="24"/>
        </w:rPr>
        <w:t xml:space="preserve">May </w:t>
      </w:r>
      <w:r w:rsidR="00ED17E6">
        <w:rPr>
          <w:rFonts w:ascii="Readex Pro Light" w:hAnsi="Readex Pro Light" w:cs="Readex Pro Light"/>
          <w:sz w:val="24"/>
          <w:szCs w:val="24"/>
        </w:rPr>
        <w:t>23</w:t>
      </w:r>
      <w:r w:rsidR="00ED17E6" w:rsidRPr="00ED17E6">
        <w:rPr>
          <w:rFonts w:ascii="Readex Pro Light" w:hAnsi="Readex Pro Light" w:cs="Readex Pro Light"/>
          <w:sz w:val="24"/>
          <w:szCs w:val="24"/>
          <w:vertAlign w:val="superscript"/>
        </w:rPr>
        <w:t>rd</w:t>
      </w:r>
      <w:r w:rsidR="00ED17E6">
        <w:rPr>
          <w:rFonts w:ascii="Readex Pro Light" w:hAnsi="Readex Pro Light" w:cs="Readex Pro Light"/>
          <w:sz w:val="24"/>
          <w:szCs w:val="24"/>
        </w:rPr>
        <w:t xml:space="preserve"> </w:t>
      </w:r>
      <w:r w:rsidRPr="002A1087">
        <w:rPr>
          <w:rFonts w:ascii="Readex Pro Light" w:hAnsi="Readex Pro Light" w:cs="Readex Pro Light"/>
          <w:sz w:val="24"/>
          <w:szCs w:val="24"/>
        </w:rPr>
        <w:t xml:space="preserve"> </w:t>
      </w:r>
      <w:r w:rsidR="00A80C8E" w:rsidRPr="002A1087">
        <w:rPr>
          <w:rFonts w:ascii="Readex Pro Light" w:hAnsi="Readex Pro Light" w:cs="Readex Pro Light"/>
          <w:sz w:val="24"/>
          <w:szCs w:val="24"/>
        </w:rPr>
        <w:t>–</w:t>
      </w:r>
      <w:r w:rsidR="00556784" w:rsidRPr="002A1087">
        <w:t xml:space="preserve"> </w:t>
      </w:r>
      <w:r w:rsidR="00AA5A33" w:rsidRPr="002A1087">
        <w:rPr>
          <w:rFonts w:ascii="Readex Pro Light" w:hAnsi="Readex Pro Light" w:cs="Readex Pro Light"/>
          <w:sz w:val="24"/>
          <w:szCs w:val="24"/>
        </w:rPr>
        <w:t xml:space="preserve">Literature: Love Poetry </w:t>
      </w:r>
    </w:p>
    <w:p w14:paraId="1479E471" w14:textId="639513D8" w:rsidR="00AA5A33" w:rsidRPr="00AA5A33" w:rsidRDefault="00AA5A33" w:rsidP="00D14C86">
      <w:pPr>
        <w:pStyle w:val="ListParagraph"/>
        <w:numPr>
          <w:ilvl w:val="0"/>
          <w:numId w:val="15"/>
        </w:numPr>
        <w:rPr>
          <w:rFonts w:ascii="Readex Pro Light" w:hAnsi="Readex Pro Light" w:cs="Readex Pro Light"/>
          <w:sz w:val="24"/>
          <w:szCs w:val="24"/>
        </w:rPr>
      </w:pPr>
      <w:r w:rsidRPr="002A1087">
        <w:rPr>
          <w:rFonts w:ascii="Readex Pro Light" w:hAnsi="Readex Pro Light" w:cs="Readex Pro Light"/>
          <w:sz w:val="24"/>
          <w:szCs w:val="24"/>
        </w:rPr>
        <w:t>Selected Sappho and Catullus Poems (Canvas)</w:t>
      </w:r>
    </w:p>
    <w:p w14:paraId="174588CC" w14:textId="5D47544D" w:rsidR="003A45F9" w:rsidRPr="002A1087" w:rsidRDefault="003A45F9" w:rsidP="00D14C86">
      <w:pPr>
        <w:rPr>
          <w:rFonts w:ascii="Readex Pro Light" w:hAnsi="Readex Pro Light" w:cs="Readex Pro Light"/>
          <w:sz w:val="24"/>
          <w:szCs w:val="24"/>
        </w:rPr>
      </w:pPr>
      <w:r w:rsidRPr="00AA5A33">
        <w:rPr>
          <w:rFonts w:ascii="Readex Pro Light" w:hAnsi="Readex Pro Light" w:cs="Readex Pro Light"/>
          <w:sz w:val="24"/>
          <w:szCs w:val="24"/>
          <w:u w:val="single"/>
        </w:rPr>
        <w:t>Week 10</w:t>
      </w:r>
      <w:r w:rsidRPr="002A1087">
        <w:rPr>
          <w:rFonts w:ascii="Readex Pro Light" w:hAnsi="Readex Pro Light" w:cs="Readex Pro Light"/>
          <w:sz w:val="24"/>
          <w:szCs w:val="24"/>
        </w:rPr>
        <w:t>:</w:t>
      </w:r>
    </w:p>
    <w:p w14:paraId="1B02F18E" w14:textId="7A47C6B9" w:rsidR="00D27086" w:rsidRPr="002A1087" w:rsidRDefault="003A45F9" w:rsidP="00AA5A33">
      <w:pPr>
        <w:rPr>
          <w:rFonts w:ascii="Readex Pro Light" w:hAnsi="Readex Pro Light" w:cs="Readex Pro Light"/>
          <w:sz w:val="24"/>
          <w:szCs w:val="24"/>
        </w:rPr>
      </w:pPr>
      <w:r w:rsidRPr="002A1087">
        <w:rPr>
          <w:rFonts w:ascii="Readex Pro Light" w:hAnsi="Readex Pro Light" w:cs="Readex Pro Light"/>
          <w:sz w:val="24"/>
          <w:szCs w:val="24"/>
        </w:rPr>
        <w:t xml:space="preserve">Tuesday, </w:t>
      </w:r>
      <w:r w:rsidR="004F24EF">
        <w:rPr>
          <w:rFonts w:ascii="Readex Pro Light" w:hAnsi="Readex Pro Light" w:cs="Readex Pro Light"/>
          <w:sz w:val="24"/>
          <w:szCs w:val="24"/>
        </w:rPr>
        <w:t xml:space="preserve">May </w:t>
      </w:r>
      <w:r w:rsidR="003B7B59">
        <w:rPr>
          <w:rFonts w:ascii="Readex Pro Light" w:hAnsi="Readex Pro Light" w:cs="Readex Pro Light"/>
          <w:sz w:val="24"/>
          <w:szCs w:val="24"/>
        </w:rPr>
        <w:t>28</w:t>
      </w:r>
      <w:r w:rsidR="003B7B59" w:rsidRPr="003B7B59">
        <w:rPr>
          <w:rFonts w:ascii="Readex Pro Light" w:hAnsi="Readex Pro Light" w:cs="Readex Pro Light"/>
          <w:sz w:val="24"/>
          <w:szCs w:val="24"/>
          <w:vertAlign w:val="superscript"/>
        </w:rPr>
        <w:t>th</w:t>
      </w:r>
      <w:r w:rsidR="00212D58" w:rsidRPr="002A1087">
        <w:rPr>
          <w:rFonts w:ascii="Readex Pro Light" w:hAnsi="Readex Pro Light" w:cs="Readex Pro Light"/>
          <w:sz w:val="24"/>
          <w:szCs w:val="24"/>
        </w:rPr>
        <w:t xml:space="preserve"> –</w:t>
      </w:r>
      <w:r w:rsidR="00CB73A7" w:rsidRPr="002A1087">
        <w:rPr>
          <w:rFonts w:ascii="Readex Pro Light" w:hAnsi="Readex Pro Light" w:cs="Readex Pro Light"/>
          <w:sz w:val="24"/>
          <w:szCs w:val="24"/>
        </w:rPr>
        <w:t xml:space="preserve"> </w:t>
      </w:r>
      <w:r w:rsidR="00AA5A33">
        <w:rPr>
          <w:rFonts w:ascii="Readex Pro Light" w:hAnsi="Readex Pro Light" w:cs="Readex Pro Light"/>
          <w:b/>
          <w:bCs/>
          <w:sz w:val="24"/>
          <w:szCs w:val="24"/>
        </w:rPr>
        <w:t>Test</w:t>
      </w:r>
      <w:r w:rsidR="00AA5A33" w:rsidRPr="002A1087">
        <w:rPr>
          <w:rFonts w:ascii="Readex Pro Light" w:hAnsi="Readex Pro Light" w:cs="Readex Pro Light"/>
          <w:b/>
          <w:bCs/>
          <w:sz w:val="24"/>
          <w:szCs w:val="24"/>
        </w:rPr>
        <w:t xml:space="preserve"> 3</w:t>
      </w:r>
    </w:p>
    <w:p w14:paraId="53BAF496" w14:textId="783254B6" w:rsidR="003A45F9" w:rsidRPr="0020211F" w:rsidRDefault="003A45F9" w:rsidP="003A45F9">
      <w:pPr>
        <w:rPr>
          <w:rFonts w:ascii="Readex Pro Light" w:hAnsi="Readex Pro Light" w:cs="Readex Pro Light"/>
          <w:sz w:val="24"/>
          <w:szCs w:val="24"/>
        </w:rPr>
      </w:pPr>
      <w:r w:rsidRPr="002A1087">
        <w:rPr>
          <w:rFonts w:ascii="Readex Pro Light" w:hAnsi="Readex Pro Light" w:cs="Readex Pro Light"/>
          <w:sz w:val="24"/>
          <w:szCs w:val="24"/>
        </w:rPr>
        <w:t xml:space="preserve">Thursday, </w:t>
      </w:r>
      <w:r w:rsidR="00CB73A7" w:rsidRPr="002A1087">
        <w:rPr>
          <w:rFonts w:ascii="Readex Pro Light" w:hAnsi="Readex Pro Light" w:cs="Readex Pro Light"/>
          <w:sz w:val="24"/>
          <w:szCs w:val="24"/>
        </w:rPr>
        <w:t>Ma</w:t>
      </w:r>
      <w:r w:rsidR="003B7B59">
        <w:rPr>
          <w:rFonts w:ascii="Readex Pro Light" w:hAnsi="Readex Pro Light" w:cs="Readex Pro Light"/>
          <w:sz w:val="24"/>
          <w:szCs w:val="24"/>
        </w:rPr>
        <w:t>y 30</w:t>
      </w:r>
      <w:r w:rsidR="003B7B59" w:rsidRPr="003B7B59">
        <w:rPr>
          <w:rFonts w:ascii="Readex Pro Light" w:hAnsi="Readex Pro Light" w:cs="Readex Pro Light"/>
          <w:sz w:val="24"/>
          <w:szCs w:val="24"/>
          <w:vertAlign w:val="superscript"/>
        </w:rPr>
        <w:t>th</w:t>
      </w:r>
      <w:r w:rsidR="003B7B59">
        <w:rPr>
          <w:rFonts w:ascii="Readex Pro Light" w:hAnsi="Readex Pro Light" w:cs="Readex Pro Light"/>
          <w:sz w:val="24"/>
          <w:szCs w:val="24"/>
        </w:rPr>
        <w:t xml:space="preserve"> </w:t>
      </w:r>
      <w:r w:rsidRPr="002A1087">
        <w:rPr>
          <w:rFonts w:ascii="Readex Pro Light" w:hAnsi="Readex Pro Light" w:cs="Readex Pro Light"/>
          <w:sz w:val="24"/>
          <w:szCs w:val="24"/>
        </w:rPr>
        <w:t xml:space="preserve"> </w:t>
      </w:r>
      <w:r w:rsidR="00CB73A7" w:rsidRPr="002A1087">
        <w:rPr>
          <w:rFonts w:ascii="Readex Pro Light" w:hAnsi="Readex Pro Light" w:cs="Readex Pro Light"/>
          <w:sz w:val="24"/>
          <w:szCs w:val="24"/>
        </w:rPr>
        <w:t xml:space="preserve">– </w:t>
      </w:r>
      <w:r w:rsidR="00831816" w:rsidRPr="002A1087">
        <w:rPr>
          <w:rFonts w:ascii="Readex Pro Light" w:hAnsi="Readex Pro Light" w:cs="Readex Pro Light"/>
          <w:sz w:val="24"/>
          <w:szCs w:val="24"/>
        </w:rPr>
        <w:t>Final Exam Review</w:t>
      </w:r>
    </w:p>
    <w:p w14:paraId="01388078" w14:textId="655583B1" w:rsidR="009C3437" w:rsidRPr="0020211F" w:rsidRDefault="009C3437" w:rsidP="003A45F9">
      <w:pPr>
        <w:rPr>
          <w:rFonts w:ascii="Readex Pro Light" w:hAnsi="Readex Pro Light" w:cs="Readex Pro Light"/>
          <w:b/>
          <w:bCs/>
          <w:sz w:val="24"/>
          <w:szCs w:val="24"/>
        </w:rPr>
      </w:pPr>
      <w:r w:rsidRPr="0020211F">
        <w:rPr>
          <w:rFonts w:ascii="Readex Pro Light" w:hAnsi="Readex Pro Light" w:cs="Readex Pro Light"/>
          <w:b/>
          <w:bCs/>
          <w:sz w:val="24"/>
          <w:szCs w:val="24"/>
        </w:rPr>
        <w:t>FINAL EXAM</w:t>
      </w:r>
    </w:p>
    <w:p w14:paraId="4B2C7673" w14:textId="49EE341D" w:rsidR="00D1394D" w:rsidRPr="0020211F" w:rsidRDefault="00D1394D" w:rsidP="007C76EA">
      <w:pPr>
        <w:rPr>
          <w:rFonts w:ascii="Readex Pro Light" w:hAnsi="Readex Pro Light" w:cs="Readex Pro Light"/>
          <w:sz w:val="24"/>
          <w:szCs w:val="24"/>
        </w:rPr>
      </w:pPr>
      <w:r w:rsidRPr="0020211F">
        <w:rPr>
          <w:rFonts w:ascii="Readex Pro Light" w:hAnsi="Readex Pro Light" w:cs="Readex Pro Light"/>
          <w:sz w:val="24"/>
          <w:szCs w:val="24"/>
        </w:rPr>
        <w:t xml:space="preserve">Section </w:t>
      </w:r>
      <w:r w:rsidR="007C76EA">
        <w:rPr>
          <w:rFonts w:ascii="Readex Pro Light" w:hAnsi="Readex Pro Light" w:cs="Readex Pro Light"/>
          <w:sz w:val="24"/>
          <w:szCs w:val="24"/>
        </w:rPr>
        <w:t xml:space="preserve">F: </w:t>
      </w:r>
      <w:r w:rsidR="007C76EA" w:rsidRPr="007C76EA">
        <w:rPr>
          <w:rFonts w:ascii="Readex Pro Light" w:hAnsi="Readex Pro Light" w:cs="Readex Pro Light"/>
          <w:sz w:val="24"/>
          <w:szCs w:val="24"/>
        </w:rPr>
        <w:t>Wed</w:t>
      </w:r>
      <w:r w:rsidR="007C76EA">
        <w:rPr>
          <w:rFonts w:ascii="Readex Pro Light" w:hAnsi="Readex Pro Light" w:cs="Readex Pro Light"/>
          <w:sz w:val="24"/>
          <w:szCs w:val="24"/>
        </w:rPr>
        <w:t>nesday</w:t>
      </w:r>
      <w:r w:rsidR="007C76EA" w:rsidRPr="007C76EA">
        <w:rPr>
          <w:rFonts w:ascii="Readex Pro Light" w:hAnsi="Readex Pro Light" w:cs="Readex Pro Light"/>
          <w:sz w:val="24"/>
          <w:szCs w:val="24"/>
        </w:rPr>
        <w:t>, Jun</w:t>
      </w:r>
      <w:r w:rsidR="007C76EA">
        <w:rPr>
          <w:rFonts w:ascii="Readex Pro Light" w:hAnsi="Readex Pro Light" w:cs="Readex Pro Light"/>
          <w:sz w:val="24"/>
          <w:szCs w:val="24"/>
        </w:rPr>
        <w:t>e</w:t>
      </w:r>
      <w:r w:rsidR="007C76EA" w:rsidRPr="007C76EA">
        <w:rPr>
          <w:rFonts w:ascii="Readex Pro Light" w:hAnsi="Readex Pro Light" w:cs="Readex Pro Light"/>
          <w:sz w:val="24"/>
          <w:szCs w:val="24"/>
        </w:rPr>
        <w:t xml:space="preserve"> 5</w:t>
      </w:r>
      <w:r w:rsidR="007C76EA">
        <w:rPr>
          <w:rFonts w:ascii="Readex Pro Light" w:hAnsi="Readex Pro Light" w:cs="Readex Pro Light"/>
          <w:sz w:val="24"/>
          <w:szCs w:val="24"/>
        </w:rPr>
        <w:t xml:space="preserve"> </w:t>
      </w:r>
      <w:r w:rsidR="007C76EA" w:rsidRPr="007C76EA">
        <w:rPr>
          <w:rFonts w:ascii="Readex Pro Light" w:hAnsi="Readex Pro Light" w:cs="Readex Pro Light"/>
          <w:sz w:val="24"/>
          <w:szCs w:val="24"/>
        </w:rPr>
        <w:t>10:30</w:t>
      </w:r>
      <w:r w:rsidR="007C76EA">
        <w:rPr>
          <w:rFonts w:ascii="Readex Pro Light" w:hAnsi="Readex Pro Light" w:cs="Readex Pro Light"/>
          <w:sz w:val="24"/>
          <w:szCs w:val="24"/>
        </w:rPr>
        <w:t xml:space="preserve"> AM</w:t>
      </w:r>
      <w:r w:rsidR="007C76EA" w:rsidRPr="007C76EA">
        <w:rPr>
          <w:rFonts w:ascii="Readex Pro Light" w:hAnsi="Readex Pro Light" w:cs="Readex Pro Light"/>
          <w:sz w:val="24"/>
          <w:szCs w:val="24"/>
        </w:rPr>
        <w:t xml:space="preserve"> – 12:20 PM</w:t>
      </w:r>
      <w:r w:rsidR="007C76EA" w:rsidRPr="007C76EA">
        <w:rPr>
          <w:rFonts w:ascii="Readex Pro Light" w:hAnsi="Readex Pro Light" w:cs="Readex Pro Light"/>
          <w:sz w:val="24"/>
          <w:szCs w:val="24"/>
        </w:rPr>
        <w:tab/>
        <w:t>SMI 307</w:t>
      </w:r>
    </w:p>
    <w:p w14:paraId="7A5A9E20" w14:textId="125E0E83" w:rsidR="008F0661" w:rsidRPr="0020211F" w:rsidRDefault="008F0661" w:rsidP="008F0661">
      <w:pPr>
        <w:jc w:val="center"/>
        <w:rPr>
          <w:rFonts w:ascii="Readex Pro Light" w:hAnsi="Readex Pro Light" w:cs="Readex Pro Light"/>
          <w:sz w:val="24"/>
          <w:szCs w:val="24"/>
        </w:rPr>
      </w:pPr>
      <w:r w:rsidRPr="0020211F">
        <w:rPr>
          <w:rFonts w:ascii="Readex Pro Light" w:hAnsi="Readex Pro Light" w:cs="Readex Pro Light"/>
          <w:sz w:val="24"/>
          <w:szCs w:val="24"/>
        </w:rPr>
        <w:t>*I reserve the right to modify the syllabus at any time*</w:t>
      </w:r>
    </w:p>
    <w:sectPr w:rsidR="008F0661" w:rsidRPr="0020211F" w:rsidSect="005C0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220E" w14:textId="77777777" w:rsidR="005C07DE" w:rsidRDefault="005C07DE" w:rsidP="003A45F9">
      <w:pPr>
        <w:spacing w:after="0" w:line="240" w:lineRule="auto"/>
      </w:pPr>
      <w:r>
        <w:separator/>
      </w:r>
    </w:p>
  </w:endnote>
  <w:endnote w:type="continuationSeparator" w:id="0">
    <w:p w14:paraId="6ADD3F5D" w14:textId="77777777" w:rsidR="005C07DE" w:rsidRDefault="005C07DE" w:rsidP="003A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eadex Pro Light">
    <w:panose1 w:val="00000000000000000000"/>
    <w:charset w:val="00"/>
    <w:family w:val="auto"/>
    <w:pitch w:val="variable"/>
    <w:sig w:usb0="A00020FF" w:usb1="C000205B" w:usb2="00000000" w:usb3="00000000" w:csb0="000001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81A6" w14:textId="77777777" w:rsidR="005C07DE" w:rsidRDefault="005C07DE" w:rsidP="003A45F9">
      <w:pPr>
        <w:spacing w:after="0" w:line="240" w:lineRule="auto"/>
      </w:pPr>
      <w:r>
        <w:separator/>
      </w:r>
    </w:p>
  </w:footnote>
  <w:footnote w:type="continuationSeparator" w:id="0">
    <w:p w14:paraId="46AA0437" w14:textId="77777777" w:rsidR="005C07DE" w:rsidRDefault="005C07DE" w:rsidP="003A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453274"/>
      <w:docPartObj>
        <w:docPartGallery w:val="Page Numbers (Top of Page)"/>
        <w:docPartUnique/>
      </w:docPartObj>
    </w:sdtPr>
    <w:sdtEndPr>
      <w:rPr>
        <w:rFonts w:ascii="Times New Roman" w:hAnsi="Times New Roman" w:cs="Times New Roman"/>
        <w:noProof/>
      </w:rPr>
    </w:sdtEndPr>
    <w:sdtContent>
      <w:p w14:paraId="761E8887" w14:textId="7C2757A6" w:rsidR="00AB3BD2" w:rsidRPr="00AB3BD2" w:rsidRDefault="00AB3BD2">
        <w:pPr>
          <w:pStyle w:val="Header"/>
          <w:jc w:val="right"/>
          <w:rPr>
            <w:rFonts w:ascii="Times New Roman" w:hAnsi="Times New Roman" w:cs="Times New Roman"/>
          </w:rPr>
        </w:pPr>
        <w:r w:rsidRPr="00C709AA">
          <w:rPr>
            <w:rFonts w:ascii="Readex Pro Light" w:hAnsi="Readex Pro Light" w:cs="Readex Pro Light"/>
          </w:rPr>
          <w:fldChar w:fldCharType="begin"/>
        </w:r>
        <w:r w:rsidRPr="00C709AA">
          <w:rPr>
            <w:rFonts w:ascii="Readex Pro Light" w:hAnsi="Readex Pro Light" w:cs="Readex Pro Light"/>
          </w:rPr>
          <w:instrText xml:space="preserve"> PAGE   \* MERGEFORMAT </w:instrText>
        </w:r>
        <w:r w:rsidRPr="00C709AA">
          <w:rPr>
            <w:rFonts w:ascii="Readex Pro Light" w:hAnsi="Readex Pro Light" w:cs="Readex Pro Light"/>
          </w:rPr>
          <w:fldChar w:fldCharType="separate"/>
        </w:r>
        <w:r w:rsidRPr="00C709AA">
          <w:rPr>
            <w:rFonts w:ascii="Readex Pro Light" w:hAnsi="Readex Pro Light" w:cs="Readex Pro Light"/>
            <w:noProof/>
          </w:rPr>
          <w:t>2</w:t>
        </w:r>
        <w:r w:rsidRPr="00C709AA">
          <w:rPr>
            <w:rFonts w:ascii="Readex Pro Light" w:hAnsi="Readex Pro Light" w:cs="Readex Pro Light"/>
            <w:noProof/>
          </w:rPr>
          <w:fldChar w:fldCharType="end"/>
        </w:r>
      </w:p>
    </w:sdtContent>
  </w:sdt>
  <w:p w14:paraId="606A6DBC" w14:textId="77777777" w:rsidR="00AB3BD2" w:rsidRDefault="00AB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80C"/>
    <w:multiLevelType w:val="hybridMultilevel"/>
    <w:tmpl w:val="5B32E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D21632"/>
    <w:multiLevelType w:val="hybridMultilevel"/>
    <w:tmpl w:val="6F4C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95291"/>
    <w:multiLevelType w:val="hybridMultilevel"/>
    <w:tmpl w:val="B0068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C70BB"/>
    <w:multiLevelType w:val="hybridMultilevel"/>
    <w:tmpl w:val="05DA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518B2"/>
    <w:multiLevelType w:val="hybridMultilevel"/>
    <w:tmpl w:val="700E4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046966"/>
    <w:multiLevelType w:val="hybridMultilevel"/>
    <w:tmpl w:val="E5241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0793D"/>
    <w:multiLevelType w:val="hybridMultilevel"/>
    <w:tmpl w:val="FBC0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D67CD"/>
    <w:multiLevelType w:val="hybridMultilevel"/>
    <w:tmpl w:val="EAC2B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E928F4"/>
    <w:multiLevelType w:val="hybridMultilevel"/>
    <w:tmpl w:val="0144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B5188"/>
    <w:multiLevelType w:val="hybridMultilevel"/>
    <w:tmpl w:val="4B98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01769"/>
    <w:multiLevelType w:val="hybridMultilevel"/>
    <w:tmpl w:val="B3C6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FF0045"/>
    <w:multiLevelType w:val="hybridMultilevel"/>
    <w:tmpl w:val="A93620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A2079"/>
    <w:multiLevelType w:val="hybridMultilevel"/>
    <w:tmpl w:val="06A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243FD"/>
    <w:multiLevelType w:val="hybridMultilevel"/>
    <w:tmpl w:val="F44C9F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5A6404"/>
    <w:multiLevelType w:val="multilevel"/>
    <w:tmpl w:val="8EBA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44319588">
    <w:abstractNumId w:val="10"/>
  </w:num>
  <w:num w:numId="2" w16cid:durableId="834146489">
    <w:abstractNumId w:val="14"/>
  </w:num>
  <w:num w:numId="3" w16cid:durableId="1367104224">
    <w:abstractNumId w:val="1"/>
  </w:num>
  <w:num w:numId="4" w16cid:durableId="519708978">
    <w:abstractNumId w:val="8"/>
  </w:num>
  <w:num w:numId="5" w16cid:durableId="1795245814">
    <w:abstractNumId w:val="3"/>
  </w:num>
  <w:num w:numId="6" w16cid:durableId="1992439953">
    <w:abstractNumId w:val="7"/>
  </w:num>
  <w:num w:numId="7" w16cid:durableId="1537155624">
    <w:abstractNumId w:val="11"/>
  </w:num>
  <w:num w:numId="8" w16cid:durableId="1139347034">
    <w:abstractNumId w:val="12"/>
  </w:num>
  <w:num w:numId="9" w16cid:durableId="1608196024">
    <w:abstractNumId w:val="5"/>
  </w:num>
  <w:num w:numId="10" w16cid:durableId="1266159151">
    <w:abstractNumId w:val="13"/>
  </w:num>
  <w:num w:numId="11" w16cid:durableId="356397149">
    <w:abstractNumId w:val="2"/>
  </w:num>
  <w:num w:numId="12" w16cid:durableId="407045430">
    <w:abstractNumId w:val="4"/>
  </w:num>
  <w:num w:numId="13" w16cid:durableId="1709261781">
    <w:abstractNumId w:val="0"/>
  </w:num>
  <w:num w:numId="14" w16cid:durableId="912206095">
    <w:abstractNumId w:val="9"/>
  </w:num>
  <w:num w:numId="15" w16cid:durableId="359018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60"/>
    <w:rsid w:val="000132D7"/>
    <w:rsid w:val="00016D6C"/>
    <w:rsid w:val="00024766"/>
    <w:rsid w:val="00033667"/>
    <w:rsid w:val="00052962"/>
    <w:rsid w:val="00055739"/>
    <w:rsid w:val="00086EAE"/>
    <w:rsid w:val="00094A73"/>
    <w:rsid w:val="000A173F"/>
    <w:rsid w:val="000A4E42"/>
    <w:rsid w:val="000B3CDF"/>
    <w:rsid w:val="000C45B5"/>
    <w:rsid w:val="000D6C4E"/>
    <w:rsid w:val="0010716D"/>
    <w:rsid w:val="00144F10"/>
    <w:rsid w:val="0015235E"/>
    <w:rsid w:val="00153D5D"/>
    <w:rsid w:val="00154F09"/>
    <w:rsid w:val="00157B6B"/>
    <w:rsid w:val="00174966"/>
    <w:rsid w:val="00177C83"/>
    <w:rsid w:val="00183A92"/>
    <w:rsid w:val="0019418A"/>
    <w:rsid w:val="001960E9"/>
    <w:rsid w:val="001A2042"/>
    <w:rsid w:val="001B2B2A"/>
    <w:rsid w:val="001D15E9"/>
    <w:rsid w:val="001D6F99"/>
    <w:rsid w:val="001E6E53"/>
    <w:rsid w:val="001F1CB9"/>
    <w:rsid w:val="00200231"/>
    <w:rsid w:val="0020211F"/>
    <w:rsid w:val="00205492"/>
    <w:rsid w:val="00212D58"/>
    <w:rsid w:val="0021590D"/>
    <w:rsid w:val="00244B34"/>
    <w:rsid w:val="00255FED"/>
    <w:rsid w:val="00282B56"/>
    <w:rsid w:val="00293383"/>
    <w:rsid w:val="00297D0F"/>
    <w:rsid w:val="002A1087"/>
    <w:rsid w:val="002C07E6"/>
    <w:rsid w:val="002C37FC"/>
    <w:rsid w:val="002E6278"/>
    <w:rsid w:val="002F7BC2"/>
    <w:rsid w:val="003762CD"/>
    <w:rsid w:val="00381B2A"/>
    <w:rsid w:val="00381EF4"/>
    <w:rsid w:val="003854B7"/>
    <w:rsid w:val="003A0A7F"/>
    <w:rsid w:val="003A2553"/>
    <w:rsid w:val="003A45F9"/>
    <w:rsid w:val="003A5BAB"/>
    <w:rsid w:val="003B7B59"/>
    <w:rsid w:val="003F1448"/>
    <w:rsid w:val="00403A23"/>
    <w:rsid w:val="00407B5D"/>
    <w:rsid w:val="004101C3"/>
    <w:rsid w:val="004328B1"/>
    <w:rsid w:val="00434DEC"/>
    <w:rsid w:val="00436EBA"/>
    <w:rsid w:val="00436F39"/>
    <w:rsid w:val="00446BE6"/>
    <w:rsid w:val="004635E5"/>
    <w:rsid w:val="00476615"/>
    <w:rsid w:val="00485C59"/>
    <w:rsid w:val="004B2D3D"/>
    <w:rsid w:val="004E2A38"/>
    <w:rsid w:val="004F013A"/>
    <w:rsid w:val="004F24EF"/>
    <w:rsid w:val="004F78E9"/>
    <w:rsid w:val="005067D2"/>
    <w:rsid w:val="00530BB2"/>
    <w:rsid w:val="00543613"/>
    <w:rsid w:val="00544D2D"/>
    <w:rsid w:val="00556784"/>
    <w:rsid w:val="00571E6B"/>
    <w:rsid w:val="00581F25"/>
    <w:rsid w:val="005855CD"/>
    <w:rsid w:val="005946EB"/>
    <w:rsid w:val="0059679C"/>
    <w:rsid w:val="005A77C9"/>
    <w:rsid w:val="005C07DE"/>
    <w:rsid w:val="005C74B5"/>
    <w:rsid w:val="005C7E32"/>
    <w:rsid w:val="005D31BC"/>
    <w:rsid w:val="005F271D"/>
    <w:rsid w:val="00607437"/>
    <w:rsid w:val="00613F08"/>
    <w:rsid w:val="006262B3"/>
    <w:rsid w:val="00636B96"/>
    <w:rsid w:val="00636F23"/>
    <w:rsid w:val="00653CC6"/>
    <w:rsid w:val="00661350"/>
    <w:rsid w:val="006711CB"/>
    <w:rsid w:val="00685200"/>
    <w:rsid w:val="006A7E63"/>
    <w:rsid w:val="006C5290"/>
    <w:rsid w:val="006E4AFD"/>
    <w:rsid w:val="006F6191"/>
    <w:rsid w:val="00721360"/>
    <w:rsid w:val="0073063A"/>
    <w:rsid w:val="00733AF4"/>
    <w:rsid w:val="007430DE"/>
    <w:rsid w:val="007649CC"/>
    <w:rsid w:val="00770962"/>
    <w:rsid w:val="00774919"/>
    <w:rsid w:val="00777E6B"/>
    <w:rsid w:val="007927F5"/>
    <w:rsid w:val="007A1111"/>
    <w:rsid w:val="007A5E0F"/>
    <w:rsid w:val="007C76EA"/>
    <w:rsid w:val="007D0E95"/>
    <w:rsid w:val="007D5C70"/>
    <w:rsid w:val="007F7841"/>
    <w:rsid w:val="008100DB"/>
    <w:rsid w:val="008208B4"/>
    <w:rsid w:val="00831816"/>
    <w:rsid w:val="00834404"/>
    <w:rsid w:val="008620FF"/>
    <w:rsid w:val="008621D2"/>
    <w:rsid w:val="008A7241"/>
    <w:rsid w:val="008E75C0"/>
    <w:rsid w:val="008F0661"/>
    <w:rsid w:val="008F5418"/>
    <w:rsid w:val="00906F4A"/>
    <w:rsid w:val="00942987"/>
    <w:rsid w:val="0095742E"/>
    <w:rsid w:val="00961594"/>
    <w:rsid w:val="00980FAD"/>
    <w:rsid w:val="009A254F"/>
    <w:rsid w:val="009B3A8F"/>
    <w:rsid w:val="009C11B9"/>
    <w:rsid w:val="009C3437"/>
    <w:rsid w:val="009C73F6"/>
    <w:rsid w:val="009D0546"/>
    <w:rsid w:val="009E0087"/>
    <w:rsid w:val="009E146B"/>
    <w:rsid w:val="009E7288"/>
    <w:rsid w:val="009F192F"/>
    <w:rsid w:val="00A23070"/>
    <w:rsid w:val="00A27BA6"/>
    <w:rsid w:val="00A37590"/>
    <w:rsid w:val="00A437C3"/>
    <w:rsid w:val="00A540DD"/>
    <w:rsid w:val="00A80C8E"/>
    <w:rsid w:val="00AA5A33"/>
    <w:rsid w:val="00AB3BD2"/>
    <w:rsid w:val="00AC49C1"/>
    <w:rsid w:val="00AF6358"/>
    <w:rsid w:val="00B1393B"/>
    <w:rsid w:val="00B2488A"/>
    <w:rsid w:val="00B25BF8"/>
    <w:rsid w:val="00B36E5F"/>
    <w:rsid w:val="00B96B7F"/>
    <w:rsid w:val="00BA0C20"/>
    <w:rsid w:val="00BA3210"/>
    <w:rsid w:val="00BB0F58"/>
    <w:rsid w:val="00BB15C1"/>
    <w:rsid w:val="00BC2522"/>
    <w:rsid w:val="00BE5D77"/>
    <w:rsid w:val="00C2514A"/>
    <w:rsid w:val="00C32629"/>
    <w:rsid w:val="00C43EB8"/>
    <w:rsid w:val="00C44158"/>
    <w:rsid w:val="00C5333C"/>
    <w:rsid w:val="00C565BD"/>
    <w:rsid w:val="00C6392E"/>
    <w:rsid w:val="00C709AA"/>
    <w:rsid w:val="00C80F88"/>
    <w:rsid w:val="00CA2A9A"/>
    <w:rsid w:val="00CA38F1"/>
    <w:rsid w:val="00CB2243"/>
    <w:rsid w:val="00CB73A7"/>
    <w:rsid w:val="00CC73D6"/>
    <w:rsid w:val="00CD4C33"/>
    <w:rsid w:val="00D1394D"/>
    <w:rsid w:val="00D14C86"/>
    <w:rsid w:val="00D16DB9"/>
    <w:rsid w:val="00D27086"/>
    <w:rsid w:val="00D35B69"/>
    <w:rsid w:val="00D5229D"/>
    <w:rsid w:val="00D540F5"/>
    <w:rsid w:val="00D56F7A"/>
    <w:rsid w:val="00D92075"/>
    <w:rsid w:val="00D94499"/>
    <w:rsid w:val="00DA2FA8"/>
    <w:rsid w:val="00DA6C6D"/>
    <w:rsid w:val="00DB2CC3"/>
    <w:rsid w:val="00DE51E9"/>
    <w:rsid w:val="00E11D7A"/>
    <w:rsid w:val="00E24D9A"/>
    <w:rsid w:val="00E26150"/>
    <w:rsid w:val="00E273B2"/>
    <w:rsid w:val="00E3299F"/>
    <w:rsid w:val="00E36EA9"/>
    <w:rsid w:val="00E63C64"/>
    <w:rsid w:val="00E811F8"/>
    <w:rsid w:val="00E94B81"/>
    <w:rsid w:val="00EA5042"/>
    <w:rsid w:val="00EB5081"/>
    <w:rsid w:val="00EC0E98"/>
    <w:rsid w:val="00ED17E6"/>
    <w:rsid w:val="00EE0D5D"/>
    <w:rsid w:val="00F02052"/>
    <w:rsid w:val="00F02E13"/>
    <w:rsid w:val="00F03207"/>
    <w:rsid w:val="00F04915"/>
    <w:rsid w:val="00F05AF3"/>
    <w:rsid w:val="00F1470F"/>
    <w:rsid w:val="00F17E67"/>
    <w:rsid w:val="00F20D76"/>
    <w:rsid w:val="00F44355"/>
    <w:rsid w:val="00F46815"/>
    <w:rsid w:val="00F87B1C"/>
    <w:rsid w:val="00FA1758"/>
    <w:rsid w:val="00FC3D9A"/>
    <w:rsid w:val="00FC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C7DF"/>
  <w15:chartTrackingRefBased/>
  <w15:docId w15:val="{6DD48E40-CCF9-4F77-B1E1-1DBE3A04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73F"/>
  </w:style>
  <w:style w:type="paragraph" w:styleId="Heading1">
    <w:name w:val="heading 1"/>
    <w:basedOn w:val="Normal"/>
    <w:next w:val="Normal"/>
    <w:link w:val="Heading1Char"/>
    <w:uiPriority w:val="9"/>
    <w:qFormat/>
    <w:rsid w:val="00F468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360"/>
    <w:rPr>
      <w:color w:val="0563C1" w:themeColor="hyperlink"/>
      <w:u w:val="single"/>
    </w:rPr>
  </w:style>
  <w:style w:type="paragraph" w:styleId="ListParagraph">
    <w:name w:val="List Paragraph"/>
    <w:basedOn w:val="Normal"/>
    <w:uiPriority w:val="34"/>
    <w:qFormat/>
    <w:rsid w:val="00721360"/>
    <w:pPr>
      <w:ind w:left="720"/>
      <w:contextualSpacing/>
    </w:pPr>
  </w:style>
  <w:style w:type="character" w:styleId="UnresolvedMention">
    <w:name w:val="Unresolved Mention"/>
    <w:basedOn w:val="DefaultParagraphFont"/>
    <w:uiPriority w:val="99"/>
    <w:semiHidden/>
    <w:unhideWhenUsed/>
    <w:rsid w:val="00721360"/>
    <w:rPr>
      <w:color w:val="605E5C"/>
      <w:shd w:val="clear" w:color="auto" w:fill="E1DFDD"/>
    </w:rPr>
  </w:style>
  <w:style w:type="paragraph" w:styleId="Header">
    <w:name w:val="header"/>
    <w:basedOn w:val="Normal"/>
    <w:link w:val="HeaderChar"/>
    <w:uiPriority w:val="99"/>
    <w:unhideWhenUsed/>
    <w:rsid w:val="003A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5F9"/>
  </w:style>
  <w:style w:type="paragraph" w:styleId="Footer">
    <w:name w:val="footer"/>
    <w:basedOn w:val="Normal"/>
    <w:link w:val="FooterChar"/>
    <w:uiPriority w:val="99"/>
    <w:unhideWhenUsed/>
    <w:rsid w:val="003A4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5F9"/>
  </w:style>
  <w:style w:type="paragraph" w:styleId="NormalWeb">
    <w:name w:val="Normal (Web)"/>
    <w:basedOn w:val="Normal"/>
    <w:uiPriority w:val="99"/>
    <w:semiHidden/>
    <w:unhideWhenUsed/>
    <w:rsid w:val="00AF63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F468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9570">
      <w:bodyDiv w:val="1"/>
      <w:marLeft w:val="0"/>
      <w:marRight w:val="0"/>
      <w:marTop w:val="0"/>
      <w:marBottom w:val="0"/>
      <w:divBdr>
        <w:top w:val="none" w:sz="0" w:space="0" w:color="auto"/>
        <w:left w:val="none" w:sz="0" w:space="0" w:color="auto"/>
        <w:bottom w:val="none" w:sz="0" w:space="0" w:color="auto"/>
        <w:right w:val="none" w:sz="0" w:space="0" w:color="auto"/>
      </w:divBdr>
    </w:div>
    <w:div w:id="530386074">
      <w:bodyDiv w:val="1"/>
      <w:marLeft w:val="0"/>
      <w:marRight w:val="0"/>
      <w:marTop w:val="0"/>
      <w:marBottom w:val="0"/>
      <w:divBdr>
        <w:top w:val="none" w:sz="0" w:space="0" w:color="auto"/>
        <w:left w:val="none" w:sz="0" w:space="0" w:color="auto"/>
        <w:bottom w:val="none" w:sz="0" w:space="0" w:color="auto"/>
        <w:right w:val="none" w:sz="0" w:space="0" w:color="auto"/>
      </w:divBdr>
    </w:div>
    <w:div w:id="921987417">
      <w:bodyDiv w:val="1"/>
      <w:marLeft w:val="0"/>
      <w:marRight w:val="0"/>
      <w:marTop w:val="0"/>
      <w:marBottom w:val="0"/>
      <w:divBdr>
        <w:top w:val="none" w:sz="0" w:space="0" w:color="auto"/>
        <w:left w:val="none" w:sz="0" w:space="0" w:color="auto"/>
        <w:bottom w:val="none" w:sz="0" w:space="0" w:color="auto"/>
        <w:right w:val="none" w:sz="0" w:space="0" w:color="auto"/>
      </w:divBdr>
    </w:div>
    <w:div w:id="1482847582">
      <w:bodyDiv w:val="1"/>
      <w:marLeft w:val="0"/>
      <w:marRight w:val="0"/>
      <w:marTop w:val="0"/>
      <w:marBottom w:val="0"/>
      <w:divBdr>
        <w:top w:val="none" w:sz="0" w:space="0" w:color="auto"/>
        <w:left w:val="none" w:sz="0" w:space="0" w:color="auto"/>
        <w:bottom w:val="none" w:sz="0" w:space="0" w:color="auto"/>
        <w:right w:val="none" w:sz="0" w:space="0" w:color="auto"/>
      </w:divBdr>
    </w:div>
    <w:div w:id="1486972732">
      <w:bodyDiv w:val="1"/>
      <w:marLeft w:val="0"/>
      <w:marRight w:val="0"/>
      <w:marTop w:val="0"/>
      <w:marBottom w:val="0"/>
      <w:divBdr>
        <w:top w:val="none" w:sz="0" w:space="0" w:color="auto"/>
        <w:left w:val="none" w:sz="0" w:space="0" w:color="auto"/>
        <w:bottom w:val="none" w:sz="0" w:space="0" w:color="auto"/>
        <w:right w:val="none" w:sz="0" w:space="0" w:color="auto"/>
      </w:divBdr>
    </w:div>
    <w:div w:id="1726952924">
      <w:bodyDiv w:val="1"/>
      <w:marLeft w:val="0"/>
      <w:marRight w:val="0"/>
      <w:marTop w:val="0"/>
      <w:marBottom w:val="0"/>
      <w:divBdr>
        <w:top w:val="none" w:sz="0" w:space="0" w:color="auto"/>
        <w:left w:val="none" w:sz="0" w:space="0" w:color="auto"/>
        <w:bottom w:val="none" w:sz="0" w:space="0" w:color="auto"/>
        <w:right w:val="none" w:sz="0" w:space="0" w:color="auto"/>
      </w:divBdr>
    </w:div>
    <w:div w:id="17710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s.washington.edu" TargetMode="External"/><Relationship Id="rId13" Type="http://schemas.openxmlformats.org/officeDocument/2006/relationships/hyperlink" Target="https://www.merriam-webster.com)=" TargetMode="External"/><Relationship Id="rId18" Type="http://schemas.openxmlformats.org/officeDocument/2006/relationships/hyperlink" Target="https://registrar.washington.edu/staffandfaculty/religious-accommodations-policy/" TargetMode="External"/><Relationship Id="rId26" Type="http://schemas.openxmlformats.org/officeDocument/2006/relationships/hyperlink" Target="https://depts.washington.edu/safecamp/" TargetMode="External"/><Relationship Id="rId3" Type="http://schemas.openxmlformats.org/officeDocument/2006/relationships/settings" Target="settings.xml"/><Relationship Id="rId21" Type="http://schemas.openxmlformats.org/officeDocument/2006/relationships/hyperlink" Target="https://www.washington.edu/anyhungryhusky/get-food/" TargetMode="External"/><Relationship Id="rId7" Type="http://schemas.openxmlformats.org/officeDocument/2006/relationships/hyperlink" Target="https://d.docs.live.net/9ef8f57794765503/Desktop/graduate%20school/teaching%20materials/past%20quarters/winter%2024/syllabi/shinds@uw.edu" TargetMode="External"/><Relationship Id="rId12" Type="http://schemas.openxmlformats.org/officeDocument/2006/relationships/hyperlink" Target="mailto:kch1@uw.edu" TargetMode="External"/><Relationship Id="rId17" Type="http://schemas.openxmlformats.org/officeDocument/2006/relationships/hyperlink" Target="https://canvas.uw.edu/courses/1399433/file_contents/course%20files/disability.uw.edu" TargetMode="External"/><Relationship Id="rId25" Type="http://schemas.openxmlformats.org/officeDocument/2006/relationships/hyperlink" Target="http://iss.washington.edu/" TargetMode="External"/><Relationship Id="rId2" Type="http://schemas.openxmlformats.org/officeDocument/2006/relationships/styles" Target="styles.xml"/><Relationship Id="rId16" Type="http://schemas.openxmlformats.org/officeDocument/2006/relationships/hyperlink" Target="https://www.washington.edu/studentconduct/" TargetMode="External"/><Relationship Id="rId20" Type="http://schemas.openxmlformats.org/officeDocument/2006/relationships/hyperlink" Target="https://www.ehs.washington.edu/covid-19-prevention-and-response/face-covering-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depts.washington.edu/ecc/lwb/" TargetMode="External"/><Relationship Id="rId5" Type="http://schemas.openxmlformats.org/officeDocument/2006/relationships/footnotes" Target="footnotes.xml"/><Relationship Id="rId15" Type="http://schemas.openxmlformats.org/officeDocument/2006/relationships/hyperlink" Target="https://www.washington.edu/cssc/for-students/academic-misconduct/" TargetMode="External"/><Relationship Id="rId23" Type="http://schemas.openxmlformats.org/officeDocument/2006/relationships/hyperlink" Target="https://www.washington.edu/counseling/services/lets-talk/" TargetMode="External"/><Relationship Id="rId28" Type="http://schemas.openxmlformats.org/officeDocument/2006/relationships/theme" Target="theme/theme1.xml"/><Relationship Id="rId10" Type="http://schemas.openxmlformats.org/officeDocument/2006/relationships/hyperlink" Target="https://classics.washington.edu" TargetMode="External"/><Relationship Id="rId19" Type="http://schemas.openxmlformats.org/officeDocument/2006/relationships/hyperlink" Target="https://registrar.washington.edu/students/religious-accommodations-request/" TargetMode="External"/><Relationship Id="rId4" Type="http://schemas.openxmlformats.org/officeDocument/2006/relationships/webSettings" Target="webSettings.xml"/><Relationship Id="rId9" Type="http://schemas.openxmlformats.org/officeDocument/2006/relationships/hyperlink" Target="https://d.docs.live.net/9ef8f57794765503/Desktop/graduate%20school/teaching%20materials/past%20quarters/winter%2024/syllabi/shinds@uw.edu" TargetMode="External"/><Relationship Id="rId14" Type="http://schemas.openxmlformats.org/officeDocument/2006/relationships/hyperlink" Target="https://www.washington.edu/students/reg/examguide.html" TargetMode="External"/><Relationship Id="rId22" Type="http://schemas.openxmlformats.org/officeDocument/2006/relationships/hyperlink" Target="https://www.washington.edu/counsel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k.caden.h@gmail.com</dc:creator>
  <cp:keywords/>
  <dc:description/>
  <cp:lastModifiedBy>k.caden.h@gmail.com</cp:lastModifiedBy>
  <cp:revision>8</cp:revision>
  <dcterms:created xsi:type="dcterms:W3CDTF">2024-03-19T00:53:00Z</dcterms:created>
  <dcterms:modified xsi:type="dcterms:W3CDTF">2024-03-25T21:27:00Z</dcterms:modified>
</cp:coreProperties>
</file>