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2B" w:rsidRPr="008D47CF" w:rsidRDefault="003A2FA6" w:rsidP="00854120">
      <w:pPr>
        <w:spacing w:after="0" w:line="240" w:lineRule="auto"/>
        <w:jc w:val="right"/>
        <w:rPr>
          <w:rFonts w:ascii="Times New Roman" w:hAnsi="Times New Roman" w:cs="Times New Roman"/>
          <w:sz w:val="24"/>
          <w:szCs w:val="24"/>
        </w:rPr>
      </w:pPr>
      <w:r w:rsidRPr="008D47CF">
        <w:rPr>
          <w:rFonts w:ascii="Times New Roman" w:hAnsi="Times New Roman" w:cs="Times New Roman"/>
          <w:sz w:val="24"/>
          <w:szCs w:val="24"/>
        </w:rPr>
        <w:t xml:space="preserve">Antoine </w:t>
      </w:r>
      <w:proofErr w:type="spellStart"/>
      <w:r w:rsidRPr="008D47CF">
        <w:rPr>
          <w:rFonts w:ascii="Times New Roman" w:hAnsi="Times New Roman" w:cs="Times New Roman"/>
          <w:sz w:val="24"/>
          <w:szCs w:val="24"/>
        </w:rPr>
        <w:t>Nauleau</w:t>
      </w:r>
      <w:proofErr w:type="spellEnd"/>
    </w:p>
    <w:p w:rsidR="003A2FA6" w:rsidRPr="008D47CF" w:rsidRDefault="003A2FA6" w:rsidP="00854120">
      <w:pPr>
        <w:spacing w:after="0" w:line="240" w:lineRule="auto"/>
        <w:jc w:val="right"/>
        <w:rPr>
          <w:rFonts w:ascii="Times New Roman" w:hAnsi="Times New Roman" w:cs="Times New Roman"/>
          <w:sz w:val="24"/>
          <w:szCs w:val="24"/>
        </w:rPr>
      </w:pPr>
      <w:r w:rsidRPr="008D47CF">
        <w:rPr>
          <w:rFonts w:ascii="Times New Roman" w:hAnsi="Times New Roman" w:cs="Times New Roman"/>
          <w:sz w:val="24"/>
          <w:szCs w:val="24"/>
        </w:rPr>
        <w:t>English 131</w:t>
      </w:r>
    </w:p>
    <w:p w:rsidR="003A2FA6" w:rsidRPr="008D47CF" w:rsidRDefault="003A2FA6" w:rsidP="00854120">
      <w:pPr>
        <w:spacing w:after="0" w:line="240" w:lineRule="auto"/>
        <w:jc w:val="right"/>
        <w:rPr>
          <w:rFonts w:ascii="Times New Roman" w:hAnsi="Times New Roman" w:cs="Times New Roman"/>
          <w:sz w:val="24"/>
          <w:szCs w:val="24"/>
        </w:rPr>
      </w:pPr>
      <w:r w:rsidRPr="008D47CF">
        <w:rPr>
          <w:rFonts w:ascii="Times New Roman" w:hAnsi="Times New Roman" w:cs="Times New Roman"/>
          <w:sz w:val="24"/>
          <w:szCs w:val="24"/>
        </w:rPr>
        <w:t>Leah F. Rankin</w:t>
      </w:r>
    </w:p>
    <w:p w:rsidR="003A2FA6" w:rsidRPr="0018502D" w:rsidRDefault="007E45C9" w:rsidP="00854120">
      <w:pPr>
        <w:spacing w:after="0" w:line="240" w:lineRule="auto"/>
        <w:jc w:val="right"/>
        <w:rPr>
          <w:rFonts w:ascii="Times New Roman" w:hAnsi="Times New Roman" w:cs="Times New Roman"/>
          <w:sz w:val="24"/>
          <w:szCs w:val="24"/>
        </w:rPr>
      </w:pPr>
      <w:r w:rsidRPr="0018502D">
        <w:rPr>
          <w:rFonts w:ascii="Times New Roman" w:hAnsi="Times New Roman" w:cs="Times New Roman"/>
          <w:sz w:val="24"/>
          <w:szCs w:val="24"/>
        </w:rPr>
        <w:t>11/06</w:t>
      </w:r>
      <w:r w:rsidR="003A2FA6" w:rsidRPr="0018502D">
        <w:rPr>
          <w:rFonts w:ascii="Times New Roman" w:hAnsi="Times New Roman" w:cs="Times New Roman"/>
          <w:sz w:val="24"/>
          <w:szCs w:val="24"/>
        </w:rPr>
        <w:t>/12</w:t>
      </w:r>
    </w:p>
    <w:p w:rsidR="00871676" w:rsidRPr="0018502D" w:rsidRDefault="00871676" w:rsidP="00871676">
      <w:pPr>
        <w:rPr>
          <w:rFonts w:ascii="Times New Roman" w:hAnsi="Times New Roman" w:cs="Times New Roman"/>
          <w:sz w:val="24"/>
          <w:szCs w:val="24"/>
        </w:rPr>
      </w:pPr>
    </w:p>
    <w:p w:rsidR="003A2FA6" w:rsidRPr="0018502D" w:rsidRDefault="007E45C9" w:rsidP="00871676">
      <w:pPr>
        <w:jc w:val="center"/>
        <w:rPr>
          <w:rFonts w:ascii="Times New Roman" w:hAnsi="Times New Roman" w:cs="Times New Roman"/>
          <w:sz w:val="24"/>
          <w:szCs w:val="24"/>
        </w:rPr>
      </w:pPr>
      <w:r w:rsidRPr="0018502D">
        <w:rPr>
          <w:rFonts w:ascii="Times New Roman" w:hAnsi="Times New Roman" w:cs="Times New Roman"/>
          <w:sz w:val="24"/>
          <w:szCs w:val="24"/>
        </w:rPr>
        <w:t>Short Assignment 2.2</w:t>
      </w:r>
      <w:r w:rsidR="008D47CF" w:rsidRPr="0018502D">
        <w:rPr>
          <w:rFonts w:ascii="Times New Roman" w:hAnsi="Times New Roman" w:cs="Times New Roman"/>
          <w:sz w:val="24"/>
          <w:szCs w:val="24"/>
        </w:rPr>
        <w:t>—</w:t>
      </w:r>
      <w:r w:rsidR="004F2314">
        <w:rPr>
          <w:rFonts w:ascii="Times New Roman" w:hAnsi="Times New Roman" w:cs="Times New Roman"/>
          <w:sz w:val="24"/>
          <w:szCs w:val="24"/>
        </w:rPr>
        <w:t>Using Images To Strengthen a</w:t>
      </w:r>
      <w:r w:rsidRPr="0018502D">
        <w:rPr>
          <w:rFonts w:ascii="Times New Roman" w:hAnsi="Times New Roman" w:cs="Times New Roman"/>
          <w:sz w:val="24"/>
          <w:szCs w:val="24"/>
        </w:rPr>
        <w:t xml:space="preserve"> Linguistic Message</w:t>
      </w:r>
    </w:p>
    <w:p w:rsidR="0018502D" w:rsidRDefault="004F2314" w:rsidP="007E45C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News articles are sometimes </w:t>
      </w:r>
      <w:r w:rsidRPr="00B73332">
        <w:rPr>
          <w:rFonts w:ascii="Times New Roman" w:hAnsi="Times New Roman" w:cs="Times New Roman"/>
          <w:sz w:val="24"/>
          <w:szCs w:val="24"/>
          <w:highlight w:val="yellow"/>
        </w:rPr>
        <w:t>complimented</w:t>
      </w:r>
      <w:r>
        <w:rPr>
          <w:rFonts w:ascii="Times New Roman" w:hAnsi="Times New Roman" w:cs="Times New Roman"/>
          <w:sz w:val="24"/>
          <w:szCs w:val="24"/>
        </w:rPr>
        <w:t xml:space="preserve"> with images, graphs, or charts, in order to further explain or give a new perspective to the reader of the contents of the article. This news article is from the BBC World News online website, and discusses the Darfur genocide. This is an </w:t>
      </w:r>
      <w:r w:rsidR="00AB38F8">
        <w:rPr>
          <w:rFonts w:ascii="Times New Roman" w:hAnsi="Times New Roman" w:cs="Times New Roman"/>
          <w:sz w:val="24"/>
          <w:szCs w:val="24"/>
        </w:rPr>
        <w:t xml:space="preserve">informative </w:t>
      </w:r>
      <w:r>
        <w:rPr>
          <w:rFonts w:ascii="Times New Roman" w:hAnsi="Times New Roman" w:cs="Times New Roman"/>
          <w:sz w:val="24"/>
          <w:szCs w:val="24"/>
        </w:rPr>
        <w:t>news article</w:t>
      </w:r>
      <w:r w:rsidR="00AB38F8">
        <w:rPr>
          <w:rFonts w:ascii="Times New Roman" w:hAnsi="Times New Roman" w:cs="Times New Roman"/>
          <w:sz w:val="24"/>
          <w:szCs w:val="24"/>
        </w:rPr>
        <w:t>, which</w:t>
      </w:r>
      <w:r>
        <w:rPr>
          <w:rFonts w:ascii="Times New Roman" w:hAnsi="Times New Roman" w:cs="Times New Roman"/>
          <w:sz w:val="24"/>
          <w:szCs w:val="24"/>
        </w:rPr>
        <w:t xml:space="preserve"> </w:t>
      </w:r>
      <w:r w:rsidRPr="00B73332">
        <w:rPr>
          <w:rFonts w:ascii="Times New Roman" w:hAnsi="Times New Roman" w:cs="Times New Roman"/>
          <w:sz w:val="24"/>
          <w:szCs w:val="24"/>
          <w:highlight w:val="yellow"/>
        </w:rPr>
        <w:t>including</w:t>
      </w:r>
      <w:r>
        <w:rPr>
          <w:rFonts w:ascii="Times New Roman" w:hAnsi="Times New Roman" w:cs="Times New Roman"/>
          <w:sz w:val="24"/>
          <w:szCs w:val="24"/>
        </w:rPr>
        <w:t xml:space="preserve"> numbers, statistics, and locations on a map, </w:t>
      </w:r>
      <w:r w:rsidR="00AB38F8">
        <w:rPr>
          <w:rFonts w:ascii="Times New Roman" w:hAnsi="Times New Roman" w:cs="Times New Roman"/>
          <w:sz w:val="24"/>
          <w:szCs w:val="24"/>
        </w:rPr>
        <w:t xml:space="preserve">that all support </w:t>
      </w:r>
      <w:r>
        <w:rPr>
          <w:rFonts w:ascii="Times New Roman" w:hAnsi="Times New Roman" w:cs="Times New Roman"/>
          <w:sz w:val="24"/>
          <w:szCs w:val="24"/>
        </w:rPr>
        <w:t xml:space="preserve">an emotional </w:t>
      </w:r>
      <w:r w:rsidR="00292058">
        <w:rPr>
          <w:rFonts w:ascii="Times New Roman" w:hAnsi="Times New Roman" w:cs="Times New Roman"/>
          <w:sz w:val="24"/>
          <w:szCs w:val="24"/>
        </w:rPr>
        <w:t>topic.</w:t>
      </w:r>
      <w:r>
        <w:rPr>
          <w:rFonts w:ascii="Times New Roman" w:hAnsi="Times New Roman" w:cs="Times New Roman"/>
          <w:sz w:val="24"/>
          <w:szCs w:val="24"/>
        </w:rPr>
        <w:t xml:space="preserve"> As </w:t>
      </w:r>
      <w:r w:rsidR="00AB38F8">
        <w:rPr>
          <w:rFonts w:ascii="Times New Roman" w:hAnsi="Times New Roman" w:cs="Times New Roman"/>
          <w:sz w:val="24"/>
          <w:szCs w:val="24"/>
        </w:rPr>
        <w:t>the text</w:t>
      </w:r>
      <w:r>
        <w:rPr>
          <w:rFonts w:ascii="Times New Roman" w:hAnsi="Times New Roman" w:cs="Times New Roman"/>
          <w:sz w:val="24"/>
          <w:szCs w:val="24"/>
        </w:rPr>
        <w:t xml:space="preserve"> discusses the many deaths that they are calling genocide, it become</w:t>
      </w:r>
      <w:r w:rsidR="00AB38F8">
        <w:rPr>
          <w:rFonts w:ascii="Times New Roman" w:hAnsi="Times New Roman" w:cs="Times New Roman"/>
          <w:sz w:val="24"/>
          <w:szCs w:val="24"/>
        </w:rPr>
        <w:t>s</w:t>
      </w:r>
      <w:r>
        <w:rPr>
          <w:rFonts w:ascii="Times New Roman" w:hAnsi="Times New Roman" w:cs="Times New Roman"/>
          <w:sz w:val="24"/>
          <w:szCs w:val="24"/>
        </w:rPr>
        <w:t xml:space="preserve"> clear that this article is mean</w:t>
      </w:r>
      <w:r w:rsidR="00733A88">
        <w:rPr>
          <w:rFonts w:ascii="Times New Roman" w:hAnsi="Times New Roman" w:cs="Times New Roman"/>
          <w:sz w:val="24"/>
          <w:szCs w:val="24"/>
        </w:rPr>
        <w:t>t for the more mature audience.</w:t>
      </w:r>
      <w:r>
        <w:rPr>
          <w:rFonts w:ascii="Times New Roman" w:hAnsi="Times New Roman" w:cs="Times New Roman"/>
          <w:sz w:val="24"/>
          <w:szCs w:val="24"/>
        </w:rPr>
        <w:t xml:space="preserve"> The website itself </w:t>
      </w:r>
      <w:r w:rsidRPr="00B73332">
        <w:rPr>
          <w:rFonts w:ascii="Times New Roman" w:hAnsi="Times New Roman" w:cs="Times New Roman"/>
          <w:sz w:val="24"/>
          <w:szCs w:val="24"/>
          <w:highlight w:val="yellow"/>
        </w:rPr>
        <w:t>usual</w:t>
      </w:r>
      <w:r>
        <w:rPr>
          <w:rFonts w:ascii="Times New Roman" w:hAnsi="Times New Roman" w:cs="Times New Roman"/>
          <w:sz w:val="24"/>
          <w:szCs w:val="24"/>
        </w:rPr>
        <w:t xml:space="preserve"> presents more serious world events and situations that people </w:t>
      </w:r>
      <w:commentRangeStart w:id="0"/>
      <w:r>
        <w:rPr>
          <w:rFonts w:ascii="Times New Roman" w:hAnsi="Times New Roman" w:cs="Times New Roman"/>
          <w:sz w:val="24"/>
          <w:szCs w:val="24"/>
        </w:rPr>
        <w:t xml:space="preserve">under the legal </w:t>
      </w:r>
      <w:r w:rsidR="00292058">
        <w:rPr>
          <w:rFonts w:ascii="Times New Roman" w:hAnsi="Times New Roman" w:cs="Times New Roman"/>
          <w:sz w:val="24"/>
          <w:szCs w:val="24"/>
        </w:rPr>
        <w:t xml:space="preserve">age </w:t>
      </w:r>
      <w:commentRangeEnd w:id="0"/>
      <w:r w:rsidR="00B73332">
        <w:rPr>
          <w:rStyle w:val="CommentReference"/>
        </w:rPr>
        <w:commentReference w:id="0"/>
      </w:r>
      <w:r w:rsidR="00292058">
        <w:rPr>
          <w:rFonts w:ascii="Times New Roman" w:hAnsi="Times New Roman" w:cs="Times New Roman"/>
          <w:sz w:val="24"/>
          <w:szCs w:val="24"/>
        </w:rPr>
        <w:t xml:space="preserve">might not find interesting; often implying complicated vocabulary and terms about world events. </w:t>
      </w:r>
      <w:r>
        <w:rPr>
          <w:rFonts w:ascii="Times New Roman" w:hAnsi="Times New Roman" w:cs="Times New Roman"/>
          <w:sz w:val="24"/>
          <w:szCs w:val="24"/>
        </w:rPr>
        <w:t>Furthermore, this</w:t>
      </w:r>
      <w:r w:rsidR="00292058">
        <w:rPr>
          <w:rFonts w:ascii="Times New Roman" w:hAnsi="Times New Roman" w:cs="Times New Roman"/>
          <w:sz w:val="24"/>
          <w:szCs w:val="24"/>
        </w:rPr>
        <w:t xml:space="preserve"> article incorporates images to support it</w:t>
      </w:r>
      <w:r w:rsidR="00AB38F8">
        <w:rPr>
          <w:rFonts w:ascii="Times New Roman" w:hAnsi="Times New Roman" w:cs="Times New Roman"/>
          <w:sz w:val="24"/>
          <w:szCs w:val="24"/>
        </w:rPr>
        <w:t xml:space="preserve">s text. It strategically </w:t>
      </w:r>
      <w:r w:rsidR="00AB38F8" w:rsidRPr="00B73332">
        <w:rPr>
          <w:rFonts w:ascii="Times New Roman" w:hAnsi="Times New Roman" w:cs="Times New Roman"/>
          <w:sz w:val="24"/>
          <w:szCs w:val="24"/>
          <w:highlight w:val="yellow"/>
        </w:rPr>
        <w:t>place’s</w:t>
      </w:r>
      <w:r w:rsidR="00AB38F8">
        <w:rPr>
          <w:rFonts w:ascii="Times New Roman" w:hAnsi="Times New Roman" w:cs="Times New Roman"/>
          <w:sz w:val="24"/>
          <w:szCs w:val="24"/>
        </w:rPr>
        <w:t xml:space="preserve"> </w:t>
      </w:r>
      <w:r w:rsidR="00292058">
        <w:rPr>
          <w:rFonts w:ascii="Times New Roman" w:hAnsi="Times New Roman" w:cs="Times New Roman"/>
          <w:sz w:val="24"/>
          <w:szCs w:val="24"/>
        </w:rPr>
        <w:t>real pictures of the events that correspon</w:t>
      </w:r>
      <w:r w:rsidR="00AB38F8">
        <w:rPr>
          <w:rFonts w:ascii="Times New Roman" w:hAnsi="Times New Roman" w:cs="Times New Roman"/>
          <w:sz w:val="24"/>
          <w:szCs w:val="24"/>
        </w:rPr>
        <w:t xml:space="preserve">d with </w:t>
      </w:r>
      <w:r w:rsidR="00AB38F8" w:rsidRPr="00B73332">
        <w:rPr>
          <w:rFonts w:ascii="Times New Roman" w:hAnsi="Times New Roman" w:cs="Times New Roman"/>
          <w:sz w:val="24"/>
          <w:szCs w:val="24"/>
          <w:highlight w:val="yellow"/>
        </w:rPr>
        <w:t>was</w:t>
      </w:r>
      <w:r w:rsidR="00AB38F8">
        <w:rPr>
          <w:rFonts w:ascii="Times New Roman" w:hAnsi="Times New Roman" w:cs="Times New Roman"/>
          <w:sz w:val="24"/>
          <w:szCs w:val="24"/>
        </w:rPr>
        <w:t xml:space="preserve"> the article </w:t>
      </w:r>
      <w:r w:rsidR="00733A88">
        <w:rPr>
          <w:rFonts w:ascii="Times New Roman" w:hAnsi="Times New Roman" w:cs="Times New Roman"/>
          <w:sz w:val="24"/>
          <w:szCs w:val="24"/>
        </w:rPr>
        <w:t xml:space="preserve">it </w:t>
      </w:r>
      <w:r w:rsidR="00AB38F8">
        <w:rPr>
          <w:rFonts w:ascii="Times New Roman" w:hAnsi="Times New Roman" w:cs="Times New Roman"/>
          <w:sz w:val="24"/>
          <w:szCs w:val="24"/>
        </w:rPr>
        <w:t>is describing</w:t>
      </w:r>
      <w:r w:rsidR="00292058">
        <w:rPr>
          <w:rFonts w:ascii="Times New Roman" w:hAnsi="Times New Roman" w:cs="Times New Roman"/>
          <w:sz w:val="24"/>
          <w:szCs w:val="24"/>
        </w:rPr>
        <w:t xml:space="preserve"> at that time, sometimes </w:t>
      </w:r>
      <w:r w:rsidR="00733A88">
        <w:rPr>
          <w:rFonts w:ascii="Times New Roman" w:hAnsi="Times New Roman" w:cs="Times New Roman"/>
          <w:sz w:val="24"/>
          <w:szCs w:val="24"/>
        </w:rPr>
        <w:t>amplifying the emotional impact</w:t>
      </w:r>
      <w:r w:rsidR="00292058">
        <w:rPr>
          <w:rFonts w:ascii="Times New Roman" w:hAnsi="Times New Roman" w:cs="Times New Roman"/>
          <w:sz w:val="24"/>
          <w:szCs w:val="24"/>
        </w:rPr>
        <w:t>. This article also utilizes a map and bullet points to further support its claims. All of these elements come together to create an invigorating and powerful news article about the devastating Darfur Genocide.</w:t>
      </w:r>
    </w:p>
    <w:p w:rsidR="00292058" w:rsidRDefault="00292058" w:rsidP="00B576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B38F8">
        <w:rPr>
          <w:rFonts w:ascii="Times New Roman" w:hAnsi="Times New Roman" w:cs="Times New Roman"/>
          <w:sz w:val="24"/>
          <w:szCs w:val="24"/>
        </w:rPr>
        <w:t>Authors</w:t>
      </w:r>
      <w:r w:rsidR="00E8337E">
        <w:rPr>
          <w:rFonts w:ascii="Times New Roman" w:hAnsi="Times New Roman" w:cs="Times New Roman"/>
          <w:sz w:val="24"/>
          <w:szCs w:val="24"/>
        </w:rPr>
        <w:t xml:space="preserve"> benefit from a method of writing </w:t>
      </w:r>
      <w:r w:rsidR="00A67D62">
        <w:rPr>
          <w:rFonts w:ascii="Times New Roman" w:hAnsi="Times New Roman" w:cs="Times New Roman"/>
          <w:sz w:val="24"/>
          <w:szCs w:val="24"/>
        </w:rPr>
        <w:t>that uses</w:t>
      </w:r>
      <w:r w:rsidR="00E8337E">
        <w:rPr>
          <w:rFonts w:ascii="Times New Roman" w:hAnsi="Times New Roman" w:cs="Times New Roman"/>
          <w:sz w:val="24"/>
          <w:szCs w:val="24"/>
        </w:rPr>
        <w:t xml:space="preserve"> certain rhetorical strategies in order to persuade the reader and reinforce</w:t>
      </w:r>
      <w:r w:rsidR="00A67D62">
        <w:rPr>
          <w:rFonts w:ascii="Times New Roman" w:hAnsi="Times New Roman" w:cs="Times New Roman"/>
          <w:sz w:val="24"/>
          <w:szCs w:val="24"/>
        </w:rPr>
        <w:t xml:space="preserve"> the author’s thoughts. These rhetorical strategies can be classified into t</w:t>
      </w:r>
      <w:r w:rsidR="00AB38F8">
        <w:rPr>
          <w:rFonts w:ascii="Times New Roman" w:hAnsi="Times New Roman" w:cs="Times New Roman"/>
          <w:sz w:val="24"/>
          <w:szCs w:val="24"/>
        </w:rPr>
        <w:t xml:space="preserve">hree categories that are </w:t>
      </w:r>
      <w:r w:rsidR="00A67D62">
        <w:rPr>
          <w:rFonts w:ascii="Times New Roman" w:hAnsi="Times New Roman" w:cs="Times New Roman"/>
          <w:sz w:val="24"/>
          <w:szCs w:val="24"/>
        </w:rPr>
        <w:t>Logos, Ethos, and Pathos</w:t>
      </w:r>
      <w:r w:rsidR="00733A88">
        <w:rPr>
          <w:rFonts w:ascii="Times New Roman" w:hAnsi="Times New Roman" w:cs="Times New Roman"/>
          <w:sz w:val="24"/>
          <w:szCs w:val="24"/>
        </w:rPr>
        <w:t xml:space="preserve">. </w:t>
      </w:r>
      <w:r w:rsidR="00A67D62">
        <w:rPr>
          <w:rFonts w:ascii="Times New Roman" w:hAnsi="Times New Roman" w:cs="Times New Roman"/>
          <w:sz w:val="24"/>
          <w:szCs w:val="24"/>
        </w:rPr>
        <w:t xml:space="preserve">In this news article the author has opted for an emotional response, or an appeal to Pathos. The news article </w:t>
      </w:r>
      <w:r w:rsidR="004163A3">
        <w:rPr>
          <w:rFonts w:ascii="Times New Roman" w:hAnsi="Times New Roman" w:cs="Times New Roman"/>
          <w:sz w:val="24"/>
          <w:szCs w:val="24"/>
        </w:rPr>
        <w:t xml:space="preserve">evokes a variety of emotions as the reader goes through and analyzes each sentence until reaching the end of the article. This emotionally loaded text utilizes vivid description by explaining that “militiamen patrol outside the camps, killing mean and raping women”. If this is not enough, there is a </w:t>
      </w:r>
      <w:r w:rsidR="004163A3">
        <w:rPr>
          <w:rFonts w:ascii="Times New Roman" w:hAnsi="Times New Roman" w:cs="Times New Roman"/>
          <w:sz w:val="24"/>
          <w:szCs w:val="24"/>
        </w:rPr>
        <w:lastRenderedPageBreak/>
        <w:t xml:space="preserve">picture of a “100 people […] allegedly buried”. </w:t>
      </w:r>
      <w:r w:rsidR="00A67D62">
        <w:rPr>
          <w:rFonts w:ascii="Times New Roman" w:hAnsi="Times New Roman" w:cs="Times New Roman"/>
          <w:sz w:val="24"/>
          <w:szCs w:val="24"/>
        </w:rPr>
        <w:t>The author is</w:t>
      </w:r>
      <w:r w:rsidR="00E8337E">
        <w:rPr>
          <w:rFonts w:ascii="Times New Roman" w:hAnsi="Times New Roman" w:cs="Times New Roman"/>
          <w:sz w:val="24"/>
          <w:szCs w:val="24"/>
        </w:rPr>
        <w:t xml:space="preserve"> attempting to evoke an emotional </w:t>
      </w:r>
      <w:r w:rsidR="00AB38F8">
        <w:rPr>
          <w:rFonts w:ascii="Times New Roman" w:hAnsi="Times New Roman" w:cs="Times New Roman"/>
          <w:sz w:val="24"/>
          <w:szCs w:val="24"/>
        </w:rPr>
        <w:t>state of shock</w:t>
      </w:r>
      <w:r w:rsidR="00E8337E">
        <w:rPr>
          <w:rFonts w:ascii="Times New Roman" w:hAnsi="Times New Roman" w:cs="Times New Roman"/>
          <w:sz w:val="24"/>
          <w:szCs w:val="24"/>
        </w:rPr>
        <w:t xml:space="preserve"> in the reader by</w:t>
      </w:r>
      <w:r w:rsidR="004163A3">
        <w:rPr>
          <w:rFonts w:ascii="Times New Roman" w:hAnsi="Times New Roman" w:cs="Times New Roman"/>
          <w:sz w:val="24"/>
          <w:szCs w:val="24"/>
        </w:rPr>
        <w:t xml:space="preserve"> </w:t>
      </w:r>
      <w:r w:rsidR="004163A3" w:rsidRPr="00E55682">
        <w:rPr>
          <w:rFonts w:ascii="Times New Roman" w:hAnsi="Times New Roman" w:cs="Times New Roman"/>
          <w:sz w:val="24"/>
          <w:szCs w:val="24"/>
          <w:highlight w:val="yellow"/>
        </w:rPr>
        <w:t>utilization</w:t>
      </w:r>
      <w:r w:rsidR="004163A3">
        <w:rPr>
          <w:rFonts w:ascii="Times New Roman" w:hAnsi="Times New Roman" w:cs="Times New Roman"/>
          <w:sz w:val="24"/>
          <w:szCs w:val="24"/>
        </w:rPr>
        <w:t xml:space="preserve"> </w:t>
      </w:r>
      <w:r w:rsidR="00E8337E">
        <w:rPr>
          <w:rFonts w:ascii="Times New Roman" w:hAnsi="Times New Roman" w:cs="Times New Roman"/>
          <w:sz w:val="24"/>
          <w:szCs w:val="24"/>
        </w:rPr>
        <w:t>both a literal description and a support</w:t>
      </w:r>
      <w:r w:rsidR="00A67D62">
        <w:rPr>
          <w:rFonts w:ascii="Times New Roman" w:hAnsi="Times New Roman" w:cs="Times New Roman"/>
          <w:sz w:val="24"/>
          <w:szCs w:val="24"/>
        </w:rPr>
        <w:t>ing image. Nonetheless,</w:t>
      </w:r>
      <w:r w:rsidR="004163A3">
        <w:rPr>
          <w:rFonts w:ascii="Times New Roman" w:hAnsi="Times New Roman" w:cs="Times New Roman"/>
          <w:sz w:val="24"/>
          <w:szCs w:val="24"/>
        </w:rPr>
        <w:t xml:space="preserve"> the article does not only contain </w:t>
      </w:r>
      <w:r w:rsidR="00A67D62">
        <w:rPr>
          <w:rFonts w:ascii="Times New Roman" w:hAnsi="Times New Roman" w:cs="Times New Roman"/>
          <w:sz w:val="24"/>
          <w:szCs w:val="24"/>
        </w:rPr>
        <w:t xml:space="preserve">an </w:t>
      </w:r>
      <w:r w:rsidR="004163A3">
        <w:rPr>
          <w:rFonts w:ascii="Times New Roman" w:hAnsi="Times New Roman" w:cs="Times New Roman"/>
          <w:sz w:val="24"/>
          <w:szCs w:val="24"/>
        </w:rPr>
        <w:t>emotional context, as it goes on to use factual data</w:t>
      </w:r>
      <w:r w:rsidR="00A67D62">
        <w:rPr>
          <w:rFonts w:ascii="Times New Roman" w:hAnsi="Times New Roman" w:cs="Times New Roman"/>
          <w:sz w:val="24"/>
          <w:szCs w:val="24"/>
        </w:rPr>
        <w:t xml:space="preserve">, such as numbers, </w:t>
      </w:r>
      <w:r w:rsidR="004163A3">
        <w:rPr>
          <w:rFonts w:ascii="Times New Roman" w:hAnsi="Times New Roman" w:cs="Times New Roman"/>
          <w:sz w:val="24"/>
          <w:szCs w:val="24"/>
        </w:rPr>
        <w:t>quotation</w:t>
      </w:r>
      <w:r w:rsidR="00A67D62">
        <w:rPr>
          <w:rFonts w:ascii="Times New Roman" w:hAnsi="Times New Roman" w:cs="Times New Roman"/>
          <w:sz w:val="24"/>
          <w:szCs w:val="24"/>
        </w:rPr>
        <w:t>s,</w:t>
      </w:r>
      <w:r w:rsidR="004163A3">
        <w:rPr>
          <w:rFonts w:ascii="Times New Roman" w:hAnsi="Times New Roman" w:cs="Times New Roman"/>
          <w:sz w:val="24"/>
          <w:szCs w:val="24"/>
        </w:rPr>
        <w:t xml:space="preserve"> and citations from high-profile personnel </w:t>
      </w:r>
      <w:r w:rsidR="00A67D62">
        <w:rPr>
          <w:rFonts w:ascii="Times New Roman" w:hAnsi="Times New Roman" w:cs="Times New Roman"/>
          <w:sz w:val="24"/>
          <w:szCs w:val="24"/>
        </w:rPr>
        <w:t>associated with the genocide.</w:t>
      </w:r>
      <w:r w:rsidR="004163A3">
        <w:rPr>
          <w:rFonts w:ascii="Times New Roman" w:hAnsi="Times New Roman" w:cs="Times New Roman"/>
          <w:sz w:val="24"/>
          <w:szCs w:val="24"/>
        </w:rPr>
        <w:t xml:space="preserve"> This suggests that there is</w:t>
      </w:r>
      <w:r w:rsidR="00E8337E">
        <w:rPr>
          <w:rFonts w:ascii="Times New Roman" w:hAnsi="Times New Roman" w:cs="Times New Roman"/>
          <w:sz w:val="24"/>
          <w:szCs w:val="24"/>
        </w:rPr>
        <w:t xml:space="preserve"> </w:t>
      </w:r>
      <w:r w:rsidR="00A67D62">
        <w:rPr>
          <w:rFonts w:ascii="Times New Roman" w:hAnsi="Times New Roman" w:cs="Times New Roman"/>
          <w:sz w:val="24"/>
          <w:szCs w:val="24"/>
        </w:rPr>
        <w:t xml:space="preserve">also </w:t>
      </w:r>
      <w:r w:rsidR="00E8337E">
        <w:rPr>
          <w:rFonts w:ascii="Times New Roman" w:hAnsi="Times New Roman" w:cs="Times New Roman"/>
          <w:sz w:val="24"/>
          <w:szCs w:val="24"/>
        </w:rPr>
        <w:t xml:space="preserve">an influence of Logos in this article. Logos is described as </w:t>
      </w:r>
      <w:r w:rsidR="00E8337E" w:rsidRPr="00B5766F">
        <w:rPr>
          <w:rFonts w:ascii="Times New Roman" w:hAnsi="Times New Roman" w:cs="Times New Roman"/>
          <w:sz w:val="24"/>
          <w:szCs w:val="24"/>
        </w:rPr>
        <w:t>appealing to logic, structure, and statistics. In this case</w:t>
      </w:r>
      <w:r w:rsidR="00AB38F8" w:rsidRPr="00B5766F">
        <w:rPr>
          <w:rFonts w:ascii="Times New Roman" w:hAnsi="Times New Roman" w:cs="Times New Roman"/>
          <w:sz w:val="24"/>
          <w:szCs w:val="24"/>
        </w:rPr>
        <w:t>,</w:t>
      </w:r>
      <w:r w:rsidR="00E8337E" w:rsidRPr="00B5766F">
        <w:rPr>
          <w:rFonts w:ascii="Times New Roman" w:hAnsi="Times New Roman" w:cs="Times New Roman"/>
          <w:sz w:val="24"/>
          <w:szCs w:val="24"/>
        </w:rPr>
        <w:t xml:space="preserve"> a map, bulletin points, and statistical numbers were used.</w:t>
      </w:r>
      <w:r w:rsidR="00B5766F" w:rsidRPr="00B5766F">
        <w:rPr>
          <w:rFonts w:ascii="Times New Roman" w:hAnsi="Times New Roman" w:cs="Times New Roman"/>
          <w:sz w:val="24"/>
          <w:szCs w:val="24"/>
        </w:rPr>
        <w:t xml:space="preserve"> Also the Kansas Republican Senator Sam Brownback makes the comment that</w:t>
      </w:r>
      <w:r w:rsidR="00AB38F8" w:rsidRPr="00B5766F">
        <w:rPr>
          <w:rFonts w:ascii="Times New Roman" w:hAnsi="Times New Roman" w:cs="Times New Roman"/>
          <w:sz w:val="24"/>
          <w:szCs w:val="24"/>
        </w:rPr>
        <w:t xml:space="preserve"> </w:t>
      </w:r>
      <w:r w:rsidR="00B5766F" w:rsidRPr="00B5766F">
        <w:rPr>
          <w:rFonts w:ascii="Times New Roman" w:hAnsi="Times New Roman" w:cs="Times New Roman"/>
          <w:sz w:val="24"/>
          <w:szCs w:val="24"/>
        </w:rPr>
        <w:t>“</w:t>
      </w:r>
      <w:r w:rsidR="00B5766F" w:rsidRPr="00B5766F">
        <w:rPr>
          <w:rFonts w:ascii="Times New Roman" w:hAnsi="Times New Roman" w:cs="Times New Roman"/>
          <w:color w:val="000000"/>
          <w:sz w:val="24"/>
          <w:szCs w:val="24"/>
          <w:shd w:val="clear" w:color="auto" w:fill="FFFFFF"/>
        </w:rPr>
        <w:t>While the world debates, people die in Darfur</w:t>
      </w:r>
      <w:r w:rsidR="00B5766F">
        <w:rPr>
          <w:rFonts w:ascii="Times New Roman" w:hAnsi="Times New Roman" w:cs="Times New Roman"/>
          <w:sz w:val="24"/>
          <w:szCs w:val="24"/>
        </w:rPr>
        <w:t xml:space="preserve">”, </w:t>
      </w:r>
      <w:commentRangeStart w:id="1"/>
      <w:r w:rsidR="00B5766F" w:rsidRPr="00B5766F">
        <w:rPr>
          <w:rFonts w:ascii="Times New Roman" w:hAnsi="Times New Roman" w:cs="Times New Roman"/>
          <w:sz w:val="24"/>
          <w:szCs w:val="24"/>
        </w:rPr>
        <w:t>which is an emotional or</w:t>
      </w:r>
      <w:r w:rsidR="00B5766F">
        <w:rPr>
          <w:rFonts w:ascii="Times New Roman" w:hAnsi="Times New Roman" w:cs="Times New Roman"/>
          <w:sz w:val="24"/>
          <w:szCs w:val="24"/>
        </w:rPr>
        <w:t xml:space="preserve"> Pathos response that is applying a Logos rhetorical strategy.</w:t>
      </w:r>
      <w:commentRangeEnd w:id="1"/>
      <w:r w:rsidR="00E55682">
        <w:rPr>
          <w:rStyle w:val="CommentReference"/>
        </w:rPr>
        <w:commentReference w:id="1"/>
      </w:r>
      <w:r w:rsidR="00B5766F">
        <w:rPr>
          <w:rFonts w:ascii="Times New Roman" w:hAnsi="Times New Roman" w:cs="Times New Roman"/>
          <w:sz w:val="24"/>
          <w:szCs w:val="24"/>
        </w:rPr>
        <w:t xml:space="preserve"> Therefore, both</w:t>
      </w:r>
      <w:r w:rsidR="00AB38F8">
        <w:rPr>
          <w:rFonts w:ascii="Times New Roman" w:hAnsi="Times New Roman" w:cs="Times New Roman"/>
          <w:sz w:val="24"/>
          <w:szCs w:val="24"/>
        </w:rPr>
        <w:t xml:space="preserve"> of these rhetorical strategies manage to complement each other and work together to evoke an emotional shock in the reader, sending them in a state of reflection and powerful thought about the genocide. </w:t>
      </w:r>
    </w:p>
    <w:p w:rsidR="0018502D" w:rsidRDefault="00292058" w:rsidP="007E45C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630F2">
        <w:rPr>
          <w:rFonts w:ascii="Times New Roman" w:hAnsi="Times New Roman" w:cs="Times New Roman"/>
          <w:sz w:val="24"/>
          <w:szCs w:val="24"/>
        </w:rPr>
        <w:t xml:space="preserve">When journalists write their </w:t>
      </w:r>
      <w:r w:rsidR="009630F2" w:rsidRPr="00E55682">
        <w:rPr>
          <w:rFonts w:ascii="Times New Roman" w:hAnsi="Times New Roman" w:cs="Times New Roman"/>
          <w:sz w:val="24"/>
          <w:szCs w:val="24"/>
          <w:highlight w:val="yellow"/>
        </w:rPr>
        <w:t>new</w:t>
      </w:r>
      <w:r w:rsidR="009630F2">
        <w:rPr>
          <w:rFonts w:ascii="Times New Roman" w:hAnsi="Times New Roman" w:cs="Times New Roman"/>
          <w:sz w:val="24"/>
          <w:szCs w:val="24"/>
        </w:rPr>
        <w:t xml:space="preserve"> articles </w:t>
      </w:r>
      <w:r w:rsidR="00E64960">
        <w:rPr>
          <w:rFonts w:ascii="Times New Roman" w:hAnsi="Times New Roman" w:cs="Times New Roman"/>
          <w:sz w:val="24"/>
          <w:szCs w:val="24"/>
        </w:rPr>
        <w:t>they must take into account</w:t>
      </w:r>
      <w:r w:rsidR="009630F2">
        <w:rPr>
          <w:rFonts w:ascii="Times New Roman" w:hAnsi="Times New Roman" w:cs="Times New Roman"/>
          <w:sz w:val="24"/>
          <w:szCs w:val="24"/>
        </w:rPr>
        <w:t xml:space="preserve"> their intended audience and adapt their writing style in such a way that it is suitable for their readers. There are many factors </w:t>
      </w:r>
      <w:r w:rsidR="00E64960">
        <w:rPr>
          <w:rFonts w:ascii="Times New Roman" w:hAnsi="Times New Roman" w:cs="Times New Roman"/>
          <w:sz w:val="24"/>
          <w:szCs w:val="24"/>
        </w:rPr>
        <w:t xml:space="preserve">such as content, vocabulary, and sophistication in the </w:t>
      </w:r>
      <w:r w:rsidR="009630F2">
        <w:rPr>
          <w:rFonts w:ascii="Times New Roman" w:hAnsi="Times New Roman" w:cs="Times New Roman"/>
          <w:sz w:val="24"/>
          <w:szCs w:val="24"/>
        </w:rPr>
        <w:t>writing that</w:t>
      </w:r>
      <w:r w:rsidR="00E64960">
        <w:rPr>
          <w:rFonts w:ascii="Times New Roman" w:hAnsi="Times New Roman" w:cs="Times New Roman"/>
          <w:sz w:val="24"/>
          <w:szCs w:val="24"/>
        </w:rPr>
        <w:t xml:space="preserve"> must be reviewed and modified to curtail to the correct audience.</w:t>
      </w:r>
      <w:r w:rsidR="00AE2AA4" w:rsidRPr="00AE2AA4">
        <w:rPr>
          <w:rFonts w:ascii="Times New Roman" w:hAnsi="Times New Roman" w:cs="Times New Roman"/>
          <w:sz w:val="24"/>
          <w:szCs w:val="24"/>
        </w:rPr>
        <w:t xml:space="preserve"> </w:t>
      </w:r>
      <w:r w:rsidR="00AE2AA4">
        <w:rPr>
          <w:rFonts w:ascii="Times New Roman" w:hAnsi="Times New Roman" w:cs="Times New Roman"/>
          <w:sz w:val="24"/>
          <w:szCs w:val="24"/>
        </w:rPr>
        <w:t xml:space="preserve">In the article about Sudan, the implied audience is intended for mature people as it discusses subjects such as death, rape, and political affairs, which are not appropriate or interesting for people that are under </w:t>
      </w:r>
      <w:commentRangeStart w:id="2"/>
      <w:r w:rsidR="00AE2AA4">
        <w:rPr>
          <w:rFonts w:ascii="Times New Roman" w:hAnsi="Times New Roman" w:cs="Times New Roman"/>
          <w:sz w:val="24"/>
          <w:szCs w:val="24"/>
        </w:rPr>
        <w:t>the 10</w:t>
      </w:r>
      <w:r w:rsidR="00AE2AA4" w:rsidRPr="000B7C84">
        <w:rPr>
          <w:rFonts w:ascii="Times New Roman" w:hAnsi="Times New Roman" w:cs="Times New Roman"/>
          <w:sz w:val="24"/>
          <w:szCs w:val="24"/>
          <w:vertAlign w:val="superscript"/>
        </w:rPr>
        <w:t>th</w:t>
      </w:r>
      <w:r w:rsidR="00AE2AA4">
        <w:rPr>
          <w:rFonts w:ascii="Times New Roman" w:hAnsi="Times New Roman" w:cs="Times New Roman"/>
          <w:sz w:val="24"/>
          <w:szCs w:val="24"/>
        </w:rPr>
        <w:t xml:space="preserve"> grade reading level</w:t>
      </w:r>
      <w:commentRangeEnd w:id="2"/>
      <w:r w:rsidR="00E55682">
        <w:rPr>
          <w:rStyle w:val="CommentReference"/>
        </w:rPr>
        <w:commentReference w:id="2"/>
      </w:r>
      <w:r w:rsidR="00AE2AA4">
        <w:rPr>
          <w:rFonts w:ascii="Times New Roman" w:hAnsi="Times New Roman" w:cs="Times New Roman"/>
          <w:sz w:val="24"/>
          <w:szCs w:val="24"/>
        </w:rPr>
        <w:t>. The readers are going to be</w:t>
      </w:r>
      <w:r>
        <w:rPr>
          <w:rFonts w:ascii="Times New Roman" w:hAnsi="Times New Roman" w:cs="Times New Roman"/>
          <w:sz w:val="24"/>
          <w:szCs w:val="24"/>
        </w:rPr>
        <w:t xml:space="preserve"> adults interested in</w:t>
      </w:r>
      <w:r w:rsidR="00B240E0">
        <w:rPr>
          <w:rFonts w:ascii="Times New Roman" w:hAnsi="Times New Roman" w:cs="Times New Roman"/>
          <w:sz w:val="24"/>
          <w:szCs w:val="24"/>
        </w:rPr>
        <w:t xml:space="preserve"> worldly events and affairs,</w:t>
      </w:r>
      <w:r w:rsidR="00E64960">
        <w:rPr>
          <w:rFonts w:ascii="Times New Roman" w:hAnsi="Times New Roman" w:cs="Times New Roman"/>
          <w:sz w:val="24"/>
          <w:szCs w:val="24"/>
        </w:rPr>
        <w:t xml:space="preserve"> who </w:t>
      </w:r>
      <w:r w:rsidR="00B240E0">
        <w:rPr>
          <w:rFonts w:ascii="Times New Roman" w:hAnsi="Times New Roman" w:cs="Times New Roman"/>
          <w:sz w:val="24"/>
          <w:szCs w:val="24"/>
        </w:rPr>
        <w:t>h</w:t>
      </w:r>
      <w:r>
        <w:rPr>
          <w:rFonts w:ascii="Times New Roman" w:hAnsi="Times New Roman" w:cs="Times New Roman"/>
          <w:sz w:val="24"/>
          <w:szCs w:val="24"/>
        </w:rPr>
        <w:t xml:space="preserve">ave a </w:t>
      </w:r>
      <w:r w:rsidR="00E64960">
        <w:rPr>
          <w:rFonts w:ascii="Times New Roman" w:hAnsi="Times New Roman" w:cs="Times New Roman"/>
          <w:sz w:val="24"/>
          <w:szCs w:val="24"/>
        </w:rPr>
        <w:t xml:space="preserve">cultured and rich </w:t>
      </w:r>
      <w:r>
        <w:rPr>
          <w:rFonts w:ascii="Times New Roman" w:hAnsi="Times New Roman" w:cs="Times New Roman"/>
          <w:sz w:val="24"/>
          <w:szCs w:val="24"/>
        </w:rPr>
        <w:t>understanding of the world</w:t>
      </w:r>
      <w:r w:rsidR="00AE2AA4">
        <w:rPr>
          <w:rFonts w:ascii="Times New Roman" w:hAnsi="Times New Roman" w:cs="Times New Roman"/>
          <w:sz w:val="24"/>
          <w:szCs w:val="24"/>
        </w:rPr>
        <w:t>.</w:t>
      </w:r>
      <w:r w:rsidR="000B7C84">
        <w:rPr>
          <w:rFonts w:ascii="Times New Roman" w:hAnsi="Times New Roman" w:cs="Times New Roman"/>
          <w:sz w:val="24"/>
          <w:szCs w:val="24"/>
        </w:rPr>
        <w:t xml:space="preserve"> Therefore, the reader of this article is going to be someone who has been searching for information on this event and </w:t>
      </w:r>
      <w:r w:rsidR="00FE60E1">
        <w:rPr>
          <w:rFonts w:ascii="Times New Roman" w:hAnsi="Times New Roman" w:cs="Times New Roman"/>
          <w:sz w:val="24"/>
          <w:szCs w:val="24"/>
        </w:rPr>
        <w:t>already has prior interest in</w:t>
      </w:r>
      <w:r w:rsidR="000B7C84">
        <w:rPr>
          <w:rFonts w:ascii="Times New Roman" w:hAnsi="Times New Roman" w:cs="Times New Roman"/>
          <w:sz w:val="24"/>
          <w:szCs w:val="24"/>
        </w:rPr>
        <w:t xml:space="preserve"> </w:t>
      </w:r>
      <w:r w:rsidR="00FE60E1">
        <w:rPr>
          <w:rFonts w:ascii="Times New Roman" w:hAnsi="Times New Roman" w:cs="Times New Roman"/>
          <w:sz w:val="24"/>
          <w:szCs w:val="24"/>
        </w:rPr>
        <w:t xml:space="preserve">the genocide. </w:t>
      </w:r>
    </w:p>
    <w:p w:rsidR="001D0100" w:rsidRDefault="001D0100" w:rsidP="007E45C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E60E1">
        <w:rPr>
          <w:rFonts w:ascii="Times New Roman" w:hAnsi="Times New Roman" w:cs="Times New Roman"/>
          <w:sz w:val="24"/>
          <w:szCs w:val="24"/>
        </w:rPr>
        <w:t>When journalists and reporter</w:t>
      </w:r>
      <w:r w:rsidR="00733A88">
        <w:rPr>
          <w:rFonts w:ascii="Times New Roman" w:hAnsi="Times New Roman" w:cs="Times New Roman"/>
          <w:sz w:val="24"/>
          <w:szCs w:val="24"/>
        </w:rPr>
        <w:t>s</w:t>
      </w:r>
      <w:r w:rsidR="00FE60E1">
        <w:rPr>
          <w:rFonts w:ascii="Times New Roman" w:hAnsi="Times New Roman" w:cs="Times New Roman"/>
          <w:sz w:val="24"/>
          <w:szCs w:val="24"/>
        </w:rPr>
        <w:t xml:space="preserve"> write </w:t>
      </w:r>
      <w:r w:rsidR="00FE60E1" w:rsidRPr="00E55682">
        <w:rPr>
          <w:rFonts w:ascii="Times New Roman" w:hAnsi="Times New Roman" w:cs="Times New Roman"/>
          <w:sz w:val="24"/>
          <w:szCs w:val="24"/>
          <w:highlight w:val="yellow"/>
        </w:rPr>
        <w:t>their article,</w:t>
      </w:r>
      <w:r w:rsidR="00FE60E1">
        <w:rPr>
          <w:rFonts w:ascii="Times New Roman" w:hAnsi="Times New Roman" w:cs="Times New Roman"/>
          <w:sz w:val="24"/>
          <w:szCs w:val="24"/>
        </w:rPr>
        <w:t xml:space="preserve"> they have a variety of tools that they can use to further enhance their </w:t>
      </w:r>
      <w:r w:rsidR="00FE60E1" w:rsidRPr="00E55682">
        <w:rPr>
          <w:rFonts w:ascii="Times New Roman" w:hAnsi="Times New Roman" w:cs="Times New Roman"/>
          <w:sz w:val="24"/>
          <w:szCs w:val="24"/>
          <w:highlight w:val="yellow"/>
        </w:rPr>
        <w:t>readers</w:t>
      </w:r>
      <w:r w:rsidR="00FE60E1">
        <w:rPr>
          <w:rFonts w:ascii="Times New Roman" w:hAnsi="Times New Roman" w:cs="Times New Roman"/>
          <w:sz w:val="24"/>
          <w:szCs w:val="24"/>
        </w:rPr>
        <w:t xml:space="preserve"> experience. These tools can help evoke emotions, or </w:t>
      </w:r>
      <w:r w:rsidR="00FE60E1">
        <w:rPr>
          <w:rFonts w:ascii="Times New Roman" w:hAnsi="Times New Roman" w:cs="Times New Roman"/>
          <w:sz w:val="24"/>
          <w:szCs w:val="24"/>
        </w:rPr>
        <w:lastRenderedPageBreak/>
        <w:t>simply be used to further explain something in more detail.</w:t>
      </w:r>
      <w:r w:rsidR="00655033">
        <w:rPr>
          <w:rFonts w:ascii="Times New Roman" w:hAnsi="Times New Roman" w:cs="Times New Roman"/>
          <w:sz w:val="24"/>
          <w:szCs w:val="24"/>
        </w:rPr>
        <w:t xml:space="preserve"> In this article </w:t>
      </w:r>
      <w:r>
        <w:rPr>
          <w:rFonts w:ascii="Times New Roman" w:hAnsi="Times New Roman" w:cs="Times New Roman"/>
          <w:sz w:val="24"/>
          <w:szCs w:val="24"/>
        </w:rPr>
        <w:t xml:space="preserve">images, </w:t>
      </w:r>
      <w:r w:rsidR="00FE60E1">
        <w:rPr>
          <w:rFonts w:ascii="Times New Roman" w:hAnsi="Times New Roman" w:cs="Times New Roman"/>
          <w:sz w:val="24"/>
          <w:szCs w:val="24"/>
        </w:rPr>
        <w:t xml:space="preserve">graphs, and </w:t>
      </w:r>
      <w:r w:rsidR="00FE60E1" w:rsidRPr="00E55682">
        <w:rPr>
          <w:rFonts w:ascii="Times New Roman" w:hAnsi="Times New Roman" w:cs="Times New Roman"/>
          <w:sz w:val="24"/>
          <w:szCs w:val="24"/>
          <w:highlight w:val="yellow"/>
        </w:rPr>
        <w:t>bulletin</w:t>
      </w:r>
      <w:r w:rsidR="00FE60E1">
        <w:rPr>
          <w:rFonts w:ascii="Times New Roman" w:hAnsi="Times New Roman" w:cs="Times New Roman"/>
          <w:sz w:val="24"/>
          <w:szCs w:val="24"/>
        </w:rPr>
        <w:t xml:space="preserve"> points have been</w:t>
      </w:r>
      <w:r>
        <w:rPr>
          <w:rFonts w:ascii="Times New Roman" w:hAnsi="Times New Roman" w:cs="Times New Roman"/>
          <w:sz w:val="24"/>
          <w:szCs w:val="24"/>
        </w:rPr>
        <w:t xml:space="preserve"> </w:t>
      </w:r>
      <w:r w:rsidR="00655033">
        <w:rPr>
          <w:rFonts w:ascii="Times New Roman" w:hAnsi="Times New Roman" w:cs="Times New Roman"/>
          <w:sz w:val="24"/>
          <w:szCs w:val="24"/>
        </w:rPr>
        <w:t xml:space="preserve">placed in spots that </w:t>
      </w:r>
      <w:r w:rsidR="00FE60E1">
        <w:rPr>
          <w:rFonts w:ascii="Times New Roman" w:hAnsi="Times New Roman" w:cs="Times New Roman"/>
          <w:sz w:val="24"/>
          <w:szCs w:val="24"/>
        </w:rPr>
        <w:t>pertain to what the</w:t>
      </w:r>
      <w:r>
        <w:rPr>
          <w:rFonts w:ascii="Times New Roman" w:hAnsi="Times New Roman" w:cs="Times New Roman"/>
          <w:sz w:val="24"/>
          <w:szCs w:val="24"/>
        </w:rPr>
        <w:t xml:space="preserve"> article is</w:t>
      </w:r>
      <w:r w:rsidR="00FE60E1">
        <w:rPr>
          <w:rFonts w:ascii="Times New Roman" w:hAnsi="Times New Roman" w:cs="Times New Roman"/>
          <w:sz w:val="24"/>
          <w:szCs w:val="24"/>
        </w:rPr>
        <w:t xml:space="preserve"> currently discussing. </w:t>
      </w:r>
      <w:r w:rsidR="0019162F">
        <w:rPr>
          <w:rFonts w:ascii="Times New Roman" w:hAnsi="Times New Roman" w:cs="Times New Roman"/>
          <w:sz w:val="24"/>
          <w:szCs w:val="24"/>
        </w:rPr>
        <w:t>In the last portion of the article, the text explains that the policemen of Sudan can be corrupt and sometimes “work closely with the militias”. Their fear is that even the police, who are supposed to offer them protection and comfort, may force them into horrendous situations. The image placed on the side of the</w:t>
      </w:r>
      <w:r w:rsidR="00733A88">
        <w:rPr>
          <w:rFonts w:ascii="Times New Roman" w:hAnsi="Times New Roman" w:cs="Times New Roman"/>
          <w:sz w:val="24"/>
          <w:szCs w:val="24"/>
        </w:rPr>
        <w:t xml:space="preserve"> text</w:t>
      </w:r>
      <w:r w:rsidR="0019162F">
        <w:rPr>
          <w:rFonts w:ascii="Times New Roman" w:hAnsi="Times New Roman" w:cs="Times New Roman"/>
          <w:sz w:val="24"/>
          <w:szCs w:val="24"/>
        </w:rPr>
        <w:t xml:space="preserve"> further invokes this fear by showing a man on a horse pointing his assault rifle in an aggressive and forcible manner. Further down, </w:t>
      </w:r>
      <w:r w:rsidR="0019162F" w:rsidRPr="00E55682">
        <w:rPr>
          <w:rFonts w:ascii="Times New Roman" w:hAnsi="Times New Roman" w:cs="Times New Roman"/>
          <w:sz w:val="24"/>
          <w:szCs w:val="24"/>
          <w:highlight w:val="yellow"/>
        </w:rPr>
        <w:t>t</w:t>
      </w:r>
      <w:r w:rsidRPr="00E55682">
        <w:rPr>
          <w:rFonts w:ascii="Times New Roman" w:hAnsi="Times New Roman" w:cs="Times New Roman"/>
          <w:sz w:val="24"/>
          <w:szCs w:val="24"/>
          <w:highlight w:val="yellow"/>
        </w:rPr>
        <w:t>he maps is</w:t>
      </w:r>
      <w:r>
        <w:rPr>
          <w:rFonts w:ascii="Times New Roman" w:hAnsi="Times New Roman" w:cs="Times New Roman"/>
          <w:sz w:val="24"/>
          <w:szCs w:val="24"/>
        </w:rPr>
        <w:t xml:space="preserve"> placed </w:t>
      </w:r>
      <w:r w:rsidRPr="00E55682">
        <w:rPr>
          <w:rFonts w:ascii="Times New Roman" w:hAnsi="Times New Roman" w:cs="Times New Roman"/>
          <w:sz w:val="24"/>
          <w:szCs w:val="24"/>
          <w:highlight w:val="yellow"/>
        </w:rPr>
        <w:t>half way</w:t>
      </w:r>
      <w:r>
        <w:rPr>
          <w:rFonts w:ascii="Times New Roman" w:hAnsi="Times New Roman" w:cs="Times New Roman"/>
          <w:sz w:val="24"/>
          <w:szCs w:val="24"/>
        </w:rPr>
        <w:t xml:space="preserve"> through the article so that if the reader does not know the locations of the countries being </w:t>
      </w:r>
      <w:r w:rsidRPr="00E55682">
        <w:rPr>
          <w:rFonts w:ascii="Times New Roman" w:hAnsi="Times New Roman" w:cs="Times New Roman"/>
          <w:sz w:val="24"/>
          <w:szCs w:val="24"/>
          <w:highlight w:val="yellow"/>
        </w:rPr>
        <w:t>discusses</w:t>
      </w:r>
      <w:r>
        <w:rPr>
          <w:rFonts w:ascii="Times New Roman" w:hAnsi="Times New Roman" w:cs="Times New Roman"/>
          <w:sz w:val="24"/>
          <w:szCs w:val="24"/>
        </w:rPr>
        <w:t xml:space="preserve">, </w:t>
      </w:r>
      <w:commentRangeStart w:id="3"/>
      <w:r>
        <w:rPr>
          <w:rFonts w:ascii="Times New Roman" w:hAnsi="Times New Roman" w:cs="Times New Roman"/>
          <w:sz w:val="24"/>
          <w:szCs w:val="24"/>
        </w:rPr>
        <w:t>he can look at the ma</w:t>
      </w:r>
      <w:r w:rsidR="0019162F">
        <w:rPr>
          <w:rFonts w:ascii="Times New Roman" w:hAnsi="Times New Roman" w:cs="Times New Roman"/>
          <w:sz w:val="24"/>
          <w:szCs w:val="24"/>
        </w:rPr>
        <w:t>p to get a better understanding</w:t>
      </w:r>
      <w:commentRangeEnd w:id="3"/>
      <w:r w:rsidR="00E55682">
        <w:rPr>
          <w:rStyle w:val="CommentReference"/>
        </w:rPr>
        <w:commentReference w:id="3"/>
      </w:r>
      <w:r w:rsidR="0019162F">
        <w:rPr>
          <w:rFonts w:ascii="Times New Roman" w:hAnsi="Times New Roman" w:cs="Times New Roman"/>
          <w:sz w:val="24"/>
          <w:szCs w:val="24"/>
        </w:rPr>
        <w:t xml:space="preserve">. Also, </w:t>
      </w:r>
      <w:commentRangeStart w:id="4"/>
      <w:r w:rsidR="0019162F">
        <w:rPr>
          <w:rFonts w:ascii="Times New Roman" w:hAnsi="Times New Roman" w:cs="Times New Roman"/>
          <w:sz w:val="24"/>
          <w:szCs w:val="24"/>
        </w:rPr>
        <w:t>websites offer a new dynamic to news article</w:t>
      </w:r>
      <w:r w:rsidR="00733A88">
        <w:rPr>
          <w:rFonts w:ascii="Times New Roman" w:hAnsi="Times New Roman" w:cs="Times New Roman"/>
          <w:sz w:val="24"/>
          <w:szCs w:val="24"/>
        </w:rPr>
        <w:t>s as</w:t>
      </w:r>
      <w:r w:rsidR="0019162F">
        <w:rPr>
          <w:rFonts w:ascii="Times New Roman" w:hAnsi="Times New Roman" w:cs="Times New Roman"/>
          <w:sz w:val="24"/>
          <w:szCs w:val="24"/>
        </w:rPr>
        <w:t xml:space="preserve"> the reader can click below the map to enlarge it</w:t>
      </w:r>
      <w:r w:rsidR="00733A88">
        <w:rPr>
          <w:rFonts w:ascii="Times New Roman" w:hAnsi="Times New Roman" w:cs="Times New Roman"/>
          <w:sz w:val="24"/>
          <w:szCs w:val="24"/>
        </w:rPr>
        <w:t xml:space="preserve"> and</w:t>
      </w:r>
      <w:r w:rsidR="0019162F">
        <w:rPr>
          <w:rFonts w:ascii="Times New Roman" w:hAnsi="Times New Roman" w:cs="Times New Roman"/>
          <w:sz w:val="24"/>
          <w:szCs w:val="24"/>
        </w:rPr>
        <w:t xml:space="preserve"> get more detail or a better understanding of the locations</w:t>
      </w:r>
      <w:commentRangeEnd w:id="4"/>
      <w:r w:rsidR="00E55682">
        <w:rPr>
          <w:rStyle w:val="CommentReference"/>
        </w:rPr>
        <w:commentReference w:id="4"/>
      </w:r>
      <w:r w:rsidR="0019162F">
        <w:rPr>
          <w:rFonts w:ascii="Times New Roman" w:hAnsi="Times New Roman" w:cs="Times New Roman"/>
          <w:sz w:val="24"/>
          <w:szCs w:val="24"/>
        </w:rPr>
        <w:t>.</w:t>
      </w:r>
    </w:p>
    <w:p w:rsidR="0018502D" w:rsidRDefault="00655033" w:rsidP="007E45C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5C3B">
        <w:rPr>
          <w:rFonts w:ascii="Times New Roman" w:hAnsi="Times New Roman" w:cs="Times New Roman"/>
          <w:sz w:val="24"/>
          <w:szCs w:val="24"/>
        </w:rPr>
        <w:t>Journalists utilize</w:t>
      </w:r>
      <w:r>
        <w:rPr>
          <w:rFonts w:ascii="Times New Roman" w:hAnsi="Times New Roman" w:cs="Times New Roman"/>
          <w:sz w:val="24"/>
          <w:szCs w:val="24"/>
        </w:rPr>
        <w:t xml:space="preserve"> a variety of different elements, tools, and rhetorical strategies to convey the idea of their articles. The </w:t>
      </w:r>
      <w:r w:rsidR="00015C3B" w:rsidRPr="00E55682">
        <w:rPr>
          <w:rFonts w:ascii="Times New Roman" w:hAnsi="Times New Roman" w:cs="Times New Roman"/>
          <w:sz w:val="24"/>
          <w:szCs w:val="24"/>
          <w:highlight w:val="yellow"/>
        </w:rPr>
        <w:t>writer’s</w:t>
      </w:r>
      <w:r>
        <w:rPr>
          <w:rFonts w:ascii="Times New Roman" w:hAnsi="Times New Roman" w:cs="Times New Roman"/>
          <w:sz w:val="24"/>
          <w:szCs w:val="24"/>
        </w:rPr>
        <w:t xml:space="preserve"> </w:t>
      </w:r>
      <w:r w:rsidRPr="00E55682">
        <w:rPr>
          <w:rFonts w:ascii="Times New Roman" w:hAnsi="Times New Roman" w:cs="Times New Roman"/>
          <w:sz w:val="24"/>
          <w:szCs w:val="24"/>
          <w:highlight w:val="yellow"/>
        </w:rPr>
        <w:t>employs</w:t>
      </w:r>
      <w:r>
        <w:rPr>
          <w:rFonts w:ascii="Times New Roman" w:hAnsi="Times New Roman" w:cs="Times New Roman"/>
          <w:sz w:val="24"/>
          <w:szCs w:val="24"/>
        </w:rPr>
        <w:t xml:space="preserve"> different rhetorical strategies</w:t>
      </w:r>
      <w:r w:rsidR="00015C3B">
        <w:rPr>
          <w:rFonts w:ascii="Times New Roman" w:hAnsi="Times New Roman" w:cs="Times New Roman"/>
          <w:sz w:val="24"/>
          <w:szCs w:val="24"/>
        </w:rPr>
        <w:t xml:space="preserve"> to</w:t>
      </w:r>
      <w:r>
        <w:rPr>
          <w:rFonts w:ascii="Times New Roman" w:hAnsi="Times New Roman" w:cs="Times New Roman"/>
          <w:sz w:val="24"/>
          <w:szCs w:val="24"/>
        </w:rPr>
        <w:t xml:space="preserve"> achieve a desired effect. In this article, the author used emotionally loaded language</w:t>
      </w:r>
      <w:r w:rsidR="00015C3B">
        <w:rPr>
          <w:rFonts w:ascii="Times New Roman" w:hAnsi="Times New Roman" w:cs="Times New Roman"/>
          <w:sz w:val="24"/>
          <w:szCs w:val="24"/>
        </w:rPr>
        <w:t xml:space="preserve"> or Pathos</w:t>
      </w:r>
      <w:r>
        <w:rPr>
          <w:rFonts w:ascii="Times New Roman" w:hAnsi="Times New Roman" w:cs="Times New Roman"/>
          <w:sz w:val="24"/>
          <w:szCs w:val="24"/>
        </w:rPr>
        <w:t xml:space="preserve"> to have an impact on the rea</w:t>
      </w:r>
      <w:r w:rsidR="00015C3B">
        <w:rPr>
          <w:rFonts w:ascii="Times New Roman" w:hAnsi="Times New Roman" w:cs="Times New Roman"/>
          <w:sz w:val="24"/>
          <w:szCs w:val="24"/>
        </w:rPr>
        <w:t xml:space="preserve">der. Also, data such as the numbers of deaths and quotations of important people were used to further reinforce the importance of this article, touching upon the logical side of the text or Logos. This mixture of Logos and Pathos </w:t>
      </w:r>
      <w:r w:rsidR="00015C3B" w:rsidRPr="00E55682">
        <w:rPr>
          <w:rFonts w:ascii="Times New Roman" w:hAnsi="Times New Roman" w:cs="Times New Roman"/>
          <w:sz w:val="24"/>
          <w:szCs w:val="24"/>
          <w:highlight w:val="yellow"/>
        </w:rPr>
        <w:t>complimented</w:t>
      </w:r>
      <w:r w:rsidR="00015C3B">
        <w:rPr>
          <w:rFonts w:ascii="Times New Roman" w:hAnsi="Times New Roman" w:cs="Times New Roman"/>
          <w:sz w:val="24"/>
          <w:szCs w:val="24"/>
        </w:rPr>
        <w:t xml:space="preserve"> each other well. This article was intended for people with an interest in world events and a decent understanding or world geography. The intended audience was also meant for a mature audience as the topic discussed people being killed, and women being beaten and raped, which can be disturbing for younger people. The author also is able to place a map, bulletin points, and images throughout the article to help further explain the text. </w:t>
      </w:r>
      <w:proofErr w:type="gramStart"/>
      <w:r w:rsidR="00B9401F">
        <w:rPr>
          <w:rFonts w:ascii="Times New Roman" w:hAnsi="Times New Roman" w:cs="Times New Roman"/>
          <w:sz w:val="24"/>
          <w:szCs w:val="24"/>
        </w:rPr>
        <w:t>All of these elements work</w:t>
      </w:r>
      <w:r>
        <w:rPr>
          <w:rFonts w:ascii="Times New Roman" w:hAnsi="Times New Roman" w:cs="Times New Roman"/>
          <w:sz w:val="24"/>
          <w:szCs w:val="24"/>
        </w:rPr>
        <w:t xml:space="preserve"> to</w:t>
      </w:r>
      <w:r w:rsidR="00B9401F">
        <w:rPr>
          <w:rFonts w:ascii="Times New Roman" w:hAnsi="Times New Roman" w:cs="Times New Roman"/>
          <w:sz w:val="24"/>
          <w:szCs w:val="24"/>
        </w:rPr>
        <w:t xml:space="preserve">gether to create a unique, dynamic, and </w:t>
      </w:r>
      <w:r>
        <w:rPr>
          <w:rFonts w:ascii="Times New Roman" w:hAnsi="Times New Roman" w:cs="Times New Roman"/>
          <w:sz w:val="24"/>
          <w:szCs w:val="24"/>
        </w:rPr>
        <w:t>powerful news article</w:t>
      </w:r>
      <w:r w:rsidR="00B9401F">
        <w:rPr>
          <w:rFonts w:ascii="Times New Roman" w:hAnsi="Times New Roman" w:cs="Times New Roman"/>
          <w:sz w:val="24"/>
          <w:szCs w:val="24"/>
        </w:rPr>
        <w:t>, leaving an impact on the reader.</w:t>
      </w:r>
      <w:proofErr w:type="gramEnd"/>
    </w:p>
    <w:p w:rsidR="004354B3" w:rsidRPr="0018502D" w:rsidRDefault="004B02EA" w:rsidP="004354B3">
      <w:pPr>
        <w:spacing w:after="0" w:line="480" w:lineRule="auto"/>
        <w:rPr>
          <w:rFonts w:ascii="Times New Roman" w:hAnsi="Times New Roman" w:cs="Times New Roman"/>
          <w:sz w:val="24"/>
          <w:szCs w:val="24"/>
        </w:rPr>
      </w:pPr>
      <w:r w:rsidRPr="0018502D">
        <w:rPr>
          <w:rFonts w:ascii="Times New Roman" w:hAnsi="Times New Roman" w:cs="Times New Roman"/>
          <w:sz w:val="24"/>
          <w:szCs w:val="24"/>
        </w:rPr>
        <w:lastRenderedPageBreak/>
        <w:t>Work Cited</w:t>
      </w:r>
    </w:p>
    <w:p w:rsidR="004354B3" w:rsidRPr="0018502D" w:rsidRDefault="0018502D" w:rsidP="008D47CF">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BBC World News.</w:t>
      </w:r>
      <w:proofErr w:type="gramEnd"/>
      <w:r w:rsidR="008D47CF" w:rsidRPr="0018502D">
        <w:rPr>
          <w:rFonts w:ascii="Times New Roman" w:hAnsi="Times New Roman" w:cs="Times New Roman"/>
          <w:sz w:val="24"/>
          <w:szCs w:val="24"/>
        </w:rPr>
        <w:t xml:space="preserve"> “</w:t>
      </w:r>
      <w:r w:rsidRPr="0018502D">
        <w:rPr>
          <w:rFonts w:ascii="Times New Roman" w:hAnsi="Times New Roman" w:cs="Times New Roman"/>
          <w:bCs/>
          <w:color w:val="000000"/>
          <w:sz w:val="24"/>
          <w:szCs w:val="24"/>
          <w:shd w:val="clear" w:color="auto" w:fill="FFFFFF"/>
        </w:rPr>
        <w:t>US House calls Darfur 'genocide'</w:t>
      </w:r>
      <w:r w:rsidR="008D47CF" w:rsidRPr="0018502D">
        <w:rPr>
          <w:rFonts w:ascii="Times New Roman" w:hAnsi="Times New Roman" w:cs="Times New Roman"/>
          <w:color w:val="000000"/>
          <w:sz w:val="24"/>
          <w:szCs w:val="24"/>
        </w:rPr>
        <w:t xml:space="preserve">”, </w:t>
      </w:r>
      <w:r w:rsidRPr="0018502D">
        <w:rPr>
          <w:rFonts w:ascii="Times New Roman" w:hAnsi="Times New Roman" w:cs="Times New Roman"/>
          <w:sz w:val="24"/>
          <w:szCs w:val="24"/>
        </w:rPr>
        <w:t>07/23/04, 11/04/</w:t>
      </w:r>
      <w:r w:rsidR="008D47CF" w:rsidRPr="0018502D">
        <w:rPr>
          <w:rFonts w:ascii="Times New Roman" w:hAnsi="Times New Roman" w:cs="Times New Roman"/>
          <w:sz w:val="24"/>
          <w:szCs w:val="24"/>
        </w:rPr>
        <w:t>12 &lt;</w:t>
      </w:r>
      <w:hyperlink r:id="rId8" w:history="1">
        <w:r w:rsidR="00EF0485" w:rsidRPr="0018502D">
          <w:rPr>
            <w:rStyle w:val="Hyperlink"/>
            <w:rFonts w:ascii="Times New Roman" w:hAnsi="Times New Roman" w:cs="Times New Roman"/>
            <w:sz w:val="24"/>
            <w:szCs w:val="24"/>
          </w:rPr>
          <w:t>http://news.bbc.co.uk/2/hi/africa/3918765.stm</w:t>
        </w:r>
      </w:hyperlink>
      <w:r w:rsidR="008D47CF" w:rsidRPr="0018502D">
        <w:rPr>
          <w:rFonts w:ascii="Times New Roman" w:hAnsi="Times New Roman" w:cs="Times New Roman"/>
          <w:sz w:val="24"/>
          <w:szCs w:val="24"/>
        </w:rPr>
        <w:t>&gt;</w:t>
      </w:r>
    </w:p>
    <w:p w:rsidR="00B73332" w:rsidRDefault="00B73332" w:rsidP="00B73332">
      <w:pPr>
        <w:jc w:val="center"/>
        <w:rPr>
          <w:b/>
          <w:sz w:val="36"/>
        </w:rPr>
      </w:pPr>
      <w:r>
        <w:rPr>
          <w:b/>
          <w:sz w:val="36"/>
        </w:rPr>
        <w:t>Short Assignment 2</w:t>
      </w:r>
      <w:r w:rsidRPr="00CC718A">
        <w:rPr>
          <w:b/>
          <w:sz w:val="36"/>
        </w:rPr>
        <w:t>.</w:t>
      </w:r>
      <w:r>
        <w:rPr>
          <w:b/>
          <w:sz w:val="36"/>
        </w:rPr>
        <w:t>2</w:t>
      </w:r>
      <w:r w:rsidRPr="00CC718A">
        <w:rPr>
          <w:b/>
          <w:sz w:val="36"/>
        </w:rPr>
        <w:t xml:space="preserve"> Rubric</w:t>
      </w:r>
    </w:p>
    <w:p w:rsidR="00B73332" w:rsidRPr="00CC718A" w:rsidRDefault="00B73332" w:rsidP="00B73332">
      <w:pPr>
        <w:jc w:val="center"/>
      </w:pPr>
      <w:r w:rsidRPr="00CC718A">
        <w:t xml:space="preserve">See </w:t>
      </w:r>
      <w:r>
        <w:t>the course s</w:t>
      </w:r>
      <w:r w:rsidRPr="00CC718A">
        <w:t xml:space="preserve">yllabus for </w:t>
      </w:r>
      <w:r>
        <w:t>a discussion of each evaluation category.</w:t>
      </w:r>
    </w:p>
    <w:tbl>
      <w:tblPr>
        <w:tblStyle w:val="TableGrid"/>
        <w:tblW w:w="0" w:type="auto"/>
        <w:tblLook w:val="04A0" w:firstRow="1" w:lastRow="0" w:firstColumn="1" w:lastColumn="0" w:noHBand="0" w:noVBand="1"/>
      </w:tblPr>
      <w:tblGrid>
        <w:gridCol w:w="4053"/>
        <w:gridCol w:w="1345"/>
        <w:gridCol w:w="831"/>
        <w:gridCol w:w="809"/>
        <w:gridCol w:w="1260"/>
        <w:gridCol w:w="1278"/>
      </w:tblGrid>
      <w:tr w:rsidR="00B73332" w:rsidRPr="00CC718A" w:rsidTr="00F529CD">
        <w:tc>
          <w:tcPr>
            <w:tcW w:w="4067" w:type="dxa"/>
          </w:tcPr>
          <w:p w:rsidR="00B73332" w:rsidRDefault="00B73332" w:rsidP="00F529CD"/>
        </w:tc>
        <w:tc>
          <w:tcPr>
            <w:tcW w:w="1345" w:type="dxa"/>
          </w:tcPr>
          <w:p w:rsidR="00B73332" w:rsidRPr="00CC718A" w:rsidRDefault="00B73332" w:rsidP="00F529CD">
            <w:pPr>
              <w:jc w:val="center"/>
              <w:rPr>
                <w:b/>
              </w:rPr>
            </w:pPr>
            <w:r>
              <w:rPr>
                <w:b/>
              </w:rPr>
              <w:t>Outstanding</w:t>
            </w:r>
          </w:p>
        </w:tc>
        <w:tc>
          <w:tcPr>
            <w:tcW w:w="816" w:type="dxa"/>
          </w:tcPr>
          <w:p w:rsidR="00B73332" w:rsidRPr="00CC718A" w:rsidRDefault="00B73332" w:rsidP="00F529CD">
            <w:pPr>
              <w:jc w:val="center"/>
              <w:rPr>
                <w:b/>
              </w:rPr>
            </w:pPr>
            <w:r w:rsidRPr="00CC718A">
              <w:rPr>
                <w:b/>
              </w:rPr>
              <w:t>Strong</w:t>
            </w:r>
          </w:p>
        </w:tc>
        <w:tc>
          <w:tcPr>
            <w:tcW w:w="810" w:type="dxa"/>
          </w:tcPr>
          <w:p w:rsidR="00B73332" w:rsidRPr="00CC718A" w:rsidRDefault="00B73332" w:rsidP="00F529CD">
            <w:pPr>
              <w:jc w:val="center"/>
              <w:rPr>
                <w:b/>
              </w:rPr>
            </w:pPr>
            <w:r w:rsidRPr="00CC718A">
              <w:rPr>
                <w:b/>
              </w:rPr>
              <w:t>Good</w:t>
            </w:r>
          </w:p>
        </w:tc>
        <w:tc>
          <w:tcPr>
            <w:tcW w:w="1260" w:type="dxa"/>
          </w:tcPr>
          <w:p w:rsidR="00B73332" w:rsidRPr="00CC718A" w:rsidRDefault="00B73332" w:rsidP="00F529CD">
            <w:pPr>
              <w:jc w:val="center"/>
              <w:rPr>
                <w:b/>
              </w:rPr>
            </w:pPr>
            <w:r w:rsidRPr="00CC718A">
              <w:rPr>
                <w:b/>
              </w:rPr>
              <w:t>Acceptable</w:t>
            </w:r>
          </w:p>
        </w:tc>
        <w:tc>
          <w:tcPr>
            <w:tcW w:w="1278" w:type="dxa"/>
          </w:tcPr>
          <w:p w:rsidR="00B73332" w:rsidRPr="00CC718A" w:rsidRDefault="00B73332" w:rsidP="00F529CD">
            <w:pPr>
              <w:jc w:val="center"/>
              <w:rPr>
                <w:b/>
              </w:rPr>
            </w:pPr>
            <w:r w:rsidRPr="00CC718A">
              <w:rPr>
                <w:b/>
              </w:rPr>
              <w:t>Inadequate</w:t>
            </w:r>
          </w:p>
        </w:tc>
      </w:tr>
      <w:tr w:rsidR="00B73332" w:rsidTr="00B73332">
        <w:tc>
          <w:tcPr>
            <w:tcW w:w="4067" w:type="dxa"/>
          </w:tcPr>
          <w:p w:rsidR="00B73332" w:rsidRPr="00CC718A" w:rsidRDefault="00B73332" w:rsidP="00F529CD">
            <w:r>
              <w:rPr>
                <w:b/>
              </w:rPr>
              <w:t>Introduction:</w:t>
            </w:r>
            <w:r>
              <w:t xml:space="preserve"> Begins with a concise paragraph that is effective at introducing the news article and situating the claim.</w:t>
            </w:r>
          </w:p>
        </w:tc>
        <w:tc>
          <w:tcPr>
            <w:tcW w:w="1345" w:type="dxa"/>
            <w:vAlign w:val="center"/>
          </w:tcPr>
          <w:p w:rsidR="00B73332" w:rsidRDefault="00B73332" w:rsidP="00B73332">
            <w:pPr>
              <w:jc w:val="center"/>
            </w:pPr>
            <w:commentRangeStart w:id="5"/>
            <w:r w:rsidRPr="00323190">
              <w:rPr>
                <w:color w:val="FF0000"/>
                <w:sz w:val="40"/>
              </w:rPr>
              <w:t>X</w:t>
            </w:r>
            <w:commentRangeEnd w:id="5"/>
            <w:r>
              <w:rPr>
                <w:rStyle w:val="CommentReference"/>
              </w:rPr>
              <w:commentReference w:id="5"/>
            </w:r>
          </w:p>
        </w:tc>
        <w:tc>
          <w:tcPr>
            <w:tcW w:w="816" w:type="dxa"/>
            <w:vAlign w:val="center"/>
          </w:tcPr>
          <w:p w:rsidR="00B73332" w:rsidRDefault="00B73332" w:rsidP="00F529CD">
            <w:pPr>
              <w:jc w:val="center"/>
            </w:pPr>
          </w:p>
        </w:tc>
        <w:tc>
          <w:tcPr>
            <w:tcW w:w="810" w:type="dxa"/>
            <w:vAlign w:val="center"/>
          </w:tcPr>
          <w:p w:rsidR="00B73332" w:rsidRDefault="00B73332" w:rsidP="00F529CD">
            <w:pPr>
              <w:jc w:val="center"/>
            </w:pPr>
          </w:p>
        </w:tc>
        <w:tc>
          <w:tcPr>
            <w:tcW w:w="1260" w:type="dxa"/>
          </w:tcPr>
          <w:p w:rsidR="00B73332" w:rsidRDefault="00B73332" w:rsidP="00F529CD"/>
        </w:tc>
        <w:tc>
          <w:tcPr>
            <w:tcW w:w="1278" w:type="dxa"/>
          </w:tcPr>
          <w:p w:rsidR="00B73332" w:rsidRDefault="00B73332" w:rsidP="00F529CD"/>
        </w:tc>
      </w:tr>
      <w:tr w:rsidR="00B73332" w:rsidTr="00F529CD">
        <w:tc>
          <w:tcPr>
            <w:tcW w:w="4067" w:type="dxa"/>
          </w:tcPr>
          <w:p w:rsidR="00B73332" w:rsidRPr="00CC718A" w:rsidRDefault="00B73332" w:rsidP="00F529CD">
            <w:r>
              <w:rPr>
                <w:b/>
              </w:rPr>
              <w:t>Claim</w:t>
            </w:r>
            <w:r>
              <w:t>: The paper exhibits a claim that is clearly articulated and appropriately complex.</w:t>
            </w:r>
          </w:p>
        </w:tc>
        <w:tc>
          <w:tcPr>
            <w:tcW w:w="1345" w:type="dxa"/>
          </w:tcPr>
          <w:p w:rsidR="00B73332" w:rsidRDefault="00B73332" w:rsidP="00F529CD"/>
        </w:tc>
        <w:tc>
          <w:tcPr>
            <w:tcW w:w="816" w:type="dxa"/>
            <w:vAlign w:val="center"/>
          </w:tcPr>
          <w:p w:rsidR="00B73332" w:rsidRDefault="00B73332" w:rsidP="00F529CD">
            <w:pPr>
              <w:jc w:val="center"/>
            </w:pPr>
            <w:commentRangeStart w:id="6"/>
            <w:r w:rsidRPr="00323190">
              <w:rPr>
                <w:color w:val="FF0000"/>
                <w:sz w:val="40"/>
              </w:rPr>
              <w:t>X</w:t>
            </w:r>
            <w:commentRangeEnd w:id="6"/>
            <w:r>
              <w:rPr>
                <w:rStyle w:val="CommentReference"/>
              </w:rPr>
              <w:commentReference w:id="6"/>
            </w:r>
          </w:p>
        </w:tc>
        <w:tc>
          <w:tcPr>
            <w:tcW w:w="810" w:type="dxa"/>
          </w:tcPr>
          <w:p w:rsidR="00B73332" w:rsidRDefault="00B73332" w:rsidP="00F529CD"/>
        </w:tc>
        <w:tc>
          <w:tcPr>
            <w:tcW w:w="1260" w:type="dxa"/>
          </w:tcPr>
          <w:p w:rsidR="00B73332" w:rsidRDefault="00B73332" w:rsidP="00F529CD"/>
        </w:tc>
        <w:tc>
          <w:tcPr>
            <w:tcW w:w="1278" w:type="dxa"/>
          </w:tcPr>
          <w:p w:rsidR="00B73332" w:rsidRDefault="00B73332" w:rsidP="00F529CD"/>
        </w:tc>
      </w:tr>
      <w:tr w:rsidR="00B73332" w:rsidTr="00F529CD">
        <w:tc>
          <w:tcPr>
            <w:tcW w:w="4067" w:type="dxa"/>
          </w:tcPr>
          <w:p w:rsidR="00B73332" w:rsidRPr="00EE177F" w:rsidRDefault="00B73332" w:rsidP="00F529CD">
            <w:r>
              <w:rPr>
                <w:b/>
              </w:rPr>
              <w:t>Analysis</w:t>
            </w:r>
            <w:r>
              <w:t>: The essay addresses how the images and text work together to present the information to the reader. This includes considering what kind of reader this article may have intended as well as the rationale behind the rhetorical choices the author has made in synthesizing different forms of messages.</w:t>
            </w:r>
          </w:p>
        </w:tc>
        <w:tc>
          <w:tcPr>
            <w:tcW w:w="1345" w:type="dxa"/>
          </w:tcPr>
          <w:p w:rsidR="00B73332" w:rsidRDefault="00B73332" w:rsidP="00F529CD"/>
        </w:tc>
        <w:tc>
          <w:tcPr>
            <w:tcW w:w="816" w:type="dxa"/>
            <w:vAlign w:val="center"/>
          </w:tcPr>
          <w:p w:rsidR="00B73332" w:rsidRDefault="00E55682" w:rsidP="00F529CD">
            <w:pPr>
              <w:jc w:val="center"/>
            </w:pPr>
            <w:r w:rsidRPr="00323190">
              <w:rPr>
                <w:color w:val="FF0000"/>
                <w:sz w:val="40"/>
              </w:rPr>
              <w:t>X</w:t>
            </w:r>
          </w:p>
        </w:tc>
        <w:tc>
          <w:tcPr>
            <w:tcW w:w="810" w:type="dxa"/>
          </w:tcPr>
          <w:p w:rsidR="00B73332" w:rsidRDefault="00B73332" w:rsidP="00F529CD"/>
        </w:tc>
        <w:tc>
          <w:tcPr>
            <w:tcW w:w="1260" w:type="dxa"/>
          </w:tcPr>
          <w:p w:rsidR="00B73332" w:rsidRDefault="00B73332" w:rsidP="00F529CD"/>
        </w:tc>
        <w:tc>
          <w:tcPr>
            <w:tcW w:w="1278" w:type="dxa"/>
          </w:tcPr>
          <w:p w:rsidR="00B73332" w:rsidRDefault="00B73332" w:rsidP="00F529CD"/>
        </w:tc>
      </w:tr>
      <w:tr w:rsidR="00B73332" w:rsidTr="00E55682">
        <w:tc>
          <w:tcPr>
            <w:tcW w:w="4067" w:type="dxa"/>
          </w:tcPr>
          <w:p w:rsidR="00B73332" w:rsidRDefault="00B73332" w:rsidP="00F529CD">
            <w:pPr>
              <w:rPr>
                <w:b/>
              </w:rPr>
            </w:pPr>
            <w:r w:rsidRPr="00C036E4">
              <w:rPr>
                <w:b/>
              </w:rPr>
              <w:t xml:space="preserve">Organization: </w:t>
            </w:r>
            <w:r w:rsidRPr="00C036E4">
              <w:t>The paper is organized in an effective manner that highlights the overall goals of the essay.</w:t>
            </w:r>
          </w:p>
        </w:tc>
        <w:tc>
          <w:tcPr>
            <w:tcW w:w="1345" w:type="dxa"/>
            <w:vAlign w:val="center"/>
          </w:tcPr>
          <w:p w:rsidR="00B73332" w:rsidRDefault="00E55682" w:rsidP="00E55682">
            <w:pPr>
              <w:jc w:val="center"/>
            </w:pPr>
            <w:commentRangeStart w:id="7"/>
            <w:r w:rsidRPr="00323190">
              <w:rPr>
                <w:color w:val="FF0000"/>
                <w:sz w:val="40"/>
              </w:rPr>
              <w:t>X</w:t>
            </w:r>
            <w:commentRangeEnd w:id="7"/>
            <w:r>
              <w:rPr>
                <w:rStyle w:val="CommentReference"/>
              </w:rPr>
              <w:commentReference w:id="7"/>
            </w:r>
          </w:p>
        </w:tc>
        <w:tc>
          <w:tcPr>
            <w:tcW w:w="816" w:type="dxa"/>
            <w:vAlign w:val="center"/>
          </w:tcPr>
          <w:p w:rsidR="00B73332" w:rsidRDefault="00B73332" w:rsidP="00F529CD">
            <w:pPr>
              <w:jc w:val="center"/>
            </w:pPr>
          </w:p>
        </w:tc>
        <w:tc>
          <w:tcPr>
            <w:tcW w:w="810" w:type="dxa"/>
          </w:tcPr>
          <w:p w:rsidR="00B73332" w:rsidRDefault="00B73332" w:rsidP="00F529CD"/>
        </w:tc>
        <w:tc>
          <w:tcPr>
            <w:tcW w:w="1260" w:type="dxa"/>
          </w:tcPr>
          <w:p w:rsidR="00B73332" w:rsidRDefault="00B73332" w:rsidP="00F529CD"/>
        </w:tc>
        <w:tc>
          <w:tcPr>
            <w:tcW w:w="1278" w:type="dxa"/>
          </w:tcPr>
          <w:p w:rsidR="00B73332" w:rsidRDefault="00B73332" w:rsidP="00F529CD"/>
        </w:tc>
      </w:tr>
      <w:tr w:rsidR="00B73332" w:rsidTr="00F529CD">
        <w:tc>
          <w:tcPr>
            <w:tcW w:w="4067" w:type="dxa"/>
          </w:tcPr>
          <w:p w:rsidR="00B73332" w:rsidRPr="009A63DC" w:rsidRDefault="00B73332" w:rsidP="00F529CD">
            <w:r>
              <w:rPr>
                <w:b/>
              </w:rPr>
              <w:t xml:space="preserve">Tone: </w:t>
            </w:r>
            <w:r>
              <w:t>Written in a manner appropriate for a scholarly audience. The presumption of knowledge is an inquisitive reader with experience in observing (although not necessarily analyzing) modern American culture.</w:t>
            </w:r>
          </w:p>
        </w:tc>
        <w:tc>
          <w:tcPr>
            <w:tcW w:w="1345" w:type="dxa"/>
            <w:vAlign w:val="center"/>
          </w:tcPr>
          <w:p w:rsidR="00B73332" w:rsidRDefault="00E55682" w:rsidP="00F529CD">
            <w:pPr>
              <w:jc w:val="center"/>
            </w:pPr>
            <w:r w:rsidRPr="00323190">
              <w:rPr>
                <w:color w:val="FF0000"/>
                <w:sz w:val="40"/>
              </w:rPr>
              <w:t>X</w:t>
            </w:r>
            <w:bookmarkStart w:id="8" w:name="_GoBack"/>
            <w:bookmarkEnd w:id="8"/>
          </w:p>
        </w:tc>
        <w:tc>
          <w:tcPr>
            <w:tcW w:w="816" w:type="dxa"/>
            <w:vAlign w:val="center"/>
          </w:tcPr>
          <w:p w:rsidR="00B73332" w:rsidRDefault="00B73332" w:rsidP="00F529CD">
            <w:pPr>
              <w:jc w:val="center"/>
            </w:pPr>
          </w:p>
        </w:tc>
        <w:tc>
          <w:tcPr>
            <w:tcW w:w="810" w:type="dxa"/>
          </w:tcPr>
          <w:p w:rsidR="00B73332" w:rsidRDefault="00B73332" w:rsidP="00F529CD"/>
        </w:tc>
        <w:tc>
          <w:tcPr>
            <w:tcW w:w="1260" w:type="dxa"/>
          </w:tcPr>
          <w:p w:rsidR="00B73332" w:rsidRDefault="00B73332" w:rsidP="00F529CD"/>
        </w:tc>
        <w:tc>
          <w:tcPr>
            <w:tcW w:w="1278" w:type="dxa"/>
          </w:tcPr>
          <w:p w:rsidR="00B73332" w:rsidRDefault="00B73332" w:rsidP="00F529CD"/>
        </w:tc>
      </w:tr>
      <w:tr w:rsidR="00B73332" w:rsidTr="00B73332">
        <w:tc>
          <w:tcPr>
            <w:tcW w:w="4067" w:type="dxa"/>
          </w:tcPr>
          <w:p w:rsidR="00B73332" w:rsidRPr="009A63DC" w:rsidRDefault="00B73332" w:rsidP="00F529CD">
            <w:r>
              <w:rPr>
                <w:b/>
              </w:rPr>
              <w:t>Format:</w:t>
            </w:r>
            <w:r>
              <w:t xml:space="preserve"> The paper is of the required length and follows the prescribed formatting guidelines as outlined in the course syllabus. A link to the article is included with the submission in some form.  A Works Cited page is included.</w:t>
            </w:r>
          </w:p>
        </w:tc>
        <w:tc>
          <w:tcPr>
            <w:tcW w:w="1345" w:type="dxa"/>
            <w:vAlign w:val="center"/>
          </w:tcPr>
          <w:p w:rsidR="00B73332" w:rsidRDefault="00B73332" w:rsidP="00B73332">
            <w:pPr>
              <w:jc w:val="center"/>
            </w:pPr>
            <w:r w:rsidRPr="00323190">
              <w:rPr>
                <w:color w:val="FF0000"/>
                <w:sz w:val="40"/>
              </w:rPr>
              <w:t>X</w:t>
            </w:r>
          </w:p>
        </w:tc>
        <w:tc>
          <w:tcPr>
            <w:tcW w:w="2886" w:type="dxa"/>
            <w:gridSpan w:val="3"/>
          </w:tcPr>
          <w:p w:rsidR="00B73332" w:rsidRDefault="00B73332" w:rsidP="00F529CD"/>
        </w:tc>
        <w:tc>
          <w:tcPr>
            <w:tcW w:w="1278" w:type="dxa"/>
            <w:vAlign w:val="center"/>
          </w:tcPr>
          <w:p w:rsidR="00B73332" w:rsidRDefault="00B73332" w:rsidP="00F529CD">
            <w:pPr>
              <w:jc w:val="center"/>
            </w:pPr>
          </w:p>
        </w:tc>
      </w:tr>
    </w:tbl>
    <w:p w:rsidR="00B73332" w:rsidRDefault="00B73332" w:rsidP="00B73332"/>
    <w:sectPr w:rsidR="00B73332" w:rsidSect="00BC72F9">
      <w:headerReference w:type="defaul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ah F. Rankin" w:date="2012-11-12T21:13:00Z" w:initials="LFR">
    <w:p w:rsidR="00B73332" w:rsidRDefault="00B73332">
      <w:pPr>
        <w:pStyle w:val="CommentText"/>
      </w:pPr>
      <w:r>
        <w:rPr>
          <w:rStyle w:val="CommentReference"/>
        </w:rPr>
        <w:annotationRef/>
      </w:r>
      <w:r>
        <w:t>How is the legal age relevant? I understand where you’re going with the maturity level thing, I just want you to think about how you’re phrasing it.</w:t>
      </w:r>
    </w:p>
  </w:comment>
  <w:comment w:id="1" w:author="Leah F. Rankin" w:date="2012-11-12T21:20:00Z" w:initials="LFR">
    <w:p w:rsidR="00E55682" w:rsidRDefault="00E55682">
      <w:pPr>
        <w:pStyle w:val="CommentText"/>
      </w:pPr>
      <w:r>
        <w:rPr>
          <w:rStyle w:val="CommentReference"/>
        </w:rPr>
        <w:annotationRef/>
      </w:r>
      <w:r>
        <w:t>This is a good observation, but you may want to explain it a little more.</w:t>
      </w:r>
    </w:p>
  </w:comment>
  <w:comment w:id="2" w:author="Leah F. Rankin" w:date="2012-11-12T21:22:00Z" w:initials="LFR">
    <w:p w:rsidR="00E55682" w:rsidRDefault="00E55682">
      <w:pPr>
        <w:pStyle w:val="CommentText"/>
      </w:pPr>
      <w:r>
        <w:rPr>
          <w:rStyle w:val="CommentReference"/>
        </w:rPr>
        <w:annotationRef/>
      </w:r>
      <w:r>
        <w:t>If you’re going to be this specific, you should probably back up this claim. How did you arrive at the 10</w:t>
      </w:r>
      <w:r w:rsidRPr="00E55682">
        <w:rPr>
          <w:vertAlign w:val="superscript"/>
        </w:rPr>
        <w:t>th</w:t>
      </w:r>
      <w:r>
        <w:t xml:space="preserve"> grade figure? Even just saying something like “around the 10</w:t>
      </w:r>
      <w:r w:rsidRPr="00E55682">
        <w:rPr>
          <w:vertAlign w:val="superscript"/>
        </w:rPr>
        <w:t>th</w:t>
      </w:r>
      <w:r>
        <w:t xml:space="preserve"> grade reading level” can reduce this effect.</w:t>
      </w:r>
    </w:p>
  </w:comment>
  <w:comment w:id="3" w:author="Leah F. Rankin" w:date="2012-11-12T21:24:00Z" w:initials="LFR">
    <w:p w:rsidR="00E55682" w:rsidRDefault="00E55682">
      <w:pPr>
        <w:pStyle w:val="CommentText"/>
      </w:pPr>
      <w:r>
        <w:rPr>
          <w:rStyle w:val="CommentReference"/>
        </w:rPr>
        <w:annotationRef/>
      </w:r>
      <w:r>
        <w:t>Good analysis.</w:t>
      </w:r>
    </w:p>
  </w:comment>
  <w:comment w:id="4" w:author="Leah F. Rankin" w:date="2012-11-12T21:25:00Z" w:initials="LFR">
    <w:p w:rsidR="00E55682" w:rsidRDefault="00E55682">
      <w:pPr>
        <w:pStyle w:val="CommentText"/>
      </w:pPr>
      <w:r>
        <w:rPr>
          <w:rStyle w:val="CommentReference"/>
        </w:rPr>
        <w:annotationRef/>
      </w:r>
      <w:r>
        <w:t>How does this offer a new dynamic? Explain it a bit more; it’s a good point.</w:t>
      </w:r>
    </w:p>
  </w:comment>
  <w:comment w:id="5" w:author="Leah F. Rankin" w:date="2012-11-12T21:15:00Z" w:initials="LFR">
    <w:p w:rsidR="00B73332" w:rsidRDefault="00B73332" w:rsidP="00B73332">
      <w:pPr>
        <w:pStyle w:val="CommentText"/>
      </w:pPr>
      <w:r>
        <w:rPr>
          <w:rStyle w:val="CommentReference"/>
        </w:rPr>
        <w:annotationRef/>
      </w:r>
      <w:r>
        <w:t>Really introduces the article and sets up your claim well.</w:t>
      </w:r>
    </w:p>
  </w:comment>
  <w:comment w:id="6" w:author="Leah F. Rankin" w:date="2012-11-12T21:14:00Z" w:initials="LFR">
    <w:p w:rsidR="00B73332" w:rsidRDefault="00B73332">
      <w:pPr>
        <w:pStyle w:val="CommentText"/>
      </w:pPr>
      <w:r>
        <w:rPr>
          <w:rStyle w:val="CommentReference"/>
        </w:rPr>
        <w:annotationRef/>
      </w:r>
      <w:r>
        <w:t>I would try to condense your claim a bit, but generally speaking, it is really good.</w:t>
      </w:r>
    </w:p>
  </w:comment>
  <w:comment w:id="7" w:author="Leah F. Rankin" w:date="2012-11-12T21:26:00Z" w:initials="LFR">
    <w:p w:rsidR="00E55682" w:rsidRDefault="00E55682">
      <w:pPr>
        <w:pStyle w:val="CommentText"/>
      </w:pPr>
      <w:r>
        <w:rPr>
          <w:rStyle w:val="CommentReference"/>
        </w:rPr>
        <w:annotationRef/>
      </w:r>
      <w:r>
        <w:t>Your conclusion really brings it together.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6A" w:rsidRDefault="001B616A" w:rsidP="003A2FA6">
      <w:pPr>
        <w:spacing w:after="0" w:line="240" w:lineRule="auto"/>
      </w:pPr>
      <w:r>
        <w:separator/>
      </w:r>
    </w:p>
  </w:endnote>
  <w:endnote w:type="continuationSeparator" w:id="0">
    <w:p w:rsidR="001B616A" w:rsidRDefault="001B616A" w:rsidP="003A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6A" w:rsidRDefault="001B616A" w:rsidP="003A2FA6">
      <w:pPr>
        <w:spacing w:after="0" w:line="240" w:lineRule="auto"/>
      </w:pPr>
      <w:r>
        <w:separator/>
      </w:r>
    </w:p>
  </w:footnote>
  <w:footnote w:type="continuationSeparator" w:id="0">
    <w:p w:rsidR="001B616A" w:rsidRDefault="001B616A" w:rsidP="003A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72418"/>
      <w:docPartObj>
        <w:docPartGallery w:val="Page Numbers (Top of Page)"/>
        <w:docPartUnique/>
      </w:docPartObj>
    </w:sdtPr>
    <w:sdtEndPr>
      <w:rPr>
        <w:noProof/>
      </w:rPr>
    </w:sdtEndPr>
    <w:sdtContent>
      <w:p w:rsidR="009E1522" w:rsidRDefault="009E1522">
        <w:pPr>
          <w:pStyle w:val="Header"/>
          <w:jc w:val="right"/>
        </w:pPr>
        <w:proofErr w:type="spellStart"/>
        <w:r>
          <w:t>Nauleau</w:t>
        </w:r>
        <w:proofErr w:type="spellEnd"/>
        <w:r>
          <w:t xml:space="preserve"> </w:t>
        </w:r>
        <w:r>
          <w:fldChar w:fldCharType="begin"/>
        </w:r>
        <w:r>
          <w:instrText xml:space="preserve"> PAGE   \* MERGEFORMAT </w:instrText>
        </w:r>
        <w:r>
          <w:fldChar w:fldCharType="separate"/>
        </w:r>
        <w:r w:rsidR="00E55682">
          <w:rPr>
            <w:noProof/>
          </w:rPr>
          <w:t>4</w:t>
        </w:r>
        <w:r>
          <w:rPr>
            <w:noProof/>
          </w:rPr>
          <w:fldChar w:fldCharType="end"/>
        </w:r>
      </w:p>
    </w:sdtContent>
  </w:sdt>
  <w:p w:rsidR="009E1522" w:rsidRDefault="009E1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A6"/>
    <w:rsid w:val="00000CB5"/>
    <w:rsid w:val="00001E9D"/>
    <w:rsid w:val="00015C3B"/>
    <w:rsid w:val="00066B90"/>
    <w:rsid w:val="0007692B"/>
    <w:rsid w:val="000B7C84"/>
    <w:rsid w:val="00105A3E"/>
    <w:rsid w:val="0011053B"/>
    <w:rsid w:val="00134368"/>
    <w:rsid w:val="00145903"/>
    <w:rsid w:val="0018502D"/>
    <w:rsid w:val="0019162F"/>
    <w:rsid w:val="001B616A"/>
    <w:rsid w:val="001D0100"/>
    <w:rsid w:val="001F2BAE"/>
    <w:rsid w:val="00292058"/>
    <w:rsid w:val="002A0489"/>
    <w:rsid w:val="002F6D79"/>
    <w:rsid w:val="00367B9E"/>
    <w:rsid w:val="00385CDA"/>
    <w:rsid w:val="003A145E"/>
    <w:rsid w:val="003A2FA6"/>
    <w:rsid w:val="003B2A54"/>
    <w:rsid w:val="003D0019"/>
    <w:rsid w:val="003D0A2C"/>
    <w:rsid w:val="003D448F"/>
    <w:rsid w:val="003D4EF6"/>
    <w:rsid w:val="00414DE9"/>
    <w:rsid w:val="004163A3"/>
    <w:rsid w:val="004270BA"/>
    <w:rsid w:val="004354B3"/>
    <w:rsid w:val="00440A12"/>
    <w:rsid w:val="004458DB"/>
    <w:rsid w:val="00470B24"/>
    <w:rsid w:val="004719AE"/>
    <w:rsid w:val="00473E26"/>
    <w:rsid w:val="004A3BEB"/>
    <w:rsid w:val="004B02EA"/>
    <w:rsid w:val="004F2314"/>
    <w:rsid w:val="00506ACA"/>
    <w:rsid w:val="00540CE3"/>
    <w:rsid w:val="005676D0"/>
    <w:rsid w:val="0058340C"/>
    <w:rsid w:val="00587E3B"/>
    <w:rsid w:val="005E3592"/>
    <w:rsid w:val="006044AC"/>
    <w:rsid w:val="006065C6"/>
    <w:rsid w:val="00655033"/>
    <w:rsid w:val="006956AF"/>
    <w:rsid w:val="006D6482"/>
    <w:rsid w:val="006E5D24"/>
    <w:rsid w:val="006F0F61"/>
    <w:rsid w:val="00713092"/>
    <w:rsid w:val="007135B8"/>
    <w:rsid w:val="00733A88"/>
    <w:rsid w:val="007863E1"/>
    <w:rsid w:val="007E1DDA"/>
    <w:rsid w:val="007E45C9"/>
    <w:rsid w:val="00846FE5"/>
    <w:rsid w:val="00854120"/>
    <w:rsid w:val="00871676"/>
    <w:rsid w:val="008813DC"/>
    <w:rsid w:val="008B3E93"/>
    <w:rsid w:val="008D47CF"/>
    <w:rsid w:val="008D7D24"/>
    <w:rsid w:val="008F40D5"/>
    <w:rsid w:val="009257DB"/>
    <w:rsid w:val="009427B8"/>
    <w:rsid w:val="00957230"/>
    <w:rsid w:val="009630F2"/>
    <w:rsid w:val="0098122E"/>
    <w:rsid w:val="009A673F"/>
    <w:rsid w:val="009C08F9"/>
    <w:rsid w:val="009E1522"/>
    <w:rsid w:val="00A67D62"/>
    <w:rsid w:val="00AA0E33"/>
    <w:rsid w:val="00AB38F8"/>
    <w:rsid w:val="00AE2AA4"/>
    <w:rsid w:val="00B06621"/>
    <w:rsid w:val="00B1507B"/>
    <w:rsid w:val="00B240E0"/>
    <w:rsid w:val="00B37565"/>
    <w:rsid w:val="00B47C36"/>
    <w:rsid w:val="00B5766F"/>
    <w:rsid w:val="00B73332"/>
    <w:rsid w:val="00B93F4E"/>
    <w:rsid w:val="00B9401F"/>
    <w:rsid w:val="00BA1852"/>
    <w:rsid w:val="00BC72F9"/>
    <w:rsid w:val="00CB1E14"/>
    <w:rsid w:val="00CE4B58"/>
    <w:rsid w:val="00CF4FDF"/>
    <w:rsid w:val="00D07A6D"/>
    <w:rsid w:val="00D17AA4"/>
    <w:rsid w:val="00D76B47"/>
    <w:rsid w:val="00DD78F7"/>
    <w:rsid w:val="00E018B0"/>
    <w:rsid w:val="00E24A60"/>
    <w:rsid w:val="00E2780A"/>
    <w:rsid w:val="00E55682"/>
    <w:rsid w:val="00E64960"/>
    <w:rsid w:val="00E82995"/>
    <w:rsid w:val="00E8337E"/>
    <w:rsid w:val="00EA187F"/>
    <w:rsid w:val="00EB652D"/>
    <w:rsid w:val="00ED2EA9"/>
    <w:rsid w:val="00EF0485"/>
    <w:rsid w:val="00F1194E"/>
    <w:rsid w:val="00F11E91"/>
    <w:rsid w:val="00F225F6"/>
    <w:rsid w:val="00F251EB"/>
    <w:rsid w:val="00F363D5"/>
    <w:rsid w:val="00F63FE1"/>
    <w:rsid w:val="00F93EAA"/>
    <w:rsid w:val="00FC7C62"/>
    <w:rsid w:val="00FE2AA3"/>
    <w:rsid w:val="00FE4BB9"/>
    <w:rsid w:val="00FE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 w:type="character" w:styleId="Hyperlink">
    <w:name w:val="Hyperlink"/>
    <w:basedOn w:val="DefaultParagraphFont"/>
    <w:uiPriority w:val="99"/>
    <w:semiHidden/>
    <w:unhideWhenUsed/>
    <w:rsid w:val="008D47CF"/>
    <w:rPr>
      <w:color w:val="0000FF"/>
      <w:u w:val="single"/>
    </w:rPr>
  </w:style>
  <w:style w:type="table" w:styleId="TableGrid">
    <w:name w:val="Table Grid"/>
    <w:basedOn w:val="TableNormal"/>
    <w:uiPriority w:val="59"/>
    <w:rsid w:val="00B73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3332"/>
    <w:rPr>
      <w:sz w:val="16"/>
      <w:szCs w:val="16"/>
    </w:rPr>
  </w:style>
  <w:style w:type="paragraph" w:styleId="CommentText">
    <w:name w:val="annotation text"/>
    <w:basedOn w:val="Normal"/>
    <w:link w:val="CommentTextChar"/>
    <w:uiPriority w:val="99"/>
    <w:semiHidden/>
    <w:unhideWhenUsed/>
    <w:rsid w:val="00B73332"/>
    <w:pPr>
      <w:spacing w:line="240" w:lineRule="auto"/>
    </w:pPr>
    <w:rPr>
      <w:sz w:val="20"/>
      <w:szCs w:val="20"/>
    </w:rPr>
  </w:style>
  <w:style w:type="character" w:customStyle="1" w:styleId="CommentTextChar">
    <w:name w:val="Comment Text Char"/>
    <w:basedOn w:val="DefaultParagraphFont"/>
    <w:link w:val="CommentText"/>
    <w:uiPriority w:val="99"/>
    <w:semiHidden/>
    <w:rsid w:val="00B73332"/>
    <w:rPr>
      <w:sz w:val="20"/>
      <w:szCs w:val="20"/>
    </w:rPr>
  </w:style>
  <w:style w:type="paragraph" w:styleId="CommentSubject">
    <w:name w:val="annotation subject"/>
    <w:basedOn w:val="CommentText"/>
    <w:next w:val="CommentText"/>
    <w:link w:val="CommentSubjectChar"/>
    <w:uiPriority w:val="99"/>
    <w:semiHidden/>
    <w:unhideWhenUsed/>
    <w:rsid w:val="00B73332"/>
    <w:rPr>
      <w:b/>
      <w:bCs/>
    </w:rPr>
  </w:style>
  <w:style w:type="character" w:customStyle="1" w:styleId="CommentSubjectChar">
    <w:name w:val="Comment Subject Char"/>
    <w:basedOn w:val="CommentTextChar"/>
    <w:link w:val="CommentSubject"/>
    <w:uiPriority w:val="99"/>
    <w:semiHidden/>
    <w:rsid w:val="00B733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 w:type="character" w:styleId="Hyperlink">
    <w:name w:val="Hyperlink"/>
    <w:basedOn w:val="DefaultParagraphFont"/>
    <w:uiPriority w:val="99"/>
    <w:semiHidden/>
    <w:unhideWhenUsed/>
    <w:rsid w:val="008D47CF"/>
    <w:rPr>
      <w:color w:val="0000FF"/>
      <w:u w:val="single"/>
    </w:rPr>
  </w:style>
  <w:style w:type="table" w:styleId="TableGrid">
    <w:name w:val="Table Grid"/>
    <w:basedOn w:val="TableNormal"/>
    <w:uiPriority w:val="59"/>
    <w:rsid w:val="00B73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3332"/>
    <w:rPr>
      <w:sz w:val="16"/>
      <w:szCs w:val="16"/>
    </w:rPr>
  </w:style>
  <w:style w:type="paragraph" w:styleId="CommentText">
    <w:name w:val="annotation text"/>
    <w:basedOn w:val="Normal"/>
    <w:link w:val="CommentTextChar"/>
    <w:uiPriority w:val="99"/>
    <w:semiHidden/>
    <w:unhideWhenUsed/>
    <w:rsid w:val="00B73332"/>
    <w:pPr>
      <w:spacing w:line="240" w:lineRule="auto"/>
    </w:pPr>
    <w:rPr>
      <w:sz w:val="20"/>
      <w:szCs w:val="20"/>
    </w:rPr>
  </w:style>
  <w:style w:type="character" w:customStyle="1" w:styleId="CommentTextChar">
    <w:name w:val="Comment Text Char"/>
    <w:basedOn w:val="DefaultParagraphFont"/>
    <w:link w:val="CommentText"/>
    <w:uiPriority w:val="99"/>
    <w:semiHidden/>
    <w:rsid w:val="00B73332"/>
    <w:rPr>
      <w:sz w:val="20"/>
      <w:szCs w:val="20"/>
    </w:rPr>
  </w:style>
  <w:style w:type="paragraph" w:styleId="CommentSubject">
    <w:name w:val="annotation subject"/>
    <w:basedOn w:val="CommentText"/>
    <w:next w:val="CommentText"/>
    <w:link w:val="CommentSubjectChar"/>
    <w:uiPriority w:val="99"/>
    <w:semiHidden/>
    <w:unhideWhenUsed/>
    <w:rsid w:val="00B73332"/>
    <w:rPr>
      <w:b/>
      <w:bCs/>
    </w:rPr>
  </w:style>
  <w:style w:type="character" w:customStyle="1" w:styleId="CommentSubjectChar">
    <w:name w:val="Comment Subject Char"/>
    <w:basedOn w:val="CommentTextChar"/>
    <w:link w:val="CommentSubject"/>
    <w:uiPriority w:val="99"/>
    <w:semiHidden/>
    <w:rsid w:val="00B73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2/hi/africa/3918765.stm" TargetMode="Externa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2403</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Leah F. Rankin</cp:lastModifiedBy>
  <cp:revision>15</cp:revision>
  <dcterms:created xsi:type="dcterms:W3CDTF">2012-11-05T02:48:00Z</dcterms:created>
  <dcterms:modified xsi:type="dcterms:W3CDTF">2012-11-13T05:26:00Z</dcterms:modified>
</cp:coreProperties>
</file>